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2A39C6" w14:textId="77777777" w:rsidR="00682833" w:rsidRDefault="00682833" w:rsidP="00682833">
      <w:pPr>
        <w:rPr>
          <w:rStyle w:val="FontStyle12"/>
          <w:sz w:val="24"/>
          <w:szCs w:val="24"/>
        </w:rPr>
      </w:pPr>
    </w:p>
    <w:p w14:paraId="4CE12F98" w14:textId="77777777" w:rsidR="001E12F7" w:rsidRPr="006E2416" w:rsidRDefault="001E12F7" w:rsidP="001A5E3D">
      <w:pPr>
        <w:pStyle w:val="Style2"/>
        <w:widowControl/>
        <w:spacing w:before="53" w:line="278" w:lineRule="exact"/>
        <w:ind w:firstLine="5103"/>
        <w:rPr>
          <w:rStyle w:val="FontStyle12"/>
          <w:sz w:val="24"/>
          <w:szCs w:val="24"/>
        </w:rPr>
      </w:pPr>
      <w:r w:rsidRPr="006E2416">
        <w:rPr>
          <w:rStyle w:val="FontStyle12"/>
          <w:sz w:val="24"/>
          <w:szCs w:val="24"/>
        </w:rPr>
        <w:t>PATVIRTINTA</w:t>
      </w:r>
    </w:p>
    <w:p w14:paraId="699A68E4" w14:textId="77777777" w:rsidR="004F19A7" w:rsidRDefault="00A534FB" w:rsidP="00A534FB">
      <w:pPr>
        <w:pStyle w:val="Style2"/>
        <w:widowControl/>
        <w:spacing w:line="278" w:lineRule="exact"/>
        <w:ind w:firstLine="5103"/>
        <w:rPr>
          <w:rStyle w:val="FontStyle12"/>
          <w:sz w:val="24"/>
          <w:szCs w:val="24"/>
        </w:rPr>
      </w:pPr>
      <w:r>
        <w:rPr>
          <w:rStyle w:val="FontStyle12"/>
          <w:sz w:val="24"/>
          <w:szCs w:val="24"/>
        </w:rPr>
        <w:t xml:space="preserve">Lazdijų </w:t>
      </w:r>
      <w:r w:rsidR="004F19A7">
        <w:rPr>
          <w:rStyle w:val="FontStyle12"/>
          <w:sz w:val="24"/>
          <w:szCs w:val="24"/>
        </w:rPr>
        <w:t xml:space="preserve">r. Šeštokų mokyklos </w:t>
      </w:r>
    </w:p>
    <w:p w14:paraId="70DB5F49" w14:textId="0EB2F3D5" w:rsidR="0021047C" w:rsidRDefault="004F19A7" w:rsidP="004F19A7">
      <w:pPr>
        <w:pStyle w:val="Style2"/>
        <w:widowControl/>
        <w:spacing w:line="278" w:lineRule="exact"/>
        <w:ind w:firstLine="5103"/>
        <w:rPr>
          <w:rStyle w:val="FontStyle12"/>
          <w:sz w:val="24"/>
          <w:szCs w:val="24"/>
        </w:rPr>
      </w:pPr>
      <w:r>
        <w:rPr>
          <w:rStyle w:val="FontStyle12"/>
          <w:sz w:val="24"/>
          <w:szCs w:val="24"/>
        </w:rPr>
        <w:t xml:space="preserve">direktoriaus </w:t>
      </w:r>
      <w:r w:rsidR="001E12F7" w:rsidRPr="006E2416">
        <w:rPr>
          <w:rStyle w:val="FontStyle12"/>
          <w:sz w:val="24"/>
          <w:szCs w:val="24"/>
        </w:rPr>
        <w:t>20</w:t>
      </w:r>
      <w:r w:rsidR="007C0B2B">
        <w:rPr>
          <w:rStyle w:val="FontStyle12"/>
          <w:sz w:val="24"/>
          <w:szCs w:val="24"/>
        </w:rPr>
        <w:t>2</w:t>
      </w:r>
      <w:r w:rsidR="00A534FB">
        <w:rPr>
          <w:rStyle w:val="FontStyle12"/>
          <w:sz w:val="24"/>
          <w:szCs w:val="24"/>
        </w:rPr>
        <w:t>3</w:t>
      </w:r>
      <w:r w:rsidR="004E2D1F">
        <w:rPr>
          <w:rStyle w:val="FontStyle12"/>
          <w:sz w:val="24"/>
          <w:szCs w:val="24"/>
        </w:rPr>
        <w:t xml:space="preserve"> m.</w:t>
      </w:r>
      <w:r w:rsidR="0021047C">
        <w:rPr>
          <w:rStyle w:val="FontStyle12"/>
          <w:sz w:val="24"/>
          <w:szCs w:val="24"/>
        </w:rPr>
        <w:t xml:space="preserve"> </w:t>
      </w:r>
      <w:r w:rsidR="00142E30">
        <w:rPr>
          <w:rStyle w:val="FontStyle12"/>
          <w:sz w:val="24"/>
          <w:szCs w:val="24"/>
        </w:rPr>
        <w:t>rugsėjo 1</w:t>
      </w:r>
      <w:r w:rsidR="004E2D1F">
        <w:rPr>
          <w:rStyle w:val="FontStyle12"/>
          <w:sz w:val="24"/>
          <w:szCs w:val="24"/>
        </w:rPr>
        <w:t xml:space="preserve"> </w:t>
      </w:r>
      <w:r w:rsidR="001E12F7" w:rsidRPr="006E2416">
        <w:rPr>
          <w:rStyle w:val="FontStyle12"/>
          <w:sz w:val="24"/>
          <w:szCs w:val="24"/>
        </w:rPr>
        <w:t xml:space="preserve">d. </w:t>
      </w:r>
    </w:p>
    <w:p w14:paraId="6D45222E" w14:textId="0A1E2CD4" w:rsidR="001E12F7" w:rsidRPr="006E2416" w:rsidRDefault="004F19A7" w:rsidP="00A83711">
      <w:pPr>
        <w:pStyle w:val="Style2"/>
        <w:widowControl/>
        <w:spacing w:line="278" w:lineRule="exact"/>
        <w:ind w:left="3175" w:firstLine="1928"/>
        <w:rPr>
          <w:rStyle w:val="FontStyle12"/>
          <w:sz w:val="24"/>
          <w:szCs w:val="24"/>
        </w:rPr>
      </w:pPr>
      <w:r>
        <w:rPr>
          <w:rStyle w:val="FontStyle12"/>
          <w:sz w:val="24"/>
          <w:szCs w:val="24"/>
        </w:rPr>
        <w:t>įsakymu Nr. ŠTMV7-</w:t>
      </w:r>
      <w:r w:rsidR="00AD01F8">
        <w:rPr>
          <w:rStyle w:val="FontStyle12"/>
          <w:sz w:val="24"/>
          <w:szCs w:val="24"/>
        </w:rPr>
        <w:t>273</w:t>
      </w:r>
      <w:bookmarkStart w:id="0" w:name="_GoBack"/>
      <w:bookmarkEnd w:id="0"/>
    </w:p>
    <w:p w14:paraId="24485E9B" w14:textId="77777777" w:rsidR="00636552" w:rsidRPr="006E2416" w:rsidRDefault="00636552" w:rsidP="005E2B24">
      <w:pPr>
        <w:pStyle w:val="Style1"/>
        <w:widowControl/>
        <w:spacing w:line="240" w:lineRule="exact"/>
        <w:jc w:val="center"/>
        <w:rPr>
          <w:b/>
        </w:rPr>
      </w:pPr>
    </w:p>
    <w:p w14:paraId="7D68A96F" w14:textId="5345425F" w:rsidR="001E12F7" w:rsidRPr="004D76CB" w:rsidRDefault="007A20B3" w:rsidP="005E2B24">
      <w:pPr>
        <w:pStyle w:val="Style1"/>
        <w:widowControl/>
        <w:spacing w:before="24"/>
        <w:jc w:val="center"/>
        <w:rPr>
          <w:rStyle w:val="FontStyle11"/>
        </w:rPr>
      </w:pPr>
      <w:r>
        <w:rPr>
          <w:rStyle w:val="FontStyle11"/>
        </w:rPr>
        <w:t xml:space="preserve">LAZDIJŲ R. ŠEŠTOKŲ MOKYKLOS </w:t>
      </w:r>
      <w:r w:rsidR="00001C7A" w:rsidRPr="004D76CB">
        <w:rPr>
          <w:rStyle w:val="FontStyle11"/>
        </w:rPr>
        <w:t xml:space="preserve">MAITINIMO </w:t>
      </w:r>
      <w:r w:rsidR="0064763D">
        <w:rPr>
          <w:rStyle w:val="FontStyle11"/>
        </w:rPr>
        <w:t xml:space="preserve">(MOKAMO) </w:t>
      </w:r>
      <w:r w:rsidR="00001C7A" w:rsidRPr="004D76CB">
        <w:rPr>
          <w:rStyle w:val="FontStyle11"/>
        </w:rPr>
        <w:t xml:space="preserve">ORGANIZAVIMO </w:t>
      </w:r>
      <w:r w:rsidR="001E12F7" w:rsidRPr="004D76CB">
        <w:rPr>
          <w:rStyle w:val="FontStyle11"/>
        </w:rPr>
        <w:t>TVARKOS APRAŠAS</w:t>
      </w:r>
    </w:p>
    <w:p w14:paraId="3338FF6F" w14:textId="77777777" w:rsidR="001E12F7" w:rsidRPr="004D76CB" w:rsidRDefault="001E12F7" w:rsidP="005E2B24">
      <w:pPr>
        <w:pStyle w:val="Style1"/>
        <w:widowControl/>
        <w:spacing w:line="240" w:lineRule="exact"/>
        <w:jc w:val="center"/>
      </w:pPr>
    </w:p>
    <w:p w14:paraId="2CAC25C2" w14:textId="77777777" w:rsidR="001E12F7" w:rsidRPr="004D76CB" w:rsidRDefault="00454A38" w:rsidP="005E2B24">
      <w:pPr>
        <w:pStyle w:val="Style1"/>
        <w:widowControl/>
        <w:jc w:val="center"/>
        <w:rPr>
          <w:b/>
        </w:rPr>
      </w:pPr>
      <w:r w:rsidRPr="004D76CB">
        <w:rPr>
          <w:b/>
        </w:rPr>
        <w:t>I SKYRIUS</w:t>
      </w:r>
    </w:p>
    <w:p w14:paraId="6331548C" w14:textId="77777777" w:rsidR="001E12F7" w:rsidRPr="004D76CB" w:rsidRDefault="001E12F7" w:rsidP="005E2B24">
      <w:pPr>
        <w:pStyle w:val="Style1"/>
        <w:widowControl/>
        <w:jc w:val="center"/>
        <w:rPr>
          <w:rStyle w:val="FontStyle11"/>
        </w:rPr>
      </w:pPr>
      <w:r w:rsidRPr="004D76CB">
        <w:rPr>
          <w:rStyle w:val="FontStyle11"/>
        </w:rPr>
        <w:t>BENDROSIOS NUOSTATOS</w:t>
      </w:r>
    </w:p>
    <w:p w14:paraId="77BC3943" w14:textId="77777777" w:rsidR="001E12F7" w:rsidRPr="004D76CB" w:rsidRDefault="001E12F7" w:rsidP="005E2B24">
      <w:pPr>
        <w:pStyle w:val="Style4"/>
        <w:widowControl/>
        <w:spacing w:line="360" w:lineRule="auto"/>
        <w:ind w:firstLine="970"/>
      </w:pPr>
    </w:p>
    <w:p w14:paraId="0AEDAE76" w14:textId="68315B45" w:rsidR="001E12F7" w:rsidRPr="004D76CB" w:rsidRDefault="007A20B3" w:rsidP="007A20B3">
      <w:pPr>
        <w:pStyle w:val="Stilius8"/>
        <w:ind w:firstLine="567"/>
        <w:rPr>
          <w:rStyle w:val="FontStyle12"/>
          <w:sz w:val="24"/>
          <w:szCs w:val="24"/>
        </w:rPr>
      </w:pPr>
      <w:r>
        <w:rPr>
          <w:rStyle w:val="Stilius1Diagrama"/>
        </w:rPr>
        <w:t>Lazdijų r. Šeštokų mokyklos m</w:t>
      </w:r>
      <w:r w:rsidR="001E12F7" w:rsidRPr="004D76CB">
        <w:rPr>
          <w:rStyle w:val="Stilius1Diagrama"/>
        </w:rPr>
        <w:t xml:space="preserve">aitinimo </w:t>
      </w:r>
      <w:r w:rsidR="0064763D">
        <w:rPr>
          <w:rStyle w:val="Stilius1Diagrama"/>
        </w:rPr>
        <w:t xml:space="preserve">(mokamo) </w:t>
      </w:r>
      <w:r w:rsidR="001E12F7" w:rsidRPr="004D76CB">
        <w:rPr>
          <w:rStyle w:val="Stilius1Diagrama"/>
        </w:rPr>
        <w:t xml:space="preserve">organizavimo tvarkos aprašas (toliau – Aprašas) nustato </w:t>
      </w:r>
      <w:r w:rsidR="001E12F7" w:rsidRPr="004D76CB">
        <w:rPr>
          <w:rStyle w:val="FontStyle12"/>
          <w:sz w:val="24"/>
          <w:szCs w:val="24"/>
        </w:rPr>
        <w:t xml:space="preserve">mokinių </w:t>
      </w:r>
      <w:r w:rsidR="0064763D">
        <w:rPr>
          <w:rStyle w:val="FontStyle12"/>
          <w:sz w:val="24"/>
          <w:szCs w:val="24"/>
        </w:rPr>
        <w:t xml:space="preserve">mokamo </w:t>
      </w:r>
      <w:r w:rsidR="001E12F7" w:rsidRPr="004D76CB">
        <w:rPr>
          <w:rStyle w:val="FontStyle12"/>
          <w:sz w:val="24"/>
          <w:szCs w:val="24"/>
        </w:rPr>
        <w:t xml:space="preserve">maitinimo organizavimo </w:t>
      </w:r>
      <w:r w:rsidR="0000569D" w:rsidRPr="004D76CB">
        <w:rPr>
          <w:rStyle w:val="FontStyle12"/>
          <w:sz w:val="24"/>
          <w:szCs w:val="24"/>
        </w:rPr>
        <w:t>Lazdijų r</w:t>
      </w:r>
      <w:r>
        <w:rPr>
          <w:rStyle w:val="FontStyle12"/>
          <w:sz w:val="24"/>
          <w:szCs w:val="24"/>
        </w:rPr>
        <w:t>. Šeštokų mokykloje</w:t>
      </w:r>
      <w:r w:rsidR="001E12F7" w:rsidRPr="004D76CB">
        <w:rPr>
          <w:rStyle w:val="FontStyle12"/>
          <w:sz w:val="24"/>
          <w:szCs w:val="24"/>
        </w:rPr>
        <w:t xml:space="preserve"> </w:t>
      </w:r>
      <w:r>
        <w:rPr>
          <w:rStyle w:val="FontStyle12"/>
          <w:sz w:val="24"/>
          <w:szCs w:val="24"/>
        </w:rPr>
        <w:t xml:space="preserve">(toliau – Mokykla) </w:t>
      </w:r>
      <w:r w:rsidR="001E12F7" w:rsidRPr="004D76CB">
        <w:rPr>
          <w:rStyle w:val="FontStyle12"/>
          <w:sz w:val="24"/>
          <w:szCs w:val="24"/>
        </w:rPr>
        <w:t>tvarką</w:t>
      </w:r>
      <w:r w:rsidR="000E58DB" w:rsidRPr="004D76CB">
        <w:rPr>
          <w:rStyle w:val="FontStyle12"/>
          <w:sz w:val="24"/>
          <w:szCs w:val="24"/>
        </w:rPr>
        <w:t xml:space="preserve"> ir kont</w:t>
      </w:r>
      <w:r w:rsidR="00333901" w:rsidRPr="004D76CB">
        <w:rPr>
          <w:rStyle w:val="FontStyle12"/>
          <w:sz w:val="24"/>
          <w:szCs w:val="24"/>
        </w:rPr>
        <w:t>r</w:t>
      </w:r>
      <w:r w:rsidR="000E58DB" w:rsidRPr="004D76CB">
        <w:rPr>
          <w:rStyle w:val="FontStyle12"/>
          <w:sz w:val="24"/>
          <w:szCs w:val="24"/>
        </w:rPr>
        <w:t>olę</w:t>
      </w:r>
      <w:r w:rsidR="00CF7D92" w:rsidRPr="004D76CB">
        <w:rPr>
          <w:rStyle w:val="FontStyle12"/>
          <w:sz w:val="24"/>
          <w:szCs w:val="24"/>
        </w:rPr>
        <w:t>.</w:t>
      </w:r>
    </w:p>
    <w:p w14:paraId="2B4F2C92" w14:textId="64634011" w:rsidR="00265F1B" w:rsidRDefault="00043C6C" w:rsidP="007A20B3">
      <w:pPr>
        <w:pStyle w:val="Stilius8"/>
        <w:ind w:firstLine="567"/>
        <w:rPr>
          <w:rStyle w:val="FontStyle12"/>
          <w:sz w:val="24"/>
          <w:szCs w:val="24"/>
        </w:rPr>
      </w:pPr>
      <w:r w:rsidRPr="004D76CB">
        <w:rPr>
          <w:rStyle w:val="FontStyle12"/>
          <w:sz w:val="24"/>
          <w:szCs w:val="24"/>
        </w:rPr>
        <w:t>Mokyklo</w:t>
      </w:r>
      <w:r w:rsidR="007A20B3">
        <w:rPr>
          <w:rStyle w:val="FontStyle12"/>
          <w:sz w:val="24"/>
          <w:szCs w:val="24"/>
        </w:rPr>
        <w:t>j</w:t>
      </w:r>
      <w:r w:rsidRPr="004D76CB">
        <w:rPr>
          <w:rStyle w:val="FontStyle12"/>
          <w:sz w:val="24"/>
          <w:szCs w:val="24"/>
        </w:rPr>
        <w:t>e</w:t>
      </w:r>
      <w:r w:rsidR="001E12F7" w:rsidRPr="004D76CB">
        <w:rPr>
          <w:rStyle w:val="FontStyle12"/>
          <w:sz w:val="24"/>
          <w:szCs w:val="24"/>
        </w:rPr>
        <w:t xml:space="preserve"> organizuojama:</w:t>
      </w:r>
    </w:p>
    <w:p w14:paraId="59EB20CF" w14:textId="2F360837" w:rsidR="001E12F7" w:rsidRPr="008E6886" w:rsidRDefault="00440B2B" w:rsidP="007A20B3">
      <w:pPr>
        <w:pStyle w:val="Stilius9"/>
        <w:tabs>
          <w:tab w:val="left" w:pos="1134"/>
        </w:tabs>
        <w:ind w:firstLine="567"/>
        <w:rPr>
          <w:rStyle w:val="FontStyle12"/>
          <w:sz w:val="24"/>
          <w:szCs w:val="24"/>
        </w:rPr>
      </w:pPr>
      <w:r w:rsidRPr="008E6886">
        <w:rPr>
          <w:rStyle w:val="FontStyle12"/>
          <w:sz w:val="24"/>
          <w:szCs w:val="24"/>
        </w:rPr>
        <w:t xml:space="preserve">mokamas </w:t>
      </w:r>
      <w:r w:rsidR="00CE6118" w:rsidRPr="008E6886">
        <w:rPr>
          <w:rStyle w:val="FontStyle12"/>
          <w:sz w:val="24"/>
          <w:szCs w:val="24"/>
        </w:rPr>
        <w:t xml:space="preserve">vaikų </w:t>
      </w:r>
      <w:r w:rsidR="001E12F7" w:rsidRPr="008E6886">
        <w:rPr>
          <w:rStyle w:val="FontStyle12"/>
          <w:sz w:val="24"/>
          <w:szCs w:val="24"/>
        </w:rPr>
        <w:t xml:space="preserve">ir mokinių </w:t>
      </w:r>
      <w:r w:rsidR="00B76DEB" w:rsidRPr="008E6886">
        <w:rPr>
          <w:rStyle w:val="FontStyle12"/>
          <w:sz w:val="24"/>
          <w:szCs w:val="24"/>
        </w:rPr>
        <w:t>maitinimas</w:t>
      </w:r>
      <w:r w:rsidR="001E12F7" w:rsidRPr="008E6886">
        <w:rPr>
          <w:rStyle w:val="FontStyle12"/>
          <w:sz w:val="24"/>
          <w:szCs w:val="24"/>
        </w:rPr>
        <w:t xml:space="preserve">, </w:t>
      </w:r>
      <w:r w:rsidR="00F05169" w:rsidRPr="008E6886">
        <w:rPr>
          <w:rStyle w:val="FontStyle12"/>
          <w:sz w:val="24"/>
          <w:szCs w:val="24"/>
        </w:rPr>
        <w:t>kai</w:t>
      </w:r>
      <w:r w:rsidR="001E12F7" w:rsidRPr="008E6886">
        <w:rPr>
          <w:rStyle w:val="FontStyle12"/>
          <w:sz w:val="24"/>
          <w:szCs w:val="24"/>
        </w:rPr>
        <w:t xml:space="preserve"> </w:t>
      </w:r>
      <w:r w:rsidR="00C67124" w:rsidRPr="008E6886">
        <w:rPr>
          <w:rStyle w:val="FontStyle12"/>
          <w:sz w:val="24"/>
          <w:szCs w:val="24"/>
        </w:rPr>
        <w:t xml:space="preserve">mokyklos </w:t>
      </w:r>
      <w:r w:rsidR="00E70EB8" w:rsidRPr="008E6886">
        <w:rPr>
          <w:rStyle w:val="FontStyle12"/>
          <w:sz w:val="24"/>
          <w:szCs w:val="24"/>
        </w:rPr>
        <w:t>patvirtintą</w:t>
      </w:r>
      <w:r w:rsidR="001E12F7" w:rsidRPr="008E6886">
        <w:rPr>
          <w:rStyle w:val="FontStyle12"/>
          <w:sz w:val="24"/>
          <w:szCs w:val="24"/>
        </w:rPr>
        <w:t xml:space="preserve"> atlyginimą </w:t>
      </w:r>
      <w:r w:rsidR="00E0426E" w:rsidRPr="008E6886">
        <w:rPr>
          <w:rStyle w:val="FontStyle12"/>
          <w:sz w:val="24"/>
          <w:szCs w:val="24"/>
        </w:rPr>
        <w:t xml:space="preserve">už suteiktą maitinimo paslaugą </w:t>
      </w:r>
      <w:r w:rsidR="001E12F7" w:rsidRPr="008E6886">
        <w:rPr>
          <w:rStyle w:val="FontStyle12"/>
          <w:sz w:val="24"/>
          <w:szCs w:val="24"/>
        </w:rPr>
        <w:t xml:space="preserve">sumoka </w:t>
      </w:r>
      <w:r w:rsidR="007537DD" w:rsidRPr="008E6886">
        <w:rPr>
          <w:rStyle w:val="FontStyle12"/>
          <w:sz w:val="24"/>
          <w:szCs w:val="24"/>
        </w:rPr>
        <w:t xml:space="preserve">patys mokiniai, </w:t>
      </w:r>
      <w:r w:rsidR="001E12F7" w:rsidRPr="008E6886">
        <w:rPr>
          <w:rStyle w:val="FontStyle12"/>
          <w:sz w:val="24"/>
          <w:szCs w:val="24"/>
        </w:rPr>
        <w:t>tėvai (kiti teisėti vaiko atstovai);</w:t>
      </w:r>
    </w:p>
    <w:p w14:paraId="25F18B25" w14:textId="2FCC5732" w:rsidR="00082D40" w:rsidRPr="004D76CB" w:rsidRDefault="001E12F7" w:rsidP="007A20B3">
      <w:pPr>
        <w:pStyle w:val="Stilius9"/>
        <w:tabs>
          <w:tab w:val="left" w:pos="1134"/>
        </w:tabs>
        <w:ind w:firstLine="567"/>
        <w:rPr>
          <w:rStyle w:val="FontStyle12"/>
          <w:sz w:val="24"/>
          <w:szCs w:val="24"/>
        </w:rPr>
      </w:pPr>
      <w:r w:rsidRPr="004D76CB">
        <w:rPr>
          <w:rStyle w:val="FontStyle12"/>
          <w:sz w:val="24"/>
          <w:szCs w:val="24"/>
        </w:rPr>
        <w:t xml:space="preserve">nemokamas </w:t>
      </w:r>
      <w:r w:rsidR="007C0B2B" w:rsidRPr="004D76CB">
        <w:rPr>
          <w:rStyle w:val="FontStyle12"/>
          <w:sz w:val="24"/>
          <w:szCs w:val="24"/>
        </w:rPr>
        <w:t xml:space="preserve">vaikų ir </w:t>
      </w:r>
      <w:r w:rsidRPr="004D76CB">
        <w:rPr>
          <w:rStyle w:val="FontStyle12"/>
          <w:sz w:val="24"/>
          <w:szCs w:val="24"/>
        </w:rPr>
        <w:t>mokinių maitinimas, kuris yra skiriamas Lietuvos Respublikos socialinės paramos mokiniams įstatymo nustatyta tvarka</w:t>
      </w:r>
      <w:r w:rsidR="00A55FAD" w:rsidRPr="004D76CB">
        <w:rPr>
          <w:rStyle w:val="FontStyle12"/>
          <w:sz w:val="24"/>
          <w:szCs w:val="24"/>
        </w:rPr>
        <w:t>,</w:t>
      </w:r>
      <w:r w:rsidRPr="004D76CB">
        <w:rPr>
          <w:rStyle w:val="FontStyle12"/>
          <w:sz w:val="24"/>
          <w:szCs w:val="24"/>
        </w:rPr>
        <w:t xml:space="preserve"> finansuojamas iš valstybės biudžeto specialiosios tikslinės dotacijos savivaldybių biudžetams </w:t>
      </w:r>
      <w:r w:rsidR="0055144D" w:rsidRPr="004D76CB">
        <w:rPr>
          <w:rStyle w:val="FontStyle12"/>
          <w:sz w:val="24"/>
          <w:szCs w:val="24"/>
        </w:rPr>
        <w:t xml:space="preserve">bei </w:t>
      </w:r>
      <w:r w:rsidR="0005197B" w:rsidRPr="004D76CB">
        <w:rPr>
          <w:rStyle w:val="FontStyle12"/>
          <w:sz w:val="24"/>
          <w:szCs w:val="24"/>
        </w:rPr>
        <w:t>Lazdijų rajono</w:t>
      </w:r>
      <w:r w:rsidR="00AE4C31" w:rsidRPr="004D76CB">
        <w:rPr>
          <w:rStyle w:val="FontStyle12"/>
          <w:sz w:val="24"/>
          <w:szCs w:val="24"/>
        </w:rPr>
        <w:t xml:space="preserve"> savivaldybės biudžeto (toliau – savivaldybės biudžetas).</w:t>
      </w:r>
      <w:r w:rsidRPr="004D76CB">
        <w:rPr>
          <w:rStyle w:val="FontStyle12"/>
          <w:sz w:val="24"/>
          <w:szCs w:val="24"/>
        </w:rPr>
        <w:t xml:space="preserve"> </w:t>
      </w:r>
      <w:r w:rsidR="00082D40" w:rsidRPr="004D76CB">
        <w:rPr>
          <w:rStyle w:val="FontStyle12"/>
          <w:sz w:val="24"/>
          <w:szCs w:val="24"/>
        </w:rPr>
        <w:t xml:space="preserve">Nemokamas maitinimas </w:t>
      </w:r>
      <w:r w:rsidR="00142E30">
        <w:rPr>
          <w:rStyle w:val="FontStyle12"/>
          <w:sz w:val="24"/>
          <w:szCs w:val="24"/>
        </w:rPr>
        <w:t>M</w:t>
      </w:r>
      <w:r w:rsidR="007A20B3">
        <w:rPr>
          <w:rStyle w:val="FontStyle12"/>
          <w:sz w:val="24"/>
          <w:szCs w:val="24"/>
        </w:rPr>
        <w:t>okykloje</w:t>
      </w:r>
      <w:r w:rsidR="00DC33E6" w:rsidRPr="004D76CB">
        <w:rPr>
          <w:rStyle w:val="FontStyle12"/>
          <w:sz w:val="24"/>
          <w:szCs w:val="24"/>
        </w:rPr>
        <w:t xml:space="preserve"> </w:t>
      </w:r>
      <w:r w:rsidR="00A71BFD" w:rsidRPr="004D76CB">
        <w:rPr>
          <w:rStyle w:val="FontStyle12"/>
          <w:sz w:val="24"/>
          <w:szCs w:val="24"/>
        </w:rPr>
        <w:t xml:space="preserve">organizuojamas vadovaujantis </w:t>
      </w:r>
      <w:r w:rsidR="0093771B" w:rsidRPr="00A500E8">
        <w:rPr>
          <w:color w:val="000000"/>
        </w:rPr>
        <w:t xml:space="preserve">Mokinių nemokamo maitinimo </w:t>
      </w:r>
      <w:r w:rsidR="0093771B">
        <w:rPr>
          <w:color w:val="000000"/>
        </w:rPr>
        <w:t xml:space="preserve">organizavimo </w:t>
      </w:r>
      <w:r w:rsidR="0093771B" w:rsidRPr="00A500E8">
        <w:rPr>
          <w:color w:val="000000"/>
        </w:rPr>
        <w:t>Lazdijų r. Šeštokų mokykloje tvarkos apraš</w:t>
      </w:r>
      <w:r w:rsidR="0093771B">
        <w:rPr>
          <w:color w:val="000000"/>
        </w:rPr>
        <w:t>u</w:t>
      </w:r>
      <w:r w:rsidR="00082D40" w:rsidRPr="004D76CB">
        <w:rPr>
          <w:rStyle w:val="FontStyle12"/>
          <w:sz w:val="24"/>
          <w:szCs w:val="24"/>
        </w:rPr>
        <w:t xml:space="preserve">. </w:t>
      </w:r>
    </w:p>
    <w:p w14:paraId="0F6B1C41" w14:textId="7952C955" w:rsidR="001E12F7" w:rsidRPr="004D76CB" w:rsidRDefault="00E73BE7" w:rsidP="007A20B3">
      <w:pPr>
        <w:pStyle w:val="Stilius8"/>
        <w:ind w:firstLine="567"/>
        <w:rPr>
          <w:rStyle w:val="FontStyle12"/>
          <w:sz w:val="24"/>
          <w:szCs w:val="24"/>
        </w:rPr>
      </w:pPr>
      <w:r w:rsidRPr="004D76CB">
        <w:rPr>
          <w:rStyle w:val="FontStyle12"/>
          <w:sz w:val="24"/>
          <w:szCs w:val="24"/>
        </w:rPr>
        <w:t>Mokyklo</w:t>
      </w:r>
      <w:r w:rsidR="007A20B3">
        <w:rPr>
          <w:rStyle w:val="FontStyle12"/>
          <w:sz w:val="24"/>
          <w:szCs w:val="24"/>
        </w:rPr>
        <w:t>j</w:t>
      </w:r>
      <w:r w:rsidRPr="004D76CB">
        <w:rPr>
          <w:rStyle w:val="FontStyle12"/>
          <w:sz w:val="24"/>
          <w:szCs w:val="24"/>
        </w:rPr>
        <w:t>e</w:t>
      </w:r>
      <w:r w:rsidR="00B04208" w:rsidRPr="004D76CB">
        <w:rPr>
          <w:rStyle w:val="FontStyle12"/>
          <w:sz w:val="24"/>
          <w:szCs w:val="24"/>
        </w:rPr>
        <w:t>,</w:t>
      </w:r>
      <w:r w:rsidRPr="004D76CB">
        <w:rPr>
          <w:rStyle w:val="FontStyle12"/>
          <w:sz w:val="24"/>
          <w:szCs w:val="24"/>
        </w:rPr>
        <w:t xml:space="preserve"> </w:t>
      </w:r>
      <w:r w:rsidR="001E12F7" w:rsidRPr="004D76CB">
        <w:rPr>
          <w:rStyle w:val="FontStyle12"/>
          <w:sz w:val="24"/>
          <w:szCs w:val="24"/>
        </w:rPr>
        <w:t>organizuojant maitinimą visiems pageidaujantiems vaikams</w:t>
      </w:r>
      <w:r w:rsidR="00833146">
        <w:rPr>
          <w:rStyle w:val="FontStyle12"/>
          <w:sz w:val="24"/>
          <w:szCs w:val="24"/>
        </w:rPr>
        <w:t xml:space="preserve"> ir</w:t>
      </w:r>
      <w:r w:rsidR="00636552">
        <w:rPr>
          <w:rStyle w:val="FontStyle12"/>
          <w:sz w:val="24"/>
          <w:szCs w:val="24"/>
        </w:rPr>
        <w:t xml:space="preserve"> </w:t>
      </w:r>
      <w:r w:rsidR="001E12F7" w:rsidRPr="004D76CB">
        <w:rPr>
          <w:rStyle w:val="FontStyle12"/>
          <w:sz w:val="24"/>
          <w:szCs w:val="24"/>
        </w:rPr>
        <w:t>mokiniams</w:t>
      </w:r>
      <w:r w:rsidR="00B04208" w:rsidRPr="004D76CB">
        <w:rPr>
          <w:rStyle w:val="FontStyle12"/>
          <w:sz w:val="24"/>
          <w:szCs w:val="24"/>
        </w:rPr>
        <w:t>,</w:t>
      </w:r>
      <w:r w:rsidR="001E12F7" w:rsidRPr="004D76CB">
        <w:rPr>
          <w:rStyle w:val="FontStyle12"/>
          <w:sz w:val="24"/>
          <w:szCs w:val="24"/>
        </w:rPr>
        <w:t xml:space="preserve"> </w:t>
      </w:r>
      <w:r w:rsidR="007A20B3">
        <w:rPr>
          <w:rStyle w:val="FontStyle12"/>
          <w:sz w:val="24"/>
          <w:szCs w:val="24"/>
        </w:rPr>
        <w:t>sudarom</w:t>
      </w:r>
      <w:r w:rsidR="001E12F7" w:rsidRPr="004D76CB">
        <w:rPr>
          <w:rStyle w:val="FontStyle12"/>
          <w:sz w:val="24"/>
          <w:szCs w:val="24"/>
        </w:rPr>
        <w:t>os</w:t>
      </w:r>
      <w:r w:rsidR="00DC33E6" w:rsidRPr="004D76CB">
        <w:rPr>
          <w:rStyle w:val="FontStyle12"/>
          <w:sz w:val="24"/>
          <w:szCs w:val="24"/>
        </w:rPr>
        <w:t xml:space="preserve"> sąlygos pavalgyti šilto maisto</w:t>
      </w:r>
      <w:r w:rsidR="00396F98" w:rsidRPr="004D76CB">
        <w:rPr>
          <w:rStyle w:val="FontStyle12"/>
          <w:sz w:val="24"/>
          <w:szCs w:val="24"/>
        </w:rPr>
        <w:t>.</w:t>
      </w:r>
    </w:p>
    <w:p w14:paraId="472B867F" w14:textId="4F009B90" w:rsidR="001E12F7" w:rsidRPr="004D76CB" w:rsidRDefault="001E12F7" w:rsidP="007A20B3">
      <w:pPr>
        <w:pStyle w:val="Stilius8"/>
        <w:ind w:firstLine="567"/>
        <w:rPr>
          <w:rStyle w:val="FontStyle12"/>
          <w:sz w:val="24"/>
          <w:szCs w:val="24"/>
        </w:rPr>
      </w:pPr>
      <w:r w:rsidRPr="004D76CB">
        <w:rPr>
          <w:rStyle w:val="FontStyle12"/>
          <w:sz w:val="24"/>
          <w:szCs w:val="24"/>
        </w:rPr>
        <w:t xml:space="preserve">Vaikams ir mokiniams, turintiems sveikatos sutrikimų, organizuojamas pritaikytas maitinimas pagal atskirą valgiaraštį, kuris sudaromas atsižvelgiant į pateiktas gydytojo rekomendacijas raštu </w:t>
      </w:r>
      <w:r w:rsidR="00001C7A" w:rsidRPr="004D76CB">
        <w:rPr>
          <w:rStyle w:val="FontStyle12"/>
          <w:sz w:val="24"/>
          <w:szCs w:val="24"/>
        </w:rPr>
        <w:t>(forma Nr. E027-1)</w:t>
      </w:r>
      <w:r w:rsidR="00694A74" w:rsidRPr="004D76CB">
        <w:rPr>
          <w:rStyle w:val="FontStyle12"/>
          <w:sz w:val="24"/>
          <w:szCs w:val="24"/>
        </w:rPr>
        <w:t>.</w:t>
      </w:r>
    </w:p>
    <w:p w14:paraId="748BA249" w14:textId="7E517D53" w:rsidR="0040278A" w:rsidRPr="004D76CB" w:rsidRDefault="001E12F7" w:rsidP="007A20B3">
      <w:pPr>
        <w:pStyle w:val="Stilius8"/>
        <w:ind w:firstLine="567"/>
        <w:rPr>
          <w:rStyle w:val="FontStyle12"/>
          <w:sz w:val="24"/>
          <w:szCs w:val="24"/>
        </w:rPr>
      </w:pPr>
      <w:r w:rsidRPr="004D76CB">
        <w:rPr>
          <w:rStyle w:val="FontStyle12"/>
          <w:sz w:val="24"/>
          <w:szCs w:val="24"/>
        </w:rPr>
        <w:t xml:space="preserve">Mokinių atostogų, nustatytų </w:t>
      </w:r>
      <w:r w:rsidR="002A1ED1" w:rsidRPr="004D76CB">
        <w:rPr>
          <w:rStyle w:val="FontStyle12"/>
          <w:sz w:val="24"/>
          <w:szCs w:val="24"/>
        </w:rPr>
        <w:t>Lietuvos Respublikos š</w:t>
      </w:r>
      <w:r w:rsidRPr="004D76CB">
        <w:rPr>
          <w:rStyle w:val="FontStyle12"/>
          <w:sz w:val="24"/>
          <w:szCs w:val="24"/>
        </w:rPr>
        <w:t>vietimo</w:t>
      </w:r>
      <w:r w:rsidR="00694A74" w:rsidRPr="004D76CB">
        <w:rPr>
          <w:rStyle w:val="FontStyle12"/>
          <w:sz w:val="24"/>
          <w:szCs w:val="24"/>
        </w:rPr>
        <w:t xml:space="preserve">, </w:t>
      </w:r>
      <w:r w:rsidRPr="004D76CB">
        <w:rPr>
          <w:rStyle w:val="FontStyle12"/>
          <w:sz w:val="24"/>
          <w:szCs w:val="24"/>
        </w:rPr>
        <w:t xml:space="preserve">mokslo </w:t>
      </w:r>
      <w:r w:rsidR="00694A74" w:rsidRPr="004D76CB">
        <w:rPr>
          <w:rStyle w:val="FontStyle12"/>
          <w:sz w:val="24"/>
          <w:szCs w:val="24"/>
        </w:rPr>
        <w:t xml:space="preserve">ir sporto </w:t>
      </w:r>
      <w:r w:rsidRPr="004D76CB">
        <w:rPr>
          <w:rStyle w:val="FontStyle12"/>
          <w:sz w:val="24"/>
          <w:szCs w:val="24"/>
        </w:rPr>
        <w:t>ministerijos patvirtintuose bendruosiuose ugdymo planuose, metu maitinimas organizuojamas:</w:t>
      </w:r>
    </w:p>
    <w:p w14:paraId="1EC3D800" w14:textId="4B6AF324" w:rsidR="0051513D" w:rsidRPr="004D76CB" w:rsidRDefault="0093771B" w:rsidP="007A20B3">
      <w:pPr>
        <w:pStyle w:val="Stilius9"/>
        <w:tabs>
          <w:tab w:val="left" w:pos="993"/>
        </w:tabs>
        <w:ind w:firstLine="567"/>
        <w:rPr>
          <w:rStyle w:val="FontStyle12"/>
          <w:sz w:val="24"/>
          <w:szCs w:val="24"/>
        </w:rPr>
      </w:pPr>
      <w:r>
        <w:rPr>
          <w:rStyle w:val="FontStyle12"/>
          <w:sz w:val="24"/>
          <w:szCs w:val="24"/>
        </w:rPr>
        <w:t>v</w:t>
      </w:r>
      <w:r w:rsidR="007A20B3">
        <w:rPr>
          <w:rStyle w:val="FontStyle12"/>
          <w:sz w:val="24"/>
          <w:szCs w:val="24"/>
        </w:rPr>
        <w:t xml:space="preserve">aikams, ugdomiems pagal </w:t>
      </w:r>
      <w:r w:rsidR="004036F5" w:rsidRPr="004D76CB">
        <w:rPr>
          <w:rStyle w:val="FontStyle12"/>
          <w:sz w:val="24"/>
          <w:szCs w:val="24"/>
        </w:rPr>
        <w:t>ikimokyklinio ugdymo programą;</w:t>
      </w:r>
    </w:p>
    <w:p w14:paraId="42D9EC4D" w14:textId="32497174" w:rsidR="004036F5" w:rsidRPr="004D76CB" w:rsidRDefault="0093771B" w:rsidP="007A20B3">
      <w:pPr>
        <w:pStyle w:val="Stilius9"/>
        <w:tabs>
          <w:tab w:val="left" w:pos="993"/>
        </w:tabs>
        <w:ind w:firstLine="567"/>
        <w:rPr>
          <w:rStyle w:val="FontStyle12"/>
          <w:sz w:val="24"/>
          <w:szCs w:val="24"/>
        </w:rPr>
      </w:pPr>
      <w:r>
        <w:rPr>
          <w:rStyle w:val="FontStyle12"/>
          <w:sz w:val="24"/>
          <w:szCs w:val="24"/>
        </w:rPr>
        <w:t>m</w:t>
      </w:r>
      <w:r w:rsidR="007A20B3">
        <w:rPr>
          <w:rStyle w:val="FontStyle12"/>
          <w:sz w:val="24"/>
          <w:szCs w:val="24"/>
        </w:rPr>
        <w:t xml:space="preserve">okiniams, </w:t>
      </w:r>
      <w:r w:rsidR="002A03CF" w:rsidRPr="004D76CB">
        <w:rPr>
          <w:rStyle w:val="FontStyle12"/>
          <w:sz w:val="24"/>
          <w:szCs w:val="24"/>
        </w:rPr>
        <w:t>kuri</w:t>
      </w:r>
      <w:r w:rsidR="007A20B3">
        <w:rPr>
          <w:rStyle w:val="FontStyle12"/>
          <w:sz w:val="24"/>
          <w:szCs w:val="24"/>
        </w:rPr>
        <w:t>ems</w:t>
      </w:r>
      <w:r w:rsidR="002A03CF" w:rsidRPr="004D76CB">
        <w:rPr>
          <w:rStyle w:val="FontStyle12"/>
          <w:sz w:val="24"/>
          <w:szCs w:val="24"/>
        </w:rPr>
        <w:t xml:space="preserve"> organizuojamos dieninės vaikų stovyklos ir kitos ilgalaikės programos (šventės, konkursai, varžybos ir kiti renginiai).</w:t>
      </w:r>
    </w:p>
    <w:p w14:paraId="22AF46E1" w14:textId="0A0A93E1" w:rsidR="00454A38" w:rsidRPr="00636552" w:rsidRDefault="00454A38" w:rsidP="007A20B3">
      <w:pPr>
        <w:pStyle w:val="Pavadinimas"/>
        <w:jc w:val="both"/>
        <w:rPr>
          <w:sz w:val="24"/>
          <w:szCs w:val="24"/>
        </w:rPr>
      </w:pPr>
    </w:p>
    <w:p w14:paraId="393EDF49" w14:textId="77777777" w:rsidR="001E12F7" w:rsidRPr="004D76CB" w:rsidRDefault="00454A38" w:rsidP="005A0306">
      <w:pPr>
        <w:pStyle w:val="Style1"/>
        <w:widowControl/>
        <w:spacing w:line="240" w:lineRule="exact"/>
        <w:jc w:val="center"/>
        <w:rPr>
          <w:b/>
        </w:rPr>
      </w:pPr>
      <w:r w:rsidRPr="004D76CB">
        <w:rPr>
          <w:b/>
        </w:rPr>
        <w:t>II SKYRIUS</w:t>
      </w:r>
    </w:p>
    <w:p w14:paraId="3C08BA2D" w14:textId="439D4D49" w:rsidR="001E12F7" w:rsidRPr="004D76CB" w:rsidRDefault="001E12F7" w:rsidP="002F10BB">
      <w:pPr>
        <w:pStyle w:val="Style1"/>
        <w:widowControl/>
        <w:jc w:val="center"/>
        <w:rPr>
          <w:rStyle w:val="FontStyle11"/>
        </w:rPr>
      </w:pPr>
      <w:r w:rsidRPr="004D76CB">
        <w:rPr>
          <w:rStyle w:val="FontStyle11"/>
        </w:rPr>
        <w:t>MOKIN</w:t>
      </w:r>
      <w:r w:rsidR="002A146F" w:rsidRPr="004D76CB">
        <w:rPr>
          <w:rStyle w:val="FontStyle11"/>
        </w:rPr>
        <w:t>I</w:t>
      </w:r>
      <w:r w:rsidRPr="004D76CB">
        <w:rPr>
          <w:rStyle w:val="FontStyle11"/>
        </w:rPr>
        <w:t xml:space="preserve">Ų MAITINIMO ORGANIZAVIMAS </w:t>
      </w:r>
    </w:p>
    <w:p w14:paraId="35DB3534" w14:textId="77777777" w:rsidR="001E12F7" w:rsidRPr="004D76CB" w:rsidRDefault="001E12F7" w:rsidP="001B05D3">
      <w:pPr>
        <w:pStyle w:val="Style4"/>
        <w:widowControl/>
        <w:spacing w:line="240" w:lineRule="exact"/>
        <w:ind w:firstLine="567"/>
        <w:jc w:val="left"/>
      </w:pPr>
    </w:p>
    <w:p w14:paraId="3594D219" w14:textId="51F7AF2D" w:rsidR="001E12F7" w:rsidRPr="004D76CB" w:rsidRDefault="001E12F7" w:rsidP="007A20B3">
      <w:pPr>
        <w:pStyle w:val="Stilius8"/>
        <w:ind w:firstLine="567"/>
        <w:rPr>
          <w:rStyle w:val="FontStyle12"/>
          <w:sz w:val="24"/>
          <w:szCs w:val="24"/>
        </w:rPr>
      </w:pPr>
      <w:r w:rsidRPr="004D76CB">
        <w:rPr>
          <w:rStyle w:val="FontStyle12"/>
          <w:sz w:val="24"/>
          <w:szCs w:val="24"/>
        </w:rPr>
        <w:t>Mokinių maitinimą organizuo</w:t>
      </w:r>
      <w:r w:rsidR="007C6088">
        <w:rPr>
          <w:rStyle w:val="FontStyle12"/>
          <w:sz w:val="24"/>
          <w:szCs w:val="24"/>
        </w:rPr>
        <w:t>ja Mokykla.</w:t>
      </w:r>
    </w:p>
    <w:p w14:paraId="3C625224" w14:textId="39DC9E09" w:rsidR="00FA524B" w:rsidRPr="004D76CB" w:rsidRDefault="00FA524B" w:rsidP="00CA6B35">
      <w:pPr>
        <w:pStyle w:val="Stilius8"/>
        <w:ind w:firstLine="567"/>
      </w:pPr>
      <w:r w:rsidRPr="004D76CB">
        <w:rPr>
          <w:rStyle w:val="FontStyle12"/>
          <w:sz w:val="24"/>
          <w:szCs w:val="24"/>
        </w:rPr>
        <w:t xml:space="preserve">Vaikų ir mokinių maitinimo organizavimas </w:t>
      </w:r>
      <w:r w:rsidR="00CA6B35">
        <w:rPr>
          <w:rStyle w:val="FontStyle12"/>
          <w:sz w:val="24"/>
          <w:szCs w:val="24"/>
        </w:rPr>
        <w:t>Mokykloje</w:t>
      </w:r>
      <w:r w:rsidRPr="004D76CB">
        <w:rPr>
          <w:rStyle w:val="FontStyle12"/>
          <w:sz w:val="24"/>
          <w:szCs w:val="24"/>
        </w:rPr>
        <w:t xml:space="preserve"> </w:t>
      </w:r>
      <w:r w:rsidR="001B05D3">
        <w:rPr>
          <w:rStyle w:val="FontStyle12"/>
          <w:sz w:val="24"/>
          <w:szCs w:val="24"/>
        </w:rPr>
        <w:t>atitinka</w:t>
      </w:r>
      <w:r w:rsidRPr="004D76CB">
        <w:rPr>
          <w:rStyle w:val="FontStyle12"/>
          <w:sz w:val="24"/>
          <w:szCs w:val="24"/>
        </w:rPr>
        <w:t xml:space="preserve"> Vaikų maitinimo organizavimo tvarkos aprašo, patvirtinto Lietuvos Respublikos sveikatos apsaugos ministro 2011 m. </w:t>
      </w:r>
      <w:r w:rsidRPr="004D76CB">
        <w:rPr>
          <w:rStyle w:val="FontStyle12"/>
          <w:sz w:val="24"/>
          <w:szCs w:val="24"/>
        </w:rPr>
        <w:lastRenderedPageBreak/>
        <w:t>lapkričio 11 d. įsakymu Nr. V-964 „Dėl Vaikų maitinimo organizavimo tvarkos aprašo patvirtinimo“, nuostat</w:t>
      </w:r>
      <w:r w:rsidR="001B05D3">
        <w:rPr>
          <w:rStyle w:val="FontStyle12"/>
          <w:sz w:val="24"/>
          <w:szCs w:val="24"/>
        </w:rPr>
        <w:t>oms</w:t>
      </w:r>
      <w:r w:rsidRPr="004D76CB">
        <w:rPr>
          <w:rStyle w:val="FontStyle12"/>
          <w:sz w:val="24"/>
          <w:szCs w:val="24"/>
        </w:rPr>
        <w:t>.</w:t>
      </w:r>
    </w:p>
    <w:p w14:paraId="7296BB20" w14:textId="4744AB26" w:rsidR="001E12F7" w:rsidRPr="00DE607C" w:rsidRDefault="00CA6B35" w:rsidP="00CA6B35">
      <w:pPr>
        <w:pStyle w:val="Stilius8"/>
        <w:ind w:firstLine="567"/>
      </w:pPr>
      <w:r>
        <w:t xml:space="preserve">Kasdien </w:t>
      </w:r>
      <w:r w:rsidR="00EC5C5D" w:rsidRPr="004D76CB">
        <w:t>organizuo</w:t>
      </w:r>
      <w:r>
        <w:t xml:space="preserve">jami </w:t>
      </w:r>
      <w:r w:rsidR="00EC5C5D" w:rsidRPr="004D76CB">
        <w:t>piet</w:t>
      </w:r>
      <w:r>
        <w:t>ūs</w:t>
      </w:r>
      <w:r w:rsidR="00EC5C5D" w:rsidRPr="004D76CB">
        <w:t>, kurių metu sudar</w:t>
      </w:r>
      <w:r>
        <w:t>omos</w:t>
      </w:r>
      <w:r w:rsidR="00EC5C5D" w:rsidRPr="004D76CB">
        <w:t xml:space="preserve"> sąlygos vaikams pavalgyti šilto maisto. Pietūs organizuojami ne anksčiau kaip praėjus 2,5 val. ir ne vėliau kaip 4 val. nuo pamokų pradžios. Vaikų aptarnavimui pietų metu </w:t>
      </w:r>
      <w:r>
        <w:t>pailginamos dvi</w:t>
      </w:r>
      <w:r w:rsidR="00EC5C5D" w:rsidRPr="004D76CB">
        <w:t xml:space="preserve"> pertrauk</w:t>
      </w:r>
      <w:r>
        <w:t>o</w:t>
      </w:r>
      <w:r w:rsidR="00EC5C5D" w:rsidRPr="004D76CB">
        <w:t>s</w:t>
      </w:r>
      <w:r>
        <w:t xml:space="preserve">, patvirtinamas </w:t>
      </w:r>
      <w:r w:rsidR="001B05D3">
        <w:t>maitinimosi grafikas</w:t>
      </w:r>
      <w:r>
        <w:t>.</w:t>
      </w:r>
    </w:p>
    <w:p w14:paraId="2B3448A2" w14:textId="7370399E" w:rsidR="00C16FFA" w:rsidRPr="00DE607C" w:rsidRDefault="001847B3" w:rsidP="00CA6B35">
      <w:pPr>
        <w:pStyle w:val="Stilius8"/>
        <w:ind w:firstLine="567"/>
        <w:rPr>
          <w:rStyle w:val="FontStyle12"/>
          <w:sz w:val="24"/>
          <w:szCs w:val="24"/>
        </w:rPr>
      </w:pPr>
      <w:r w:rsidRPr="00DE607C">
        <w:rPr>
          <w:rStyle w:val="FontStyle12"/>
          <w:sz w:val="24"/>
          <w:szCs w:val="24"/>
        </w:rPr>
        <w:t xml:space="preserve">Jei organizuojami kiti maitinimai, </w:t>
      </w:r>
      <w:r w:rsidR="001B05D3">
        <w:rPr>
          <w:rStyle w:val="FontStyle12"/>
          <w:sz w:val="24"/>
          <w:szCs w:val="24"/>
        </w:rPr>
        <w:t>sudaromi</w:t>
      </w:r>
      <w:r w:rsidRPr="00DE607C">
        <w:rPr>
          <w:rStyle w:val="FontStyle12"/>
          <w:sz w:val="24"/>
          <w:szCs w:val="24"/>
        </w:rPr>
        <w:t xml:space="preserve"> </w:t>
      </w:r>
      <w:r w:rsidR="00EC462E" w:rsidRPr="00DE607C">
        <w:rPr>
          <w:rStyle w:val="FontStyle12"/>
          <w:sz w:val="24"/>
          <w:szCs w:val="24"/>
        </w:rPr>
        <w:t xml:space="preserve">papildomo </w:t>
      </w:r>
      <w:r w:rsidR="004E6C2B" w:rsidRPr="00DE607C">
        <w:rPr>
          <w:rStyle w:val="FontStyle12"/>
          <w:sz w:val="24"/>
          <w:szCs w:val="24"/>
        </w:rPr>
        <w:t xml:space="preserve">maitinimo (pusryčių, </w:t>
      </w:r>
      <w:r w:rsidR="003532EB" w:rsidRPr="00DE607C">
        <w:rPr>
          <w:rStyle w:val="FontStyle12"/>
          <w:sz w:val="24"/>
          <w:szCs w:val="24"/>
        </w:rPr>
        <w:t>priešpiečių ar pavakarių</w:t>
      </w:r>
      <w:r w:rsidR="008714D0" w:rsidRPr="00DE607C">
        <w:rPr>
          <w:rStyle w:val="FontStyle12"/>
          <w:sz w:val="24"/>
          <w:szCs w:val="24"/>
        </w:rPr>
        <w:t xml:space="preserve">) valgiaraščiai. </w:t>
      </w:r>
    </w:p>
    <w:p w14:paraId="51C2F219" w14:textId="6B98AAF0" w:rsidR="003E061A" w:rsidRPr="004D76CB" w:rsidRDefault="006D54C7" w:rsidP="00CA6B35">
      <w:pPr>
        <w:pStyle w:val="Stilius8"/>
        <w:tabs>
          <w:tab w:val="left" w:pos="993"/>
        </w:tabs>
        <w:ind w:firstLine="567"/>
        <w:rPr>
          <w:rStyle w:val="FontStyle12"/>
          <w:sz w:val="24"/>
          <w:szCs w:val="24"/>
          <w:lang w:val="pt-BR"/>
        </w:rPr>
      </w:pPr>
      <w:r w:rsidRPr="00DE607C">
        <w:rPr>
          <w:rStyle w:val="FontStyle12"/>
          <w:sz w:val="24"/>
          <w:szCs w:val="24"/>
        </w:rPr>
        <w:t>Mokinių maitinimo valgiaraš</w:t>
      </w:r>
      <w:r w:rsidR="001B05D3">
        <w:rPr>
          <w:rStyle w:val="FontStyle12"/>
          <w:sz w:val="24"/>
          <w:szCs w:val="24"/>
        </w:rPr>
        <w:t>čiai</w:t>
      </w:r>
      <w:r w:rsidRPr="00DE607C">
        <w:rPr>
          <w:rStyle w:val="FontStyle12"/>
          <w:sz w:val="24"/>
          <w:szCs w:val="24"/>
        </w:rPr>
        <w:t xml:space="preserve"> sudaromas vadovaujantis Vaikų maitinimo organizavimo tvarkos aprašu, patvirtintu Lietuvos Respublikos sveikatos apsaugos ministro 201</w:t>
      </w:r>
      <w:r w:rsidR="00733A9B" w:rsidRPr="00DE607C">
        <w:rPr>
          <w:rStyle w:val="FontStyle12"/>
          <w:sz w:val="24"/>
          <w:szCs w:val="24"/>
        </w:rPr>
        <w:t>1</w:t>
      </w:r>
      <w:r w:rsidRPr="00DE607C">
        <w:rPr>
          <w:rStyle w:val="FontStyle12"/>
          <w:sz w:val="24"/>
          <w:szCs w:val="24"/>
        </w:rPr>
        <w:t xml:space="preserve"> m. </w:t>
      </w:r>
      <w:r w:rsidR="00BA10A4" w:rsidRPr="00DE607C">
        <w:rPr>
          <w:rStyle w:val="FontStyle12"/>
          <w:sz w:val="24"/>
          <w:szCs w:val="24"/>
        </w:rPr>
        <w:t>l</w:t>
      </w:r>
      <w:r w:rsidR="00E80F70" w:rsidRPr="00DE607C">
        <w:rPr>
          <w:rStyle w:val="FontStyle12"/>
          <w:sz w:val="24"/>
          <w:szCs w:val="24"/>
        </w:rPr>
        <w:t>apkričio 11</w:t>
      </w:r>
      <w:r w:rsidRPr="00DE607C">
        <w:rPr>
          <w:rStyle w:val="FontStyle12"/>
          <w:sz w:val="24"/>
          <w:szCs w:val="24"/>
        </w:rPr>
        <w:t xml:space="preserve"> d. įsakymu Nr. </w:t>
      </w:r>
      <w:r w:rsidRPr="004D76CB">
        <w:rPr>
          <w:rStyle w:val="FontStyle12"/>
          <w:sz w:val="24"/>
          <w:szCs w:val="24"/>
          <w:lang w:val="pt-BR"/>
        </w:rPr>
        <w:t>V-</w:t>
      </w:r>
      <w:r w:rsidR="00E80F70" w:rsidRPr="004D76CB">
        <w:rPr>
          <w:rStyle w:val="FontStyle12"/>
          <w:sz w:val="24"/>
          <w:szCs w:val="24"/>
          <w:lang w:val="pt-BR"/>
        </w:rPr>
        <w:t>964</w:t>
      </w:r>
      <w:r w:rsidRPr="004D76CB">
        <w:rPr>
          <w:rStyle w:val="FontStyle12"/>
          <w:sz w:val="24"/>
          <w:szCs w:val="24"/>
          <w:lang w:val="pt-BR"/>
        </w:rPr>
        <w:t xml:space="preserve"> „Dėl Vaikų maitinimo organizavimo tvarkos aprašo patvirtinimo</w:t>
      </w:r>
      <w:r w:rsidR="005A0A07" w:rsidRPr="004D76CB">
        <w:rPr>
          <w:rStyle w:val="FontStyle12"/>
          <w:sz w:val="24"/>
          <w:szCs w:val="24"/>
          <w:lang w:val="pt-BR"/>
        </w:rPr>
        <w:t>“</w:t>
      </w:r>
      <w:r w:rsidRPr="004D76CB">
        <w:rPr>
          <w:rStyle w:val="FontStyle12"/>
          <w:sz w:val="24"/>
          <w:szCs w:val="24"/>
          <w:lang w:val="pt-BR"/>
        </w:rPr>
        <w:t>.</w:t>
      </w:r>
    </w:p>
    <w:p w14:paraId="585B7DB6" w14:textId="30788005" w:rsidR="001E12F7" w:rsidRPr="004D76CB" w:rsidRDefault="001E12F7" w:rsidP="00CA6B35">
      <w:pPr>
        <w:pStyle w:val="Stilius8"/>
        <w:tabs>
          <w:tab w:val="left" w:pos="993"/>
        </w:tabs>
        <w:ind w:firstLine="567"/>
        <w:rPr>
          <w:rStyle w:val="FontStyle12"/>
          <w:sz w:val="24"/>
          <w:szCs w:val="24"/>
        </w:rPr>
      </w:pPr>
      <w:r w:rsidRPr="004D76CB">
        <w:rPr>
          <w:rStyle w:val="FontStyle12"/>
          <w:sz w:val="24"/>
          <w:szCs w:val="24"/>
        </w:rPr>
        <w:t xml:space="preserve">Mokyklos valgykloje gali </w:t>
      </w:r>
      <w:r w:rsidR="00007DA9" w:rsidRPr="004D76CB">
        <w:rPr>
          <w:rStyle w:val="FontStyle12"/>
          <w:sz w:val="24"/>
          <w:szCs w:val="24"/>
        </w:rPr>
        <w:t xml:space="preserve">būti sudaryta galimybė </w:t>
      </w:r>
      <w:r w:rsidRPr="004D76CB">
        <w:rPr>
          <w:rStyle w:val="FontStyle12"/>
          <w:sz w:val="24"/>
          <w:szCs w:val="24"/>
        </w:rPr>
        <w:t>nusipirkti įvairių užkandžių, gėrimų, vaisių ir kitos produkcijos pagal mokinių maitinimui rekomenduojamų</w:t>
      </w:r>
      <w:r w:rsidR="00007DA9" w:rsidRPr="004D76CB">
        <w:rPr>
          <w:rStyle w:val="FontStyle12"/>
          <w:sz w:val="24"/>
          <w:szCs w:val="24"/>
        </w:rPr>
        <w:t xml:space="preserve"> </w:t>
      </w:r>
      <w:r w:rsidRPr="004D76CB">
        <w:rPr>
          <w:rStyle w:val="FontStyle12"/>
          <w:sz w:val="24"/>
          <w:szCs w:val="24"/>
        </w:rPr>
        <w:t>produktų sąrašą.</w:t>
      </w:r>
    </w:p>
    <w:p w14:paraId="78BD0B84" w14:textId="2E25A938" w:rsidR="002560C5" w:rsidRPr="004D76CB" w:rsidRDefault="005D761D" w:rsidP="00CA6B35">
      <w:pPr>
        <w:pStyle w:val="Stilius8"/>
        <w:tabs>
          <w:tab w:val="left" w:pos="993"/>
        </w:tabs>
        <w:ind w:firstLine="567"/>
        <w:rPr>
          <w:rStyle w:val="FontStyle12"/>
          <w:sz w:val="24"/>
          <w:szCs w:val="24"/>
        </w:rPr>
      </w:pPr>
      <w:r w:rsidRPr="004D76CB">
        <w:rPr>
          <w:rStyle w:val="FontStyle12"/>
          <w:sz w:val="24"/>
          <w:szCs w:val="24"/>
        </w:rPr>
        <w:t xml:space="preserve">Pietų ir kitų maitinimų valgiaraščiai ir užkandžių </w:t>
      </w:r>
      <w:r w:rsidR="00DE3649" w:rsidRPr="004D76CB">
        <w:rPr>
          <w:rStyle w:val="FontStyle12"/>
          <w:sz w:val="24"/>
          <w:szCs w:val="24"/>
        </w:rPr>
        <w:t>asortimento sąrašai patvirtin</w:t>
      </w:r>
      <w:r w:rsidR="001B05D3">
        <w:rPr>
          <w:rStyle w:val="FontStyle12"/>
          <w:sz w:val="24"/>
          <w:szCs w:val="24"/>
        </w:rPr>
        <w:t>am</w:t>
      </w:r>
      <w:r w:rsidR="00DE3649" w:rsidRPr="004D76CB">
        <w:rPr>
          <w:rStyle w:val="FontStyle12"/>
          <w:sz w:val="24"/>
          <w:szCs w:val="24"/>
        </w:rPr>
        <w:t xml:space="preserve">i </w:t>
      </w:r>
      <w:r w:rsidR="001B05D3">
        <w:rPr>
          <w:rStyle w:val="FontStyle12"/>
          <w:sz w:val="24"/>
          <w:szCs w:val="24"/>
        </w:rPr>
        <w:t>M</w:t>
      </w:r>
      <w:r w:rsidR="00DE3649" w:rsidRPr="004D76CB">
        <w:rPr>
          <w:rStyle w:val="FontStyle12"/>
          <w:sz w:val="24"/>
          <w:szCs w:val="24"/>
        </w:rPr>
        <w:t xml:space="preserve">okyklos </w:t>
      </w:r>
      <w:r w:rsidR="00486A83">
        <w:rPr>
          <w:rStyle w:val="FontStyle12"/>
          <w:sz w:val="24"/>
          <w:szCs w:val="24"/>
        </w:rPr>
        <w:t>direktoriaus</w:t>
      </w:r>
      <w:r w:rsidR="00DE3649" w:rsidRPr="004D76CB">
        <w:rPr>
          <w:rStyle w:val="FontStyle12"/>
          <w:sz w:val="24"/>
          <w:szCs w:val="24"/>
        </w:rPr>
        <w:t xml:space="preserve">.  </w:t>
      </w:r>
    </w:p>
    <w:p w14:paraId="18E17323" w14:textId="79EECACA" w:rsidR="00787F7B" w:rsidRPr="004D76CB" w:rsidRDefault="00787F7B" w:rsidP="00CA6B35">
      <w:pPr>
        <w:pStyle w:val="Stilius8"/>
        <w:tabs>
          <w:tab w:val="left" w:pos="993"/>
        </w:tabs>
        <w:ind w:firstLine="567"/>
        <w:rPr>
          <w:rStyle w:val="FontStyle12"/>
          <w:sz w:val="24"/>
          <w:szCs w:val="24"/>
        </w:rPr>
      </w:pPr>
      <w:r w:rsidRPr="004D76CB">
        <w:rPr>
          <w:rStyle w:val="FontStyle12"/>
          <w:sz w:val="24"/>
          <w:szCs w:val="24"/>
        </w:rPr>
        <w:t xml:space="preserve">Pasikeitus valgiaraščiams, jie turi būti pakartotinai patvirtinti </w:t>
      </w:r>
      <w:r w:rsidR="001B05D3">
        <w:rPr>
          <w:rStyle w:val="FontStyle12"/>
          <w:sz w:val="24"/>
          <w:szCs w:val="24"/>
        </w:rPr>
        <w:t>M</w:t>
      </w:r>
      <w:r w:rsidRPr="004D76CB">
        <w:rPr>
          <w:rStyle w:val="FontStyle12"/>
          <w:sz w:val="24"/>
          <w:szCs w:val="24"/>
        </w:rPr>
        <w:t xml:space="preserve">okyklos </w:t>
      </w:r>
      <w:r w:rsidR="00486A83">
        <w:rPr>
          <w:rStyle w:val="FontStyle12"/>
          <w:sz w:val="24"/>
          <w:szCs w:val="24"/>
        </w:rPr>
        <w:t>direktoriaus</w:t>
      </w:r>
      <w:r w:rsidRPr="004D76CB">
        <w:rPr>
          <w:rStyle w:val="FontStyle12"/>
          <w:sz w:val="24"/>
          <w:szCs w:val="24"/>
        </w:rPr>
        <w:t xml:space="preserve">. </w:t>
      </w:r>
    </w:p>
    <w:p w14:paraId="6E1F5768" w14:textId="6F111C2A" w:rsidR="005E6F72" w:rsidRPr="009E6052" w:rsidRDefault="00B92865" w:rsidP="00CA6B35">
      <w:pPr>
        <w:pStyle w:val="Stilius8"/>
        <w:tabs>
          <w:tab w:val="left" w:pos="993"/>
        </w:tabs>
        <w:ind w:firstLine="567"/>
        <w:rPr>
          <w:rStyle w:val="FontStyle12"/>
          <w:sz w:val="24"/>
          <w:szCs w:val="24"/>
        </w:rPr>
      </w:pPr>
      <w:bookmarkStart w:id="1" w:name="_Hlk134716948"/>
      <w:r w:rsidRPr="004D76CB">
        <w:rPr>
          <w:rStyle w:val="FontStyle12"/>
          <w:sz w:val="24"/>
          <w:szCs w:val="24"/>
        </w:rPr>
        <w:t xml:space="preserve">Lazdijų rajono savivaldybės </w:t>
      </w:r>
      <w:r w:rsidR="00FD6489" w:rsidRPr="004D76CB">
        <w:rPr>
          <w:rStyle w:val="FontStyle12"/>
          <w:sz w:val="24"/>
          <w:szCs w:val="24"/>
        </w:rPr>
        <w:t>visuomenės sveikatos biuro visuomenės sveikatos priežiūros specialistas</w:t>
      </w:r>
      <w:r w:rsidR="008514C9" w:rsidRPr="004D76CB">
        <w:rPr>
          <w:rStyle w:val="FontStyle12"/>
          <w:sz w:val="24"/>
          <w:szCs w:val="24"/>
        </w:rPr>
        <w:t xml:space="preserve">, dirbantis mokykloje, </w:t>
      </w:r>
      <w:r w:rsidR="005E6F72">
        <w:rPr>
          <w:rStyle w:val="FontStyle12"/>
          <w:sz w:val="24"/>
          <w:szCs w:val="24"/>
        </w:rPr>
        <w:t xml:space="preserve">vertina mokinių maitinimo organizavimo atitiktį </w:t>
      </w:r>
      <w:r w:rsidR="009E6052" w:rsidRPr="00DE607C">
        <w:rPr>
          <w:rStyle w:val="FontStyle12"/>
          <w:sz w:val="24"/>
          <w:szCs w:val="24"/>
        </w:rPr>
        <w:t>Vaikų maitinimo organizavimo tvarkos aprašo, patvirtinto Lietuvos Respublikos sveikatos apsaugos ministro 2011 m. lapkričio 11 d. įsakymu Nr. V-964 „Dėl Vaikų maitinimo organizavimo tvarkos aprašo patvirtinimo“</w:t>
      </w:r>
      <w:r w:rsidR="00636552" w:rsidRPr="00DE607C">
        <w:rPr>
          <w:rStyle w:val="FontStyle12"/>
          <w:sz w:val="24"/>
          <w:szCs w:val="24"/>
        </w:rPr>
        <w:t>,</w:t>
      </w:r>
      <w:r w:rsidR="005E6F72">
        <w:rPr>
          <w:rStyle w:val="FontStyle12"/>
          <w:sz w:val="24"/>
          <w:szCs w:val="24"/>
        </w:rPr>
        <w:t xml:space="preserve"> reikalavimams ir Lazdijų rajono savivaldybės visuomenės sveikatos biuro direktoriaus nustatyta tvarka, bet ne rečiau kaip kartą </w:t>
      </w:r>
      <w:r w:rsidR="005E6F72" w:rsidRPr="009E6052">
        <w:rPr>
          <w:rStyle w:val="FontStyle12"/>
          <w:sz w:val="24"/>
          <w:szCs w:val="24"/>
        </w:rPr>
        <w:t>p</w:t>
      </w:r>
      <w:r w:rsidR="005E6F72" w:rsidRPr="009E6052">
        <w:t>er dvi savaites pildo Valgiaraščių ir vaikų maitinimo atitikties patikrinimo žurnalą</w:t>
      </w:r>
      <w:r w:rsidR="008467D6">
        <w:t>,</w:t>
      </w:r>
      <w:bookmarkEnd w:id="1"/>
      <w:r w:rsidR="008467D6">
        <w:t xml:space="preserve"> patvirtintą </w:t>
      </w:r>
      <w:r w:rsidR="008467D6" w:rsidRPr="004D76CB">
        <w:rPr>
          <w:rStyle w:val="FontStyle12"/>
          <w:sz w:val="24"/>
          <w:szCs w:val="24"/>
        </w:rPr>
        <w:t>Lietuvos Respublikos sveikatos apsaugos ministro įsakymu.</w:t>
      </w:r>
      <w:r w:rsidR="005E6F72" w:rsidRPr="009E6052">
        <w:t xml:space="preserve"> Nustatęs neatitikimų, juos užregistruoja Valgiaraščių ir vaikų maitinimo atitikties patikrinimo žurnale ir nedelsdamas raštu apie tai informuoja maitinimo paslaugos teikėją, pranešimo kopiją pateikia </w:t>
      </w:r>
      <w:r w:rsidR="009E6052">
        <w:t xml:space="preserve">mokyklos </w:t>
      </w:r>
      <w:r w:rsidR="00486A83">
        <w:t>direktoriui</w:t>
      </w:r>
      <w:r w:rsidR="005E6F72" w:rsidRPr="009E6052">
        <w:t>. Maitinimo paslaugos teikėjas atsako už tai, kad nustatyti vaikų maitinimo organizavimo trūkumai būtų pašalinti nedelsiant. Nepašalinus neatitikimų per tą pačią dieną, visuomenės sveikatos specialistas apie tai praneša Valstybinei maisto ir veterinarijos tarnybai.</w:t>
      </w:r>
    </w:p>
    <w:p w14:paraId="15F28AF9" w14:textId="0B69A4C8" w:rsidR="005724C2" w:rsidRPr="004D76CB" w:rsidRDefault="00854FFE" w:rsidP="00CA6B35">
      <w:pPr>
        <w:pStyle w:val="Stilius8"/>
        <w:tabs>
          <w:tab w:val="left" w:pos="993"/>
        </w:tabs>
        <w:ind w:firstLine="567"/>
        <w:rPr>
          <w:rStyle w:val="FontStyle12"/>
          <w:sz w:val="24"/>
          <w:szCs w:val="24"/>
        </w:rPr>
      </w:pPr>
      <w:r>
        <w:rPr>
          <w:rStyle w:val="FontStyle12"/>
          <w:sz w:val="24"/>
          <w:szCs w:val="24"/>
        </w:rPr>
        <w:t>Kaina</w:t>
      </w:r>
      <w:r w:rsidR="005724C2" w:rsidRPr="004D76CB">
        <w:rPr>
          <w:rStyle w:val="FontStyle12"/>
          <w:sz w:val="24"/>
          <w:szCs w:val="24"/>
        </w:rPr>
        <w:t xml:space="preserve"> už maitinimo paslaugas susideda iš dviejų dalių:</w:t>
      </w:r>
    </w:p>
    <w:p w14:paraId="14CA3273" w14:textId="7D81B2EF" w:rsidR="005724C2" w:rsidRPr="004D76CB" w:rsidRDefault="005724C2" w:rsidP="00CA6B35">
      <w:pPr>
        <w:pStyle w:val="Stilius9"/>
        <w:tabs>
          <w:tab w:val="left" w:pos="1134"/>
        </w:tabs>
        <w:ind w:firstLine="567"/>
        <w:rPr>
          <w:rStyle w:val="FontStyle12"/>
          <w:sz w:val="24"/>
          <w:szCs w:val="24"/>
        </w:rPr>
      </w:pPr>
      <w:r w:rsidRPr="004D76CB">
        <w:rPr>
          <w:rStyle w:val="FontStyle12"/>
          <w:sz w:val="24"/>
          <w:szCs w:val="24"/>
        </w:rPr>
        <w:t>už produktus (įskaitant prekių pirkimo pridėtinės vertės mokestį);</w:t>
      </w:r>
    </w:p>
    <w:p w14:paraId="0B12106A" w14:textId="72A28660" w:rsidR="00B8660A" w:rsidRPr="004D76CB" w:rsidRDefault="0052107B" w:rsidP="00CA6B35">
      <w:pPr>
        <w:pStyle w:val="Stilius9"/>
        <w:tabs>
          <w:tab w:val="left" w:pos="1134"/>
        </w:tabs>
        <w:ind w:firstLine="567"/>
        <w:rPr>
          <w:rStyle w:val="FontStyle12"/>
          <w:sz w:val="24"/>
          <w:szCs w:val="24"/>
        </w:rPr>
      </w:pPr>
      <w:r w:rsidRPr="004D76CB">
        <w:rPr>
          <w:rStyle w:val="FontStyle12"/>
          <w:sz w:val="24"/>
          <w:szCs w:val="24"/>
        </w:rPr>
        <w:t xml:space="preserve">patiekalų gaminimo antkainis </w:t>
      </w:r>
      <w:r w:rsidR="005F5276" w:rsidRPr="004D76CB">
        <w:rPr>
          <w:rStyle w:val="FontStyle12"/>
          <w:sz w:val="24"/>
          <w:szCs w:val="24"/>
        </w:rPr>
        <w:t xml:space="preserve">nuo žaliavos kainos. </w:t>
      </w:r>
    </w:p>
    <w:p w14:paraId="18B91AE1" w14:textId="45303F1F" w:rsidR="00A30EFC" w:rsidRPr="004D76CB" w:rsidRDefault="003B4FC0" w:rsidP="00CA6B35">
      <w:pPr>
        <w:pStyle w:val="Stilius8"/>
        <w:tabs>
          <w:tab w:val="left" w:pos="993"/>
        </w:tabs>
        <w:ind w:firstLine="567"/>
      </w:pPr>
      <w:r w:rsidRPr="004D76CB">
        <w:rPr>
          <w:rStyle w:val="Stilius6Diagrama"/>
        </w:rPr>
        <w:t>M</w:t>
      </w:r>
      <w:r w:rsidR="003831C3" w:rsidRPr="004D76CB">
        <w:rPr>
          <w:rStyle w:val="Stilius6Diagrama"/>
        </w:rPr>
        <w:t>okyklo</w:t>
      </w:r>
      <w:r w:rsidR="00486A83">
        <w:rPr>
          <w:rStyle w:val="Stilius6Diagrama"/>
        </w:rPr>
        <w:t xml:space="preserve">je </w:t>
      </w:r>
      <w:r w:rsidR="00A3023B" w:rsidRPr="004D76CB">
        <w:rPr>
          <w:rStyle w:val="Stilius6Diagrama"/>
        </w:rPr>
        <w:t>mokamam maitinimui</w:t>
      </w:r>
      <w:r w:rsidR="002339DB" w:rsidRPr="004D76CB">
        <w:rPr>
          <w:rStyle w:val="Stilius6Diagrama"/>
        </w:rPr>
        <w:t xml:space="preserve"> </w:t>
      </w:r>
      <w:r w:rsidR="00A36325" w:rsidRPr="004D76CB">
        <w:rPr>
          <w:rStyle w:val="Stilius6Diagrama"/>
        </w:rPr>
        <w:t>(</w:t>
      </w:r>
      <w:r w:rsidR="00A36325" w:rsidRPr="00DD3024">
        <w:rPr>
          <w:rStyle w:val="Stilius6Diagrama"/>
        </w:rPr>
        <w:t>išskyrus ikimokyklinį ir priešmokyklinį ugdym</w:t>
      </w:r>
      <w:r w:rsidR="00AC41EB" w:rsidRPr="00DD3024">
        <w:rPr>
          <w:rStyle w:val="Stilius6Diagrama"/>
        </w:rPr>
        <w:t>ą</w:t>
      </w:r>
      <w:r w:rsidR="00A36325" w:rsidRPr="004D76CB">
        <w:rPr>
          <w:rStyle w:val="Stilius6Diagrama"/>
        </w:rPr>
        <w:t>)</w:t>
      </w:r>
      <w:r w:rsidR="00A3023B" w:rsidRPr="004D76CB">
        <w:rPr>
          <w:rStyle w:val="Stilius6Diagrama"/>
        </w:rPr>
        <w:t xml:space="preserve"> </w:t>
      </w:r>
      <w:r w:rsidR="004019F5" w:rsidRPr="004D76CB">
        <w:rPr>
          <w:rStyle w:val="Stilius6Diagrama"/>
        </w:rPr>
        <w:t xml:space="preserve">taikomas Lazdijų rajono savivaldybės </w:t>
      </w:r>
      <w:r w:rsidR="00794575" w:rsidRPr="004D76CB">
        <w:rPr>
          <w:rStyle w:val="Stilius6Diagrama"/>
        </w:rPr>
        <w:t xml:space="preserve">tarybos sprendimu nustatytas </w:t>
      </w:r>
      <w:r w:rsidR="00636851" w:rsidRPr="004D76CB">
        <w:rPr>
          <w:rStyle w:val="Stilius6Diagrama"/>
        </w:rPr>
        <w:t xml:space="preserve">patiekalų gaminimo </w:t>
      </w:r>
      <w:r w:rsidR="00794575" w:rsidRPr="004D76CB">
        <w:rPr>
          <w:rStyle w:val="Stilius6Diagrama"/>
        </w:rPr>
        <w:t>antkainis</w:t>
      </w:r>
      <w:r w:rsidR="00D84E1A" w:rsidRPr="004D76CB">
        <w:t>.</w:t>
      </w:r>
    </w:p>
    <w:p w14:paraId="48F29EE9" w14:textId="41580CE8" w:rsidR="001E12F7" w:rsidRPr="00DD3024" w:rsidRDefault="00B27728" w:rsidP="00CA6B35">
      <w:pPr>
        <w:pStyle w:val="Stilius8"/>
        <w:tabs>
          <w:tab w:val="left" w:pos="993"/>
        </w:tabs>
        <w:ind w:firstLine="567"/>
        <w:rPr>
          <w:rStyle w:val="FontStyle12"/>
          <w:color w:val="000000" w:themeColor="text1"/>
          <w:sz w:val="24"/>
          <w:szCs w:val="24"/>
        </w:rPr>
      </w:pPr>
      <w:r w:rsidRPr="00DD3024">
        <w:rPr>
          <w:rStyle w:val="FontStyle12"/>
          <w:sz w:val="24"/>
          <w:szCs w:val="24"/>
        </w:rPr>
        <w:lastRenderedPageBreak/>
        <w:t>Už maitinimo paslaugą atsiskaitoma pavedimu</w:t>
      </w:r>
      <w:r w:rsidR="00CA67BA" w:rsidRPr="00DD3024">
        <w:rPr>
          <w:rStyle w:val="FontStyle12"/>
          <w:sz w:val="24"/>
          <w:szCs w:val="24"/>
        </w:rPr>
        <w:t xml:space="preserve">, elektroninėmis </w:t>
      </w:r>
      <w:r w:rsidR="00484B38" w:rsidRPr="00DD3024">
        <w:rPr>
          <w:rStyle w:val="FontStyle12"/>
          <w:sz w:val="24"/>
          <w:szCs w:val="24"/>
        </w:rPr>
        <w:t xml:space="preserve">banko </w:t>
      </w:r>
      <w:r w:rsidR="00010ABB" w:rsidRPr="00DD3024">
        <w:rPr>
          <w:rStyle w:val="FontStyle12"/>
          <w:sz w:val="24"/>
          <w:szCs w:val="24"/>
        </w:rPr>
        <w:t>kortelėmis</w:t>
      </w:r>
      <w:r w:rsidR="00484B38" w:rsidRPr="00DD3024">
        <w:rPr>
          <w:rStyle w:val="FontStyle12"/>
          <w:sz w:val="24"/>
          <w:szCs w:val="24"/>
        </w:rPr>
        <w:t>,</w:t>
      </w:r>
      <w:r w:rsidR="00010ABB" w:rsidRPr="00DD3024">
        <w:rPr>
          <w:rStyle w:val="FontStyle12"/>
          <w:sz w:val="24"/>
          <w:szCs w:val="24"/>
        </w:rPr>
        <w:t xml:space="preserve"> elektroniniu</w:t>
      </w:r>
      <w:r w:rsidR="00484B38" w:rsidRPr="00DD3024">
        <w:rPr>
          <w:rStyle w:val="FontStyle12"/>
          <w:sz w:val="24"/>
          <w:szCs w:val="24"/>
        </w:rPr>
        <w:t xml:space="preserve"> mokinio pažymėjimu</w:t>
      </w:r>
      <w:r w:rsidRPr="00DD3024">
        <w:rPr>
          <w:rStyle w:val="FontStyle12"/>
          <w:sz w:val="24"/>
          <w:szCs w:val="24"/>
        </w:rPr>
        <w:t xml:space="preserve"> arba grynaisiais pinigais. Grynieji pinigai priimami ir įtraukiami į apskaitą pagal </w:t>
      </w:r>
      <w:r w:rsidRPr="00DD3024">
        <w:rPr>
          <w:rStyle w:val="FontStyle12"/>
          <w:color w:val="000000" w:themeColor="text1"/>
          <w:sz w:val="24"/>
          <w:szCs w:val="24"/>
        </w:rPr>
        <w:t>Kasos darbo organizavimo ir kasos operacijų atlikimo taisykles.</w:t>
      </w:r>
    </w:p>
    <w:p w14:paraId="1CD2656E" w14:textId="27A82010" w:rsidR="001E12F7" w:rsidRPr="004D76CB" w:rsidRDefault="001E12F7" w:rsidP="00CA6B35">
      <w:pPr>
        <w:pStyle w:val="Stilius8"/>
        <w:tabs>
          <w:tab w:val="left" w:pos="993"/>
        </w:tabs>
        <w:ind w:firstLine="567"/>
        <w:rPr>
          <w:rStyle w:val="FontStyle12"/>
          <w:sz w:val="24"/>
          <w:szCs w:val="24"/>
        </w:rPr>
      </w:pPr>
      <w:r w:rsidRPr="004D76CB">
        <w:rPr>
          <w:rStyle w:val="FontStyle12"/>
          <w:sz w:val="24"/>
          <w:szCs w:val="24"/>
        </w:rPr>
        <w:t>Mokykl</w:t>
      </w:r>
      <w:r w:rsidR="00486A83">
        <w:rPr>
          <w:rStyle w:val="FontStyle12"/>
          <w:sz w:val="24"/>
          <w:szCs w:val="24"/>
        </w:rPr>
        <w:t>os</w:t>
      </w:r>
      <w:r w:rsidRPr="004D76CB">
        <w:rPr>
          <w:rStyle w:val="FontStyle12"/>
          <w:sz w:val="24"/>
          <w:szCs w:val="24"/>
        </w:rPr>
        <w:t xml:space="preserve"> valgykl</w:t>
      </w:r>
      <w:r w:rsidR="00486A83">
        <w:rPr>
          <w:rStyle w:val="FontStyle12"/>
          <w:sz w:val="24"/>
          <w:szCs w:val="24"/>
        </w:rPr>
        <w:t>os</w:t>
      </w:r>
      <w:r w:rsidRPr="004D76CB">
        <w:rPr>
          <w:rStyle w:val="FontStyle12"/>
          <w:sz w:val="24"/>
          <w:szCs w:val="24"/>
        </w:rPr>
        <w:t xml:space="preserve"> darbuotojų pareigybes ir etatų skaičių nustato </w:t>
      </w:r>
      <w:r w:rsidR="00486A83">
        <w:rPr>
          <w:rStyle w:val="FontStyle12"/>
          <w:sz w:val="24"/>
          <w:szCs w:val="24"/>
        </w:rPr>
        <w:t>M</w:t>
      </w:r>
      <w:r w:rsidR="00043C6C" w:rsidRPr="004D76CB">
        <w:rPr>
          <w:rStyle w:val="FontStyle12"/>
          <w:sz w:val="24"/>
          <w:szCs w:val="24"/>
        </w:rPr>
        <w:t>okyklos</w:t>
      </w:r>
      <w:r w:rsidRPr="004D76CB">
        <w:rPr>
          <w:rStyle w:val="FontStyle12"/>
          <w:sz w:val="24"/>
          <w:szCs w:val="24"/>
        </w:rPr>
        <w:t xml:space="preserve"> </w:t>
      </w:r>
      <w:r w:rsidR="00486A83">
        <w:rPr>
          <w:rStyle w:val="FontStyle12"/>
          <w:sz w:val="24"/>
          <w:szCs w:val="24"/>
        </w:rPr>
        <w:t>direktorius</w:t>
      </w:r>
      <w:r w:rsidR="005A0A07" w:rsidRPr="004D76CB">
        <w:rPr>
          <w:rStyle w:val="FontStyle12"/>
          <w:sz w:val="24"/>
          <w:szCs w:val="24"/>
        </w:rPr>
        <w:t>,</w:t>
      </w:r>
      <w:r w:rsidRPr="004D76CB">
        <w:rPr>
          <w:rStyle w:val="FontStyle12"/>
          <w:sz w:val="24"/>
          <w:szCs w:val="24"/>
        </w:rPr>
        <w:t xml:space="preserve"> atsižvelgdamas į maitinamų asmenų skaičių.</w:t>
      </w:r>
    </w:p>
    <w:p w14:paraId="34E8DE7E" w14:textId="7851B6C2" w:rsidR="00B340D4" w:rsidRPr="004D76CB" w:rsidRDefault="00B340D4" w:rsidP="00CA6B35">
      <w:pPr>
        <w:pStyle w:val="Stilius8"/>
        <w:tabs>
          <w:tab w:val="left" w:pos="993"/>
        </w:tabs>
        <w:ind w:firstLine="567"/>
        <w:rPr>
          <w:rStyle w:val="FontStyle12"/>
          <w:sz w:val="24"/>
          <w:szCs w:val="24"/>
        </w:rPr>
      </w:pPr>
      <w:r w:rsidRPr="004D76CB">
        <w:rPr>
          <w:rStyle w:val="FontStyle12"/>
          <w:sz w:val="24"/>
          <w:szCs w:val="24"/>
        </w:rPr>
        <w:t xml:space="preserve">Maitinimui organizuoti </w:t>
      </w:r>
      <w:r w:rsidR="00486A83">
        <w:rPr>
          <w:rStyle w:val="FontStyle12"/>
          <w:sz w:val="24"/>
          <w:szCs w:val="24"/>
        </w:rPr>
        <w:t>M</w:t>
      </w:r>
      <w:r w:rsidRPr="004D76CB">
        <w:rPr>
          <w:rStyle w:val="FontStyle12"/>
          <w:sz w:val="24"/>
          <w:szCs w:val="24"/>
        </w:rPr>
        <w:t>okyklos valgyklos darbuotojų pareigybės finansuojamos iš savivaldybės biudžeto.</w:t>
      </w:r>
    </w:p>
    <w:p w14:paraId="1CA1A146" w14:textId="77777777" w:rsidR="00454A38" w:rsidRPr="004D76CB" w:rsidRDefault="00454A38" w:rsidP="005E2B24">
      <w:pPr>
        <w:pStyle w:val="Style1"/>
        <w:widowControl/>
        <w:spacing w:line="240" w:lineRule="exact"/>
        <w:ind w:firstLine="970"/>
        <w:jc w:val="center"/>
      </w:pPr>
    </w:p>
    <w:p w14:paraId="20B82F72" w14:textId="713B442D" w:rsidR="00023368" w:rsidRPr="004D76CB" w:rsidRDefault="00F31929" w:rsidP="00E23886">
      <w:pPr>
        <w:jc w:val="center"/>
        <w:rPr>
          <w:rStyle w:val="FontStyle12"/>
          <w:b/>
          <w:bCs/>
          <w:sz w:val="24"/>
          <w:szCs w:val="24"/>
        </w:rPr>
      </w:pPr>
      <w:r w:rsidRPr="004D76CB">
        <w:rPr>
          <w:rStyle w:val="FontStyle12"/>
          <w:b/>
          <w:bCs/>
          <w:sz w:val="24"/>
          <w:szCs w:val="24"/>
        </w:rPr>
        <w:t>III</w:t>
      </w:r>
      <w:r w:rsidR="00023368" w:rsidRPr="004D76CB">
        <w:rPr>
          <w:rStyle w:val="FontStyle12"/>
          <w:b/>
          <w:bCs/>
          <w:sz w:val="24"/>
          <w:szCs w:val="24"/>
        </w:rPr>
        <w:t xml:space="preserve"> SKYRIUS</w:t>
      </w:r>
    </w:p>
    <w:p w14:paraId="733A63DF" w14:textId="6F7FED39" w:rsidR="00023368" w:rsidRDefault="0068001B" w:rsidP="00E23886">
      <w:pPr>
        <w:tabs>
          <w:tab w:val="left" w:pos="180"/>
        </w:tabs>
        <w:spacing w:line="360" w:lineRule="auto"/>
        <w:jc w:val="center"/>
        <w:rPr>
          <w:b/>
          <w:lang w:bidi="lo-LA"/>
        </w:rPr>
      </w:pPr>
      <w:r w:rsidRPr="004D76CB">
        <w:rPr>
          <w:b/>
          <w:lang w:bidi="lo-LA"/>
        </w:rPr>
        <w:t>ATSAKOMYBĖ</w:t>
      </w:r>
      <w:r w:rsidR="00F31929" w:rsidRPr="004D76CB">
        <w:rPr>
          <w:b/>
          <w:lang w:bidi="lo-LA"/>
        </w:rPr>
        <w:t xml:space="preserve"> IR </w:t>
      </w:r>
      <w:r w:rsidR="00023368" w:rsidRPr="004D76CB">
        <w:rPr>
          <w:b/>
          <w:lang w:bidi="lo-LA"/>
        </w:rPr>
        <w:t>KONTROLĖS ORGANIZAVIMAS</w:t>
      </w:r>
    </w:p>
    <w:p w14:paraId="653DC63D" w14:textId="77777777" w:rsidR="00636552" w:rsidRPr="004D76CB" w:rsidRDefault="00636552" w:rsidP="00E23886">
      <w:pPr>
        <w:tabs>
          <w:tab w:val="left" w:pos="180"/>
        </w:tabs>
        <w:spacing w:line="360" w:lineRule="auto"/>
        <w:jc w:val="center"/>
        <w:rPr>
          <w:b/>
          <w:lang w:bidi="lo-LA"/>
        </w:rPr>
      </w:pPr>
    </w:p>
    <w:p w14:paraId="7403A786" w14:textId="2E825EA5" w:rsidR="00B25AA0" w:rsidRPr="004D76CB" w:rsidRDefault="00B25AA0" w:rsidP="00CA6B35">
      <w:pPr>
        <w:pStyle w:val="Stilius8"/>
        <w:tabs>
          <w:tab w:val="left" w:pos="993"/>
        </w:tabs>
        <w:ind w:firstLine="567"/>
      </w:pPr>
      <w:r w:rsidRPr="004D76CB">
        <w:rPr>
          <w:rStyle w:val="FontStyle12"/>
          <w:sz w:val="24"/>
          <w:szCs w:val="24"/>
        </w:rPr>
        <w:t>Mokyklo</w:t>
      </w:r>
      <w:r w:rsidR="00486A83">
        <w:rPr>
          <w:rStyle w:val="FontStyle12"/>
          <w:sz w:val="24"/>
          <w:szCs w:val="24"/>
        </w:rPr>
        <w:t>j</w:t>
      </w:r>
      <w:r w:rsidRPr="004D76CB">
        <w:rPr>
          <w:rStyle w:val="FontStyle12"/>
          <w:sz w:val="24"/>
          <w:szCs w:val="24"/>
        </w:rPr>
        <w:t xml:space="preserve">e už maitinimo organizavimą atsako </w:t>
      </w:r>
      <w:r w:rsidR="00486A83">
        <w:rPr>
          <w:rStyle w:val="FontStyle12"/>
          <w:sz w:val="24"/>
          <w:szCs w:val="24"/>
        </w:rPr>
        <w:t>M</w:t>
      </w:r>
      <w:r w:rsidR="00007DA9" w:rsidRPr="004D76CB">
        <w:rPr>
          <w:rStyle w:val="FontStyle12"/>
          <w:sz w:val="24"/>
          <w:szCs w:val="24"/>
        </w:rPr>
        <w:t>okyklos</w:t>
      </w:r>
      <w:r w:rsidRPr="004D76CB">
        <w:rPr>
          <w:rStyle w:val="FontStyle12"/>
          <w:sz w:val="24"/>
          <w:szCs w:val="24"/>
        </w:rPr>
        <w:t xml:space="preserve"> direktorius arba jo įgaliotas asmuo. </w:t>
      </w:r>
    </w:p>
    <w:p w14:paraId="51AC6E90" w14:textId="3C777443" w:rsidR="00F31929" w:rsidRPr="004D76CB" w:rsidRDefault="007D7F28" w:rsidP="00CA6B35">
      <w:pPr>
        <w:pStyle w:val="Stilius8"/>
        <w:tabs>
          <w:tab w:val="left" w:pos="993"/>
        </w:tabs>
        <w:ind w:firstLine="567"/>
        <w:rPr>
          <w:lang w:bidi="lo-LA"/>
        </w:rPr>
      </w:pPr>
      <w:r w:rsidRPr="004D76CB">
        <w:rPr>
          <w:lang w:bidi="lo-LA"/>
        </w:rPr>
        <w:t>Mokyklos</w:t>
      </w:r>
      <w:r w:rsidR="00F31929" w:rsidRPr="004D76CB">
        <w:rPr>
          <w:lang w:bidi="lo-LA"/>
        </w:rPr>
        <w:t xml:space="preserve"> </w:t>
      </w:r>
      <w:r w:rsidR="00486A83">
        <w:rPr>
          <w:lang w:bidi="lo-LA"/>
        </w:rPr>
        <w:t>direktorius,</w:t>
      </w:r>
      <w:r w:rsidR="00F31929" w:rsidRPr="004D76CB">
        <w:rPr>
          <w:lang w:bidi="lo-LA"/>
        </w:rPr>
        <w:t xml:space="preserve"> pažeidę</w:t>
      </w:r>
      <w:r w:rsidR="00486A83">
        <w:rPr>
          <w:lang w:bidi="lo-LA"/>
        </w:rPr>
        <w:t>s</w:t>
      </w:r>
      <w:r w:rsidR="00F31929" w:rsidRPr="004D76CB">
        <w:rPr>
          <w:lang w:bidi="lo-LA"/>
        </w:rPr>
        <w:t xml:space="preserve"> šio </w:t>
      </w:r>
      <w:r w:rsidR="00486A83">
        <w:rPr>
          <w:lang w:bidi="lo-LA"/>
        </w:rPr>
        <w:t>A</w:t>
      </w:r>
      <w:r w:rsidR="00F31929" w:rsidRPr="004D76CB">
        <w:rPr>
          <w:lang w:bidi="lo-LA"/>
        </w:rPr>
        <w:t>prašo nuostatas, atsako Lietuvos Respublikos įstatymų nustatyta tvarka.</w:t>
      </w:r>
    </w:p>
    <w:p w14:paraId="4F2A50A8" w14:textId="2FD2BFE6" w:rsidR="00023368" w:rsidRPr="004D76CB" w:rsidRDefault="005C6942" w:rsidP="00CA6B35">
      <w:pPr>
        <w:pStyle w:val="Stilius8"/>
        <w:tabs>
          <w:tab w:val="left" w:pos="993"/>
        </w:tabs>
        <w:ind w:firstLine="567"/>
        <w:rPr>
          <w:lang w:bidi="lo-LA"/>
        </w:rPr>
      </w:pPr>
      <w:r w:rsidRPr="004D76CB">
        <w:rPr>
          <w:lang w:bidi="lo-LA"/>
        </w:rPr>
        <w:t>Mokykl</w:t>
      </w:r>
      <w:r w:rsidR="00486A83">
        <w:rPr>
          <w:lang w:bidi="lo-LA"/>
        </w:rPr>
        <w:t>os</w:t>
      </w:r>
      <w:r w:rsidRPr="004D76CB">
        <w:rPr>
          <w:lang w:bidi="lo-LA"/>
        </w:rPr>
        <w:t xml:space="preserve"> maitinimo paslaugų ir organizavimo kontrolę pagal veiklos planą arba esant būtinumui vykdo </w:t>
      </w:r>
      <w:r w:rsidR="005871C7" w:rsidRPr="004D76CB">
        <w:rPr>
          <w:lang w:bidi="lo-LA"/>
        </w:rPr>
        <w:t xml:space="preserve">Lazdijų rajono </w:t>
      </w:r>
      <w:r w:rsidRPr="004D76CB">
        <w:rPr>
          <w:lang w:bidi="lo-LA"/>
        </w:rPr>
        <w:t xml:space="preserve">savivaldybės administracijos Centralizuotas vidaus audito skyrius, </w:t>
      </w:r>
      <w:r w:rsidR="005871C7" w:rsidRPr="004D76CB">
        <w:rPr>
          <w:lang w:bidi="lo-LA"/>
        </w:rPr>
        <w:t xml:space="preserve">Lazdijų </w:t>
      </w:r>
      <w:r w:rsidR="00F15B6A" w:rsidRPr="004D76CB">
        <w:rPr>
          <w:lang w:bidi="lo-LA"/>
        </w:rPr>
        <w:t>rajono s</w:t>
      </w:r>
      <w:r w:rsidRPr="004D76CB">
        <w:rPr>
          <w:lang w:bidi="lo-LA"/>
        </w:rPr>
        <w:t xml:space="preserve">avivaldybės </w:t>
      </w:r>
      <w:r w:rsidR="00D91FE3" w:rsidRPr="004D76CB">
        <w:rPr>
          <w:lang w:bidi="lo-LA"/>
        </w:rPr>
        <w:t>k</w:t>
      </w:r>
      <w:r w:rsidRPr="004D76CB">
        <w:rPr>
          <w:lang w:bidi="lo-LA"/>
        </w:rPr>
        <w:t>ontrolės ir audito tarnyba, Visuomenės sveikatos centras, Valstybinė maisto ir veterinarijos tarnyba</w:t>
      </w:r>
      <w:r w:rsidR="001A2B23" w:rsidRPr="004D76CB">
        <w:rPr>
          <w:lang w:bidi="lo-LA"/>
        </w:rPr>
        <w:t xml:space="preserve">. </w:t>
      </w:r>
      <w:r w:rsidR="00023368" w:rsidRPr="004D76CB">
        <w:rPr>
          <w:lang w:bidi="lo-LA"/>
        </w:rPr>
        <w:t xml:space="preserve">Valstybės ir </w:t>
      </w:r>
      <w:r w:rsidR="00CB68CA" w:rsidRPr="004D76CB">
        <w:rPr>
          <w:lang w:bidi="lo-LA"/>
        </w:rPr>
        <w:t>s</w:t>
      </w:r>
      <w:r w:rsidR="00023368" w:rsidRPr="004D76CB">
        <w:rPr>
          <w:lang w:bidi="lo-LA"/>
        </w:rPr>
        <w:t xml:space="preserve">avivaldybės biudžetų lėšų, skiriamų vaikų nemokamam maitinimui, tikslinio panaudojimo kontrolę atlieka Lietuvos Respublikos valstybės kontrolė, </w:t>
      </w:r>
      <w:r w:rsidR="00BA6794" w:rsidRPr="004D76CB">
        <w:rPr>
          <w:lang w:bidi="lo-LA"/>
        </w:rPr>
        <w:t>Lazdijų rajono</w:t>
      </w:r>
      <w:r w:rsidR="00023368" w:rsidRPr="004D76CB">
        <w:rPr>
          <w:lang w:bidi="lo-LA"/>
        </w:rPr>
        <w:t xml:space="preserve"> savivaldybės Kontrolės ir audito tarnyba, </w:t>
      </w:r>
      <w:r w:rsidR="00BA6794" w:rsidRPr="004D76CB">
        <w:rPr>
          <w:lang w:bidi="lo-LA"/>
        </w:rPr>
        <w:t xml:space="preserve">Lazdijų rajono </w:t>
      </w:r>
      <w:r w:rsidR="00023368" w:rsidRPr="004D76CB">
        <w:rPr>
          <w:lang w:bidi="lo-LA"/>
        </w:rPr>
        <w:t xml:space="preserve">savivaldybės administracijos Centralizuoto vidaus audito </w:t>
      </w:r>
      <w:r w:rsidR="007D7B32" w:rsidRPr="004D76CB">
        <w:rPr>
          <w:lang w:bidi="lo-LA"/>
        </w:rPr>
        <w:t xml:space="preserve">ir </w:t>
      </w:r>
      <w:r w:rsidR="00F243BA" w:rsidRPr="004D76CB">
        <w:rPr>
          <w:lang w:bidi="lo-LA"/>
        </w:rPr>
        <w:t xml:space="preserve">Socialinės paramos ir sveikatos skyriai. </w:t>
      </w:r>
    </w:p>
    <w:p w14:paraId="03B1671F" w14:textId="2ABAE35B" w:rsidR="008C1181" w:rsidRPr="004D76CB" w:rsidRDefault="0020736D" w:rsidP="00CA6B35">
      <w:pPr>
        <w:pStyle w:val="Stilius8"/>
        <w:tabs>
          <w:tab w:val="left" w:pos="993"/>
        </w:tabs>
        <w:ind w:firstLine="567"/>
        <w:rPr>
          <w:lang w:bidi="lo-LA"/>
        </w:rPr>
      </w:pPr>
      <w:r w:rsidRPr="004D76CB">
        <w:rPr>
          <w:lang w:bidi="lo-LA"/>
        </w:rPr>
        <w:t xml:space="preserve">Už šio </w:t>
      </w:r>
      <w:r w:rsidR="00486A83">
        <w:rPr>
          <w:lang w:bidi="lo-LA"/>
        </w:rPr>
        <w:t>A</w:t>
      </w:r>
      <w:r w:rsidRPr="004D76CB">
        <w:rPr>
          <w:lang w:bidi="lo-LA"/>
        </w:rPr>
        <w:t>prašo vykdymo kontrolę atsakingas</w:t>
      </w:r>
      <w:r w:rsidR="00340D81" w:rsidRPr="004D76CB">
        <w:rPr>
          <w:lang w:bidi="lo-LA"/>
        </w:rPr>
        <w:t xml:space="preserve"> Lazdijų rajono </w:t>
      </w:r>
      <w:r w:rsidR="008B312A" w:rsidRPr="004D76CB">
        <w:rPr>
          <w:lang w:bidi="lo-LA"/>
        </w:rPr>
        <w:t>s</w:t>
      </w:r>
      <w:r w:rsidR="00340D81" w:rsidRPr="004D76CB">
        <w:rPr>
          <w:lang w:bidi="lo-LA"/>
        </w:rPr>
        <w:t>avivaldybės administracijos Švietimo</w:t>
      </w:r>
      <w:r w:rsidR="008B312A" w:rsidRPr="004D76CB">
        <w:rPr>
          <w:lang w:bidi="lo-LA"/>
        </w:rPr>
        <w:t>, kultūros ir sporto</w:t>
      </w:r>
      <w:r w:rsidR="00340D81" w:rsidRPr="004D76CB">
        <w:rPr>
          <w:lang w:bidi="lo-LA"/>
        </w:rPr>
        <w:t xml:space="preserve"> skyrius</w:t>
      </w:r>
      <w:r w:rsidR="008B312A" w:rsidRPr="004D76CB">
        <w:rPr>
          <w:lang w:bidi="lo-LA"/>
        </w:rPr>
        <w:t xml:space="preserve">, Lazdijų rajono savivaldybės </w:t>
      </w:r>
      <w:r w:rsidR="00DE607C">
        <w:rPr>
          <w:lang w:bidi="lo-LA"/>
        </w:rPr>
        <w:t xml:space="preserve">administracijos Socialinės paramos ir sveikatos skyriaus vyr. specialistas (Savivaldybės </w:t>
      </w:r>
      <w:r w:rsidR="008B312A" w:rsidRPr="004D76CB">
        <w:rPr>
          <w:lang w:bidi="lo-LA"/>
        </w:rPr>
        <w:t>gydytojas</w:t>
      </w:r>
      <w:r w:rsidR="00DE607C">
        <w:rPr>
          <w:lang w:bidi="lo-LA"/>
        </w:rPr>
        <w:t>)</w:t>
      </w:r>
      <w:r w:rsidR="00340D81" w:rsidRPr="004D76CB">
        <w:rPr>
          <w:lang w:bidi="lo-LA"/>
        </w:rPr>
        <w:t>.</w:t>
      </w:r>
    </w:p>
    <w:p w14:paraId="04BC7E2D" w14:textId="6550F7F9" w:rsidR="001E12F7" w:rsidRPr="004D76CB" w:rsidRDefault="00A83711" w:rsidP="004F60A1">
      <w:pPr>
        <w:pStyle w:val="Style3"/>
        <w:widowControl/>
        <w:tabs>
          <w:tab w:val="left" w:pos="1042"/>
        </w:tabs>
        <w:spacing w:before="5" w:line="274" w:lineRule="exact"/>
        <w:ind w:firstLine="0"/>
        <w:jc w:val="center"/>
        <w:rPr>
          <w:rStyle w:val="FontStyle12"/>
          <w:sz w:val="24"/>
          <w:szCs w:val="24"/>
        </w:rPr>
      </w:pPr>
      <w:r w:rsidRPr="004D76CB">
        <w:rPr>
          <w:rStyle w:val="FontStyle12"/>
          <w:sz w:val="24"/>
          <w:szCs w:val="24"/>
        </w:rPr>
        <w:t>_______</w:t>
      </w:r>
      <w:r w:rsidR="00C2108A" w:rsidRPr="004D76CB">
        <w:rPr>
          <w:rStyle w:val="FontStyle12"/>
          <w:sz w:val="24"/>
          <w:szCs w:val="24"/>
        </w:rPr>
        <w:t>____</w:t>
      </w:r>
      <w:r w:rsidRPr="004D76CB">
        <w:rPr>
          <w:rStyle w:val="FontStyle12"/>
          <w:sz w:val="24"/>
          <w:szCs w:val="24"/>
        </w:rPr>
        <w:t>__________</w:t>
      </w:r>
    </w:p>
    <w:sectPr w:rsidR="001E12F7" w:rsidRPr="004D76CB" w:rsidSect="002E2F44">
      <w:headerReference w:type="default" r:id="rId7"/>
      <w:headerReference w:type="first" r:id="rId8"/>
      <w:pgSz w:w="11905" w:h="16837" w:code="9"/>
      <w:pgMar w:top="1134" w:right="567" w:bottom="1134" w:left="1701" w:header="567" w:footer="567" w:gutter="0"/>
      <w:pgNumType w:start="1"/>
      <w:cols w:space="60"/>
      <w:noEndnote/>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E0CD33" w14:textId="77777777" w:rsidR="00F721CE" w:rsidRDefault="00F721CE">
      <w:r>
        <w:separator/>
      </w:r>
    </w:p>
  </w:endnote>
  <w:endnote w:type="continuationSeparator" w:id="0">
    <w:p w14:paraId="4796BFCA" w14:textId="77777777" w:rsidR="00F721CE" w:rsidRDefault="00F72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D6F5D1" w14:textId="77777777" w:rsidR="00F721CE" w:rsidRDefault="00F721CE">
      <w:r>
        <w:separator/>
      </w:r>
    </w:p>
  </w:footnote>
  <w:footnote w:type="continuationSeparator" w:id="0">
    <w:p w14:paraId="61AFCA5C" w14:textId="77777777" w:rsidR="00F721CE" w:rsidRDefault="00F721C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E1ADF0" w14:textId="692A8CCE" w:rsidR="00D81E44" w:rsidRDefault="00D81E44">
    <w:pPr>
      <w:pStyle w:val="Antrats"/>
      <w:jc w:val="center"/>
    </w:pPr>
    <w:r>
      <w:fldChar w:fldCharType="begin"/>
    </w:r>
    <w:r>
      <w:instrText>PAGE   \* MERGEFORMAT</w:instrText>
    </w:r>
    <w:r>
      <w:fldChar w:fldCharType="separate"/>
    </w:r>
    <w:r w:rsidR="00AD01F8">
      <w:rPr>
        <w:noProof/>
      </w:rPr>
      <w:t>3</w:t>
    </w:r>
    <w:r>
      <w:fldChar w:fldCharType="end"/>
    </w:r>
  </w:p>
  <w:p w14:paraId="46DA8D8E" w14:textId="77777777" w:rsidR="00D81E44" w:rsidRDefault="00D81E44">
    <w:pPr>
      <w:pStyle w:val="Antrat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DB0A6E" w14:textId="77777777" w:rsidR="00602AFA" w:rsidRDefault="00602AFA">
    <w:pPr>
      <w:pStyle w:val="Antrat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F5241"/>
    <w:multiLevelType w:val="singleLevel"/>
    <w:tmpl w:val="B69AB67C"/>
    <w:lvl w:ilvl="0">
      <w:start w:val="17"/>
      <w:numFmt w:val="decimal"/>
      <w:lvlText w:val="%1."/>
      <w:legacy w:legacy="1" w:legacySpace="0" w:legacyIndent="360"/>
      <w:lvlJc w:val="left"/>
      <w:rPr>
        <w:rFonts w:ascii="Times New Roman" w:hAnsi="Times New Roman" w:cs="Times New Roman" w:hint="default"/>
      </w:rPr>
    </w:lvl>
  </w:abstractNum>
  <w:abstractNum w:abstractNumId="1" w15:restartNumberingAfterBreak="0">
    <w:nsid w:val="0CD92299"/>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FA70C6A"/>
    <w:multiLevelType w:val="hybridMultilevel"/>
    <w:tmpl w:val="9274DFD4"/>
    <w:lvl w:ilvl="0" w:tplc="7CD6A976">
      <w:start w:val="1"/>
      <w:numFmt w:val="decimal"/>
      <w:pStyle w:val="Stilius3"/>
      <w:lvlText w:val="%1."/>
      <w:lvlJc w:val="left"/>
      <w:pPr>
        <w:ind w:left="3479" w:hanging="360"/>
      </w:pPr>
      <w:rPr>
        <w:rFonts w:hint="default"/>
      </w:rPr>
    </w:lvl>
    <w:lvl w:ilvl="1" w:tplc="04270019">
      <w:start w:val="1"/>
      <w:numFmt w:val="lowerLetter"/>
      <w:lvlText w:val="%2."/>
      <w:lvlJc w:val="left"/>
      <w:pPr>
        <w:ind w:left="1647" w:hanging="360"/>
      </w:pPr>
    </w:lvl>
    <w:lvl w:ilvl="2" w:tplc="0427001B">
      <w:start w:val="1"/>
      <w:numFmt w:val="lowerRoman"/>
      <w:lvlText w:val="%3."/>
      <w:lvlJc w:val="right"/>
      <w:pPr>
        <w:ind w:left="2367" w:hanging="180"/>
      </w:pPr>
    </w:lvl>
    <w:lvl w:ilvl="3" w:tplc="0427000F">
      <w:start w:val="1"/>
      <w:numFmt w:val="decimal"/>
      <w:lvlText w:val="%4."/>
      <w:lvlJc w:val="left"/>
      <w:pPr>
        <w:ind w:left="3087" w:hanging="360"/>
      </w:pPr>
    </w:lvl>
    <w:lvl w:ilvl="4" w:tplc="04270019">
      <w:start w:val="1"/>
      <w:numFmt w:val="lowerLetter"/>
      <w:lvlText w:val="%5."/>
      <w:lvlJc w:val="left"/>
      <w:pPr>
        <w:ind w:left="3807" w:hanging="360"/>
      </w:pPr>
    </w:lvl>
    <w:lvl w:ilvl="5" w:tplc="0427001B">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3" w15:restartNumberingAfterBreak="0">
    <w:nsid w:val="252E1E24"/>
    <w:multiLevelType w:val="singleLevel"/>
    <w:tmpl w:val="E9E6CA34"/>
    <w:lvl w:ilvl="0">
      <w:start w:val="23"/>
      <w:numFmt w:val="decimal"/>
      <w:lvlText w:val="%1."/>
      <w:legacy w:legacy="1" w:legacySpace="0" w:legacyIndent="360"/>
      <w:lvlJc w:val="left"/>
      <w:rPr>
        <w:rFonts w:ascii="Times New Roman" w:hAnsi="Times New Roman" w:cs="Times New Roman" w:hint="default"/>
      </w:rPr>
    </w:lvl>
  </w:abstractNum>
  <w:abstractNum w:abstractNumId="4" w15:restartNumberingAfterBreak="0">
    <w:nsid w:val="272E4E96"/>
    <w:multiLevelType w:val="hybridMultilevel"/>
    <w:tmpl w:val="3B2097CC"/>
    <w:lvl w:ilvl="0" w:tplc="0427000F">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5" w15:restartNumberingAfterBreak="0">
    <w:nsid w:val="28185058"/>
    <w:multiLevelType w:val="singleLevel"/>
    <w:tmpl w:val="FCDABFF4"/>
    <w:lvl w:ilvl="0">
      <w:start w:val="1"/>
      <w:numFmt w:val="decimal"/>
      <w:lvlText w:val="7.%1."/>
      <w:legacy w:legacy="1" w:legacySpace="0" w:legacyIndent="413"/>
      <w:lvlJc w:val="left"/>
      <w:rPr>
        <w:rFonts w:ascii="Times New Roman" w:hAnsi="Times New Roman" w:cs="Times New Roman" w:hint="default"/>
      </w:rPr>
    </w:lvl>
  </w:abstractNum>
  <w:abstractNum w:abstractNumId="6" w15:restartNumberingAfterBreak="0">
    <w:nsid w:val="46DA5597"/>
    <w:multiLevelType w:val="hybridMultilevel"/>
    <w:tmpl w:val="D1BEEC86"/>
    <w:lvl w:ilvl="0" w:tplc="9C2EFB4A">
      <w:start w:val="15"/>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7" w15:restartNumberingAfterBreak="0">
    <w:nsid w:val="47F53FF1"/>
    <w:multiLevelType w:val="singleLevel"/>
    <w:tmpl w:val="821CFD72"/>
    <w:lvl w:ilvl="0">
      <w:start w:val="10"/>
      <w:numFmt w:val="decimal"/>
      <w:lvlText w:val="%1."/>
      <w:legacy w:legacy="1" w:legacySpace="0" w:legacyIndent="360"/>
      <w:lvlJc w:val="left"/>
      <w:rPr>
        <w:rFonts w:ascii="Times New Roman" w:hAnsi="Times New Roman" w:cs="Times New Roman" w:hint="default"/>
      </w:rPr>
    </w:lvl>
  </w:abstractNum>
  <w:abstractNum w:abstractNumId="8" w15:restartNumberingAfterBreak="0">
    <w:nsid w:val="4DAE5902"/>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A985227"/>
    <w:multiLevelType w:val="singleLevel"/>
    <w:tmpl w:val="992009D0"/>
    <w:lvl w:ilvl="0">
      <w:start w:val="1"/>
      <w:numFmt w:val="decimal"/>
      <w:lvlText w:val="2.%1."/>
      <w:legacy w:legacy="1" w:legacySpace="0" w:legacyIndent="451"/>
      <w:lvlJc w:val="left"/>
      <w:rPr>
        <w:rFonts w:ascii="Times New Roman" w:hAnsi="Times New Roman" w:cs="Times New Roman" w:hint="default"/>
      </w:rPr>
    </w:lvl>
  </w:abstractNum>
  <w:abstractNum w:abstractNumId="10" w15:restartNumberingAfterBreak="0">
    <w:nsid w:val="65C513CA"/>
    <w:multiLevelType w:val="singleLevel"/>
    <w:tmpl w:val="AF20E378"/>
    <w:lvl w:ilvl="0">
      <w:start w:val="12"/>
      <w:numFmt w:val="decimal"/>
      <w:lvlText w:val="%1."/>
      <w:legacy w:legacy="1" w:legacySpace="0" w:legacyIndent="360"/>
      <w:lvlJc w:val="left"/>
      <w:rPr>
        <w:rFonts w:ascii="Times New Roman" w:hAnsi="Times New Roman" w:cs="Times New Roman" w:hint="default"/>
      </w:rPr>
    </w:lvl>
  </w:abstractNum>
  <w:abstractNum w:abstractNumId="11" w15:restartNumberingAfterBreak="0">
    <w:nsid w:val="65E260B8"/>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C44321A"/>
    <w:multiLevelType w:val="singleLevel"/>
    <w:tmpl w:val="7F86C552"/>
    <w:lvl w:ilvl="0">
      <w:start w:val="4"/>
      <w:numFmt w:val="decimal"/>
      <w:lvlText w:val="%1."/>
      <w:legacy w:legacy="1" w:legacySpace="0" w:legacyIndent="235"/>
      <w:lvlJc w:val="left"/>
      <w:rPr>
        <w:rFonts w:ascii="Times New Roman" w:hAnsi="Times New Roman" w:cs="Times New Roman" w:hint="default"/>
      </w:rPr>
    </w:lvl>
  </w:abstractNum>
  <w:abstractNum w:abstractNumId="13" w15:restartNumberingAfterBreak="0">
    <w:nsid w:val="6CCD3E89"/>
    <w:multiLevelType w:val="multilevel"/>
    <w:tmpl w:val="6E38CA5E"/>
    <w:lvl w:ilvl="0">
      <w:start w:val="1"/>
      <w:numFmt w:val="decimal"/>
      <w:pStyle w:val="Stilius8"/>
      <w:lvlText w:val="%1."/>
      <w:lvlJc w:val="left"/>
      <w:pPr>
        <w:ind w:left="360" w:hanging="360"/>
      </w:pPr>
    </w:lvl>
    <w:lvl w:ilvl="1">
      <w:start w:val="1"/>
      <w:numFmt w:val="decimal"/>
      <w:pStyle w:val="Stilius9"/>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477535E"/>
    <w:multiLevelType w:val="multilevel"/>
    <w:tmpl w:val="BB7ADE04"/>
    <w:lvl w:ilvl="0">
      <w:start w:val="2"/>
      <w:numFmt w:val="decimal"/>
      <w:lvlText w:val="%1."/>
      <w:lvlJc w:val="left"/>
      <w:pPr>
        <w:ind w:left="360" w:hanging="360"/>
      </w:pPr>
      <w:rPr>
        <w:rFonts w:hint="default"/>
      </w:rPr>
    </w:lvl>
    <w:lvl w:ilvl="1">
      <w:start w:val="1"/>
      <w:numFmt w:val="decimal"/>
      <w:pStyle w:val="Stilius5"/>
      <w:lvlText w:val="%1.%2."/>
      <w:lvlJc w:val="left"/>
      <w:pPr>
        <w:ind w:left="4755"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num w:numId="1">
    <w:abstractNumId w:val="9"/>
  </w:num>
  <w:num w:numId="2">
    <w:abstractNumId w:val="12"/>
  </w:num>
  <w:num w:numId="3">
    <w:abstractNumId w:val="5"/>
  </w:num>
  <w:num w:numId="4">
    <w:abstractNumId w:val="7"/>
  </w:num>
  <w:num w:numId="5">
    <w:abstractNumId w:val="10"/>
  </w:num>
  <w:num w:numId="6">
    <w:abstractNumId w:val="0"/>
  </w:num>
  <w:num w:numId="7">
    <w:abstractNumId w:val="3"/>
  </w:num>
  <w:num w:numId="8">
    <w:abstractNumId w:val="6"/>
  </w:num>
  <w:num w:numId="9">
    <w:abstractNumId w:val="4"/>
  </w:num>
  <w:num w:numId="10">
    <w:abstractNumId w:val="2"/>
  </w:num>
  <w:num w:numId="11">
    <w:abstractNumId w:val="8"/>
  </w:num>
  <w:num w:numId="12">
    <w:abstractNumId w:val="11"/>
  </w:num>
  <w:num w:numId="13">
    <w:abstractNumId w:val="1"/>
  </w:num>
  <w:num w:numId="14">
    <w:abstractNumId w:val="14"/>
  </w:num>
  <w:num w:numId="15">
    <w:abstractNumId w:val="2"/>
  </w:num>
  <w:num w:numId="16">
    <w:abstractNumId w:val="2"/>
    <w:lvlOverride w:ilvl="0">
      <w:startOverride w:val="1"/>
    </w:lvlOverride>
  </w:num>
  <w:num w:numId="17">
    <w:abstractNumId w:val="2"/>
    <w:lvlOverride w:ilvl="0">
      <w:startOverride w:val="1"/>
    </w:lvlOverride>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hyphenationZone w:val="39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9DF"/>
    <w:rsid w:val="0000055C"/>
    <w:rsid w:val="00001C7A"/>
    <w:rsid w:val="00003EC2"/>
    <w:rsid w:val="0000569D"/>
    <w:rsid w:val="00007DA9"/>
    <w:rsid w:val="00010ABB"/>
    <w:rsid w:val="000130F3"/>
    <w:rsid w:val="00023368"/>
    <w:rsid w:val="000241D3"/>
    <w:rsid w:val="00024B82"/>
    <w:rsid w:val="00031D0D"/>
    <w:rsid w:val="00035E47"/>
    <w:rsid w:val="000379F5"/>
    <w:rsid w:val="00043C6C"/>
    <w:rsid w:val="00043E9E"/>
    <w:rsid w:val="0005021A"/>
    <w:rsid w:val="000515B2"/>
    <w:rsid w:val="0005197B"/>
    <w:rsid w:val="00055704"/>
    <w:rsid w:val="000563CF"/>
    <w:rsid w:val="00057451"/>
    <w:rsid w:val="000645CB"/>
    <w:rsid w:val="00073B90"/>
    <w:rsid w:val="000765F7"/>
    <w:rsid w:val="00082D40"/>
    <w:rsid w:val="000844E2"/>
    <w:rsid w:val="00091348"/>
    <w:rsid w:val="00095719"/>
    <w:rsid w:val="000A0A96"/>
    <w:rsid w:val="000A0F53"/>
    <w:rsid w:val="000A40A9"/>
    <w:rsid w:val="000B5525"/>
    <w:rsid w:val="000B5FFA"/>
    <w:rsid w:val="000B7FF1"/>
    <w:rsid w:val="000D11D0"/>
    <w:rsid w:val="000D29EC"/>
    <w:rsid w:val="000D3C34"/>
    <w:rsid w:val="000D5AFB"/>
    <w:rsid w:val="000E58DB"/>
    <w:rsid w:val="000F0AB5"/>
    <w:rsid w:val="000F3A3B"/>
    <w:rsid w:val="001009F4"/>
    <w:rsid w:val="00104E28"/>
    <w:rsid w:val="001123A6"/>
    <w:rsid w:val="00114A89"/>
    <w:rsid w:val="001228C7"/>
    <w:rsid w:val="00127B55"/>
    <w:rsid w:val="001375EA"/>
    <w:rsid w:val="00142E30"/>
    <w:rsid w:val="00143757"/>
    <w:rsid w:val="00160F3C"/>
    <w:rsid w:val="00171664"/>
    <w:rsid w:val="001826E6"/>
    <w:rsid w:val="001847B3"/>
    <w:rsid w:val="001A2B23"/>
    <w:rsid w:val="001A3005"/>
    <w:rsid w:val="001A3368"/>
    <w:rsid w:val="001A5E3D"/>
    <w:rsid w:val="001B05D3"/>
    <w:rsid w:val="001B5B3E"/>
    <w:rsid w:val="001B6EB1"/>
    <w:rsid w:val="001B7824"/>
    <w:rsid w:val="001C0878"/>
    <w:rsid w:val="001E12F7"/>
    <w:rsid w:val="001E1D1E"/>
    <w:rsid w:val="001E7384"/>
    <w:rsid w:val="001F1F84"/>
    <w:rsid w:val="001F5DDF"/>
    <w:rsid w:val="00202618"/>
    <w:rsid w:val="00202AFC"/>
    <w:rsid w:val="00205BFF"/>
    <w:rsid w:val="0020736D"/>
    <w:rsid w:val="0021047C"/>
    <w:rsid w:val="00214D06"/>
    <w:rsid w:val="00231020"/>
    <w:rsid w:val="002317AA"/>
    <w:rsid w:val="002339DB"/>
    <w:rsid w:val="002353CC"/>
    <w:rsid w:val="002363D4"/>
    <w:rsid w:val="00245F5A"/>
    <w:rsid w:val="00251F23"/>
    <w:rsid w:val="002560C5"/>
    <w:rsid w:val="00261EA1"/>
    <w:rsid w:val="002645B2"/>
    <w:rsid w:val="00265F1B"/>
    <w:rsid w:val="00267F75"/>
    <w:rsid w:val="002725F0"/>
    <w:rsid w:val="00284FA6"/>
    <w:rsid w:val="002868E3"/>
    <w:rsid w:val="00293A86"/>
    <w:rsid w:val="00294B75"/>
    <w:rsid w:val="002A03CF"/>
    <w:rsid w:val="002A146F"/>
    <w:rsid w:val="002A1ED1"/>
    <w:rsid w:val="002A2E6C"/>
    <w:rsid w:val="002A5DC3"/>
    <w:rsid w:val="002A69FA"/>
    <w:rsid w:val="002A7724"/>
    <w:rsid w:val="002B424C"/>
    <w:rsid w:val="002C21E4"/>
    <w:rsid w:val="002D1DC0"/>
    <w:rsid w:val="002D28EA"/>
    <w:rsid w:val="002E0CF2"/>
    <w:rsid w:val="002E17B7"/>
    <w:rsid w:val="002E1EA4"/>
    <w:rsid w:val="002E2F44"/>
    <w:rsid w:val="002F10BB"/>
    <w:rsid w:val="002F7A1B"/>
    <w:rsid w:val="00305E99"/>
    <w:rsid w:val="00323BBF"/>
    <w:rsid w:val="00333901"/>
    <w:rsid w:val="0033643F"/>
    <w:rsid w:val="00336A29"/>
    <w:rsid w:val="00340D81"/>
    <w:rsid w:val="003532EB"/>
    <w:rsid w:val="00353779"/>
    <w:rsid w:val="00354827"/>
    <w:rsid w:val="0036126D"/>
    <w:rsid w:val="00365423"/>
    <w:rsid w:val="0038022A"/>
    <w:rsid w:val="003831C3"/>
    <w:rsid w:val="00383975"/>
    <w:rsid w:val="0038576F"/>
    <w:rsid w:val="003957E3"/>
    <w:rsid w:val="00396F98"/>
    <w:rsid w:val="003B4FC0"/>
    <w:rsid w:val="003C7D4B"/>
    <w:rsid w:val="003D6415"/>
    <w:rsid w:val="003E061A"/>
    <w:rsid w:val="003E13A2"/>
    <w:rsid w:val="004019F5"/>
    <w:rsid w:val="0040278A"/>
    <w:rsid w:val="004036F5"/>
    <w:rsid w:val="004069E5"/>
    <w:rsid w:val="00416FAA"/>
    <w:rsid w:val="004208C0"/>
    <w:rsid w:val="00424DD2"/>
    <w:rsid w:val="00440B2B"/>
    <w:rsid w:val="00441D8D"/>
    <w:rsid w:val="00447FC3"/>
    <w:rsid w:val="0045004E"/>
    <w:rsid w:val="00454A38"/>
    <w:rsid w:val="004551D9"/>
    <w:rsid w:val="0046508D"/>
    <w:rsid w:val="004661EA"/>
    <w:rsid w:val="0047602C"/>
    <w:rsid w:val="00481B84"/>
    <w:rsid w:val="00484B38"/>
    <w:rsid w:val="00486A83"/>
    <w:rsid w:val="0049105F"/>
    <w:rsid w:val="004913FA"/>
    <w:rsid w:val="00493652"/>
    <w:rsid w:val="00494555"/>
    <w:rsid w:val="004961A1"/>
    <w:rsid w:val="00496C14"/>
    <w:rsid w:val="0049792C"/>
    <w:rsid w:val="004A4F0C"/>
    <w:rsid w:val="004B4916"/>
    <w:rsid w:val="004B5292"/>
    <w:rsid w:val="004B6D9F"/>
    <w:rsid w:val="004B7057"/>
    <w:rsid w:val="004C0880"/>
    <w:rsid w:val="004C0C1B"/>
    <w:rsid w:val="004D4370"/>
    <w:rsid w:val="004D4AAC"/>
    <w:rsid w:val="004D5683"/>
    <w:rsid w:val="004D76CB"/>
    <w:rsid w:val="004E2D1F"/>
    <w:rsid w:val="004E6C2B"/>
    <w:rsid w:val="004F19A7"/>
    <w:rsid w:val="004F60A1"/>
    <w:rsid w:val="0051513D"/>
    <w:rsid w:val="005164EF"/>
    <w:rsid w:val="005174B3"/>
    <w:rsid w:val="0052107B"/>
    <w:rsid w:val="00536713"/>
    <w:rsid w:val="00541D09"/>
    <w:rsid w:val="00545FC8"/>
    <w:rsid w:val="0055144D"/>
    <w:rsid w:val="005569A5"/>
    <w:rsid w:val="00560B82"/>
    <w:rsid w:val="00564CAE"/>
    <w:rsid w:val="005724C2"/>
    <w:rsid w:val="005871C7"/>
    <w:rsid w:val="00590010"/>
    <w:rsid w:val="005A0306"/>
    <w:rsid w:val="005A0A07"/>
    <w:rsid w:val="005A3D2F"/>
    <w:rsid w:val="005B3443"/>
    <w:rsid w:val="005C568F"/>
    <w:rsid w:val="005C6942"/>
    <w:rsid w:val="005C6A2E"/>
    <w:rsid w:val="005D0471"/>
    <w:rsid w:val="005D6BC8"/>
    <w:rsid w:val="005D761D"/>
    <w:rsid w:val="005D7D38"/>
    <w:rsid w:val="005E195C"/>
    <w:rsid w:val="005E2B24"/>
    <w:rsid w:val="005E6F72"/>
    <w:rsid w:val="005F5276"/>
    <w:rsid w:val="005F7B81"/>
    <w:rsid w:val="00600094"/>
    <w:rsid w:val="00602AFA"/>
    <w:rsid w:val="00610CBD"/>
    <w:rsid w:val="00614C25"/>
    <w:rsid w:val="006164C7"/>
    <w:rsid w:val="00623982"/>
    <w:rsid w:val="006239F0"/>
    <w:rsid w:val="00625800"/>
    <w:rsid w:val="00633134"/>
    <w:rsid w:val="00636552"/>
    <w:rsid w:val="00636851"/>
    <w:rsid w:val="00645BEB"/>
    <w:rsid w:val="0064763D"/>
    <w:rsid w:val="00651EFF"/>
    <w:rsid w:val="00665AAC"/>
    <w:rsid w:val="006729D4"/>
    <w:rsid w:val="0067401C"/>
    <w:rsid w:val="0067597D"/>
    <w:rsid w:val="00676AD0"/>
    <w:rsid w:val="0068001B"/>
    <w:rsid w:val="00682833"/>
    <w:rsid w:val="00694A74"/>
    <w:rsid w:val="00695EA3"/>
    <w:rsid w:val="006B36B1"/>
    <w:rsid w:val="006D54C7"/>
    <w:rsid w:val="006E2416"/>
    <w:rsid w:val="006E3AD3"/>
    <w:rsid w:val="006F15D2"/>
    <w:rsid w:val="006F33B5"/>
    <w:rsid w:val="006F48C5"/>
    <w:rsid w:val="00700EF3"/>
    <w:rsid w:val="00704FBB"/>
    <w:rsid w:val="007147B5"/>
    <w:rsid w:val="0071541F"/>
    <w:rsid w:val="007166E1"/>
    <w:rsid w:val="00720B0E"/>
    <w:rsid w:val="00722BC7"/>
    <w:rsid w:val="00726F2A"/>
    <w:rsid w:val="00733A9B"/>
    <w:rsid w:val="00742F1C"/>
    <w:rsid w:val="00746750"/>
    <w:rsid w:val="007537DD"/>
    <w:rsid w:val="00757DC5"/>
    <w:rsid w:val="007646EA"/>
    <w:rsid w:val="007673E2"/>
    <w:rsid w:val="00784F3E"/>
    <w:rsid w:val="0078597B"/>
    <w:rsid w:val="00787F7B"/>
    <w:rsid w:val="00794575"/>
    <w:rsid w:val="007A20B3"/>
    <w:rsid w:val="007B4DA9"/>
    <w:rsid w:val="007C0B2B"/>
    <w:rsid w:val="007C6088"/>
    <w:rsid w:val="007D5CD9"/>
    <w:rsid w:val="007D705C"/>
    <w:rsid w:val="007D7B32"/>
    <w:rsid w:val="007D7F28"/>
    <w:rsid w:val="007F2D80"/>
    <w:rsid w:val="007F73EF"/>
    <w:rsid w:val="007F756B"/>
    <w:rsid w:val="00800AFA"/>
    <w:rsid w:val="00811ECE"/>
    <w:rsid w:val="008152D5"/>
    <w:rsid w:val="00817DB5"/>
    <w:rsid w:val="00826F48"/>
    <w:rsid w:val="00833146"/>
    <w:rsid w:val="008372E7"/>
    <w:rsid w:val="00845D2B"/>
    <w:rsid w:val="008467D6"/>
    <w:rsid w:val="008514C9"/>
    <w:rsid w:val="0085265D"/>
    <w:rsid w:val="00854FFE"/>
    <w:rsid w:val="00855F9F"/>
    <w:rsid w:val="00856189"/>
    <w:rsid w:val="00865B71"/>
    <w:rsid w:val="00870D0D"/>
    <w:rsid w:val="008714D0"/>
    <w:rsid w:val="00880FC0"/>
    <w:rsid w:val="00883CA6"/>
    <w:rsid w:val="00886314"/>
    <w:rsid w:val="008A012D"/>
    <w:rsid w:val="008A2CAF"/>
    <w:rsid w:val="008A65D8"/>
    <w:rsid w:val="008B0840"/>
    <w:rsid w:val="008B0E66"/>
    <w:rsid w:val="008B312A"/>
    <w:rsid w:val="008C0126"/>
    <w:rsid w:val="008C1181"/>
    <w:rsid w:val="008C2146"/>
    <w:rsid w:val="008D1897"/>
    <w:rsid w:val="008D42C9"/>
    <w:rsid w:val="008E6886"/>
    <w:rsid w:val="008F1222"/>
    <w:rsid w:val="008F2240"/>
    <w:rsid w:val="008F3AA6"/>
    <w:rsid w:val="0090047A"/>
    <w:rsid w:val="009064DA"/>
    <w:rsid w:val="00910E62"/>
    <w:rsid w:val="00921865"/>
    <w:rsid w:val="00921FE5"/>
    <w:rsid w:val="009306F8"/>
    <w:rsid w:val="0093771B"/>
    <w:rsid w:val="009526FB"/>
    <w:rsid w:val="009536D6"/>
    <w:rsid w:val="00954F9E"/>
    <w:rsid w:val="009565AF"/>
    <w:rsid w:val="009622F5"/>
    <w:rsid w:val="009632DC"/>
    <w:rsid w:val="009705FD"/>
    <w:rsid w:val="00972FF2"/>
    <w:rsid w:val="0097438F"/>
    <w:rsid w:val="009814A6"/>
    <w:rsid w:val="00995894"/>
    <w:rsid w:val="0099601D"/>
    <w:rsid w:val="009A1073"/>
    <w:rsid w:val="009A6547"/>
    <w:rsid w:val="009B1860"/>
    <w:rsid w:val="009C5914"/>
    <w:rsid w:val="009D770F"/>
    <w:rsid w:val="009E2FC0"/>
    <w:rsid w:val="009E3DE7"/>
    <w:rsid w:val="009E6052"/>
    <w:rsid w:val="00A066C8"/>
    <w:rsid w:val="00A22C9C"/>
    <w:rsid w:val="00A3023B"/>
    <w:rsid w:val="00A30EFC"/>
    <w:rsid w:val="00A3181F"/>
    <w:rsid w:val="00A3195C"/>
    <w:rsid w:val="00A31C9B"/>
    <w:rsid w:val="00A36325"/>
    <w:rsid w:val="00A4159D"/>
    <w:rsid w:val="00A520F7"/>
    <w:rsid w:val="00A522F5"/>
    <w:rsid w:val="00A534FB"/>
    <w:rsid w:val="00A53E5E"/>
    <w:rsid w:val="00A55FAD"/>
    <w:rsid w:val="00A56899"/>
    <w:rsid w:val="00A71BFD"/>
    <w:rsid w:val="00A825B2"/>
    <w:rsid w:val="00A83711"/>
    <w:rsid w:val="00A906A4"/>
    <w:rsid w:val="00AA533A"/>
    <w:rsid w:val="00AB2B74"/>
    <w:rsid w:val="00AB3354"/>
    <w:rsid w:val="00AB5F67"/>
    <w:rsid w:val="00AB7076"/>
    <w:rsid w:val="00AC41EB"/>
    <w:rsid w:val="00AC5B28"/>
    <w:rsid w:val="00AC6F8F"/>
    <w:rsid w:val="00AC72B9"/>
    <w:rsid w:val="00AD01F8"/>
    <w:rsid w:val="00AD6266"/>
    <w:rsid w:val="00AD684E"/>
    <w:rsid w:val="00AE274D"/>
    <w:rsid w:val="00AE4C31"/>
    <w:rsid w:val="00AE7B9C"/>
    <w:rsid w:val="00B04208"/>
    <w:rsid w:val="00B123E2"/>
    <w:rsid w:val="00B139B8"/>
    <w:rsid w:val="00B25AA0"/>
    <w:rsid w:val="00B27728"/>
    <w:rsid w:val="00B27823"/>
    <w:rsid w:val="00B33347"/>
    <w:rsid w:val="00B340D4"/>
    <w:rsid w:val="00B3775D"/>
    <w:rsid w:val="00B37DCA"/>
    <w:rsid w:val="00B40E62"/>
    <w:rsid w:val="00B502F9"/>
    <w:rsid w:val="00B55446"/>
    <w:rsid w:val="00B62F44"/>
    <w:rsid w:val="00B732F3"/>
    <w:rsid w:val="00B743E7"/>
    <w:rsid w:val="00B76DEB"/>
    <w:rsid w:val="00B8660A"/>
    <w:rsid w:val="00B867E1"/>
    <w:rsid w:val="00B86CA6"/>
    <w:rsid w:val="00B86FA6"/>
    <w:rsid w:val="00B87304"/>
    <w:rsid w:val="00B92865"/>
    <w:rsid w:val="00B946ED"/>
    <w:rsid w:val="00BA0748"/>
    <w:rsid w:val="00BA10A4"/>
    <w:rsid w:val="00BA6794"/>
    <w:rsid w:val="00BA6EC6"/>
    <w:rsid w:val="00BB515E"/>
    <w:rsid w:val="00BC1D9C"/>
    <w:rsid w:val="00BC2225"/>
    <w:rsid w:val="00BC25E9"/>
    <w:rsid w:val="00BD1534"/>
    <w:rsid w:val="00BD5AB1"/>
    <w:rsid w:val="00BD6025"/>
    <w:rsid w:val="00BE780A"/>
    <w:rsid w:val="00BF5BA2"/>
    <w:rsid w:val="00C0400E"/>
    <w:rsid w:val="00C110E6"/>
    <w:rsid w:val="00C16FFA"/>
    <w:rsid w:val="00C2108A"/>
    <w:rsid w:val="00C257D9"/>
    <w:rsid w:val="00C37600"/>
    <w:rsid w:val="00C43B07"/>
    <w:rsid w:val="00C43E63"/>
    <w:rsid w:val="00C46CDC"/>
    <w:rsid w:val="00C51206"/>
    <w:rsid w:val="00C56315"/>
    <w:rsid w:val="00C57F00"/>
    <w:rsid w:val="00C61948"/>
    <w:rsid w:val="00C67124"/>
    <w:rsid w:val="00C709C8"/>
    <w:rsid w:val="00C73360"/>
    <w:rsid w:val="00C740D1"/>
    <w:rsid w:val="00C7501F"/>
    <w:rsid w:val="00C752AD"/>
    <w:rsid w:val="00C81C7B"/>
    <w:rsid w:val="00C91BC5"/>
    <w:rsid w:val="00C92B2D"/>
    <w:rsid w:val="00CA1A17"/>
    <w:rsid w:val="00CA2857"/>
    <w:rsid w:val="00CA67BA"/>
    <w:rsid w:val="00CA6B35"/>
    <w:rsid w:val="00CB3014"/>
    <w:rsid w:val="00CB4E4A"/>
    <w:rsid w:val="00CB68CA"/>
    <w:rsid w:val="00CC01F2"/>
    <w:rsid w:val="00CC0D12"/>
    <w:rsid w:val="00CC395B"/>
    <w:rsid w:val="00CC3B63"/>
    <w:rsid w:val="00CC4767"/>
    <w:rsid w:val="00CC517E"/>
    <w:rsid w:val="00CE6118"/>
    <w:rsid w:val="00CF12B0"/>
    <w:rsid w:val="00CF674E"/>
    <w:rsid w:val="00CF7D92"/>
    <w:rsid w:val="00D04428"/>
    <w:rsid w:val="00D151A5"/>
    <w:rsid w:val="00D1554C"/>
    <w:rsid w:val="00D25128"/>
    <w:rsid w:val="00D3457C"/>
    <w:rsid w:val="00D3680E"/>
    <w:rsid w:val="00D4089B"/>
    <w:rsid w:val="00D45090"/>
    <w:rsid w:val="00D460D2"/>
    <w:rsid w:val="00D47357"/>
    <w:rsid w:val="00D515D2"/>
    <w:rsid w:val="00D669DF"/>
    <w:rsid w:val="00D71D31"/>
    <w:rsid w:val="00D776F7"/>
    <w:rsid w:val="00D817D2"/>
    <w:rsid w:val="00D81E44"/>
    <w:rsid w:val="00D84E1A"/>
    <w:rsid w:val="00D85FEB"/>
    <w:rsid w:val="00D8657F"/>
    <w:rsid w:val="00D87FAB"/>
    <w:rsid w:val="00D90723"/>
    <w:rsid w:val="00D91776"/>
    <w:rsid w:val="00D91FE3"/>
    <w:rsid w:val="00D92AA8"/>
    <w:rsid w:val="00D96801"/>
    <w:rsid w:val="00DB7C64"/>
    <w:rsid w:val="00DC33E6"/>
    <w:rsid w:val="00DD3024"/>
    <w:rsid w:val="00DD3A79"/>
    <w:rsid w:val="00DE1F7C"/>
    <w:rsid w:val="00DE3649"/>
    <w:rsid w:val="00DE607C"/>
    <w:rsid w:val="00DF0D73"/>
    <w:rsid w:val="00DF2E3A"/>
    <w:rsid w:val="00E02169"/>
    <w:rsid w:val="00E0426E"/>
    <w:rsid w:val="00E12104"/>
    <w:rsid w:val="00E1231D"/>
    <w:rsid w:val="00E21B22"/>
    <w:rsid w:val="00E23886"/>
    <w:rsid w:val="00E23C3F"/>
    <w:rsid w:val="00E262DE"/>
    <w:rsid w:val="00E32CAA"/>
    <w:rsid w:val="00E421C9"/>
    <w:rsid w:val="00E476BD"/>
    <w:rsid w:val="00E47907"/>
    <w:rsid w:val="00E55097"/>
    <w:rsid w:val="00E60CA7"/>
    <w:rsid w:val="00E64927"/>
    <w:rsid w:val="00E6522A"/>
    <w:rsid w:val="00E67E53"/>
    <w:rsid w:val="00E70EB8"/>
    <w:rsid w:val="00E71F48"/>
    <w:rsid w:val="00E73BE7"/>
    <w:rsid w:val="00E75BFD"/>
    <w:rsid w:val="00E80F70"/>
    <w:rsid w:val="00E8382C"/>
    <w:rsid w:val="00E94AE6"/>
    <w:rsid w:val="00EA7EB1"/>
    <w:rsid w:val="00EA7F22"/>
    <w:rsid w:val="00EC1169"/>
    <w:rsid w:val="00EC4081"/>
    <w:rsid w:val="00EC462E"/>
    <w:rsid w:val="00EC5C5D"/>
    <w:rsid w:val="00EC5CC4"/>
    <w:rsid w:val="00ED2F46"/>
    <w:rsid w:val="00ED5C1D"/>
    <w:rsid w:val="00ED7025"/>
    <w:rsid w:val="00EE06E3"/>
    <w:rsid w:val="00EE0D8D"/>
    <w:rsid w:val="00EE14A2"/>
    <w:rsid w:val="00EF1888"/>
    <w:rsid w:val="00EF4073"/>
    <w:rsid w:val="00EF74D1"/>
    <w:rsid w:val="00F00DE0"/>
    <w:rsid w:val="00F045C9"/>
    <w:rsid w:val="00F050A4"/>
    <w:rsid w:val="00F05169"/>
    <w:rsid w:val="00F15B6A"/>
    <w:rsid w:val="00F1607C"/>
    <w:rsid w:val="00F169CD"/>
    <w:rsid w:val="00F22197"/>
    <w:rsid w:val="00F229EF"/>
    <w:rsid w:val="00F243BA"/>
    <w:rsid w:val="00F27FAC"/>
    <w:rsid w:val="00F31929"/>
    <w:rsid w:val="00F41948"/>
    <w:rsid w:val="00F467BE"/>
    <w:rsid w:val="00F47713"/>
    <w:rsid w:val="00F57436"/>
    <w:rsid w:val="00F6552F"/>
    <w:rsid w:val="00F67FE9"/>
    <w:rsid w:val="00F721CE"/>
    <w:rsid w:val="00F72C72"/>
    <w:rsid w:val="00F74151"/>
    <w:rsid w:val="00F77264"/>
    <w:rsid w:val="00F81E22"/>
    <w:rsid w:val="00F8469F"/>
    <w:rsid w:val="00FA524B"/>
    <w:rsid w:val="00FA6ACC"/>
    <w:rsid w:val="00FA784C"/>
    <w:rsid w:val="00FB1AE9"/>
    <w:rsid w:val="00FD6489"/>
    <w:rsid w:val="00FE62D8"/>
    <w:rsid w:val="00FE7CCF"/>
    <w:rsid w:val="00FF6183"/>
    <w:rsid w:val="00FF751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E23F33"/>
  <w15:chartTrackingRefBased/>
  <w15:docId w15:val="{913A20B7-86EB-437E-B0D7-4850B64E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Calibri"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widowControl w:val="0"/>
      <w:autoSpaceDE w:val="0"/>
      <w:autoSpaceDN w:val="0"/>
      <w:adjustRightInd w:val="0"/>
    </w:pPr>
    <w:rPr>
      <w:rFonts w:hAnsi="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yle1">
    <w:name w:val="Style1"/>
    <w:basedOn w:val="prastasis"/>
    <w:uiPriority w:val="99"/>
  </w:style>
  <w:style w:type="paragraph" w:customStyle="1" w:styleId="Style2">
    <w:name w:val="Style2"/>
    <w:basedOn w:val="prastasis"/>
    <w:uiPriority w:val="99"/>
    <w:pPr>
      <w:spacing w:line="282" w:lineRule="exact"/>
    </w:pPr>
  </w:style>
  <w:style w:type="paragraph" w:customStyle="1" w:styleId="Style3">
    <w:name w:val="Style3"/>
    <w:basedOn w:val="prastasis"/>
    <w:uiPriority w:val="99"/>
    <w:pPr>
      <w:spacing w:line="278" w:lineRule="exact"/>
      <w:ind w:firstLine="686"/>
      <w:jc w:val="both"/>
    </w:pPr>
  </w:style>
  <w:style w:type="paragraph" w:customStyle="1" w:styleId="Style4">
    <w:name w:val="Style4"/>
    <w:basedOn w:val="prastasis"/>
    <w:link w:val="Style4Diagrama"/>
    <w:uiPriority w:val="99"/>
    <w:pPr>
      <w:spacing w:line="278" w:lineRule="exact"/>
      <w:ind w:firstLine="686"/>
      <w:jc w:val="both"/>
    </w:pPr>
  </w:style>
  <w:style w:type="character" w:customStyle="1" w:styleId="FontStyle11">
    <w:name w:val="Font Style11"/>
    <w:uiPriority w:val="99"/>
    <w:rPr>
      <w:rFonts w:ascii="Times New Roman" w:hAnsi="Times New Roman" w:cs="Times New Roman"/>
      <w:b/>
      <w:bCs/>
      <w:sz w:val="24"/>
      <w:szCs w:val="24"/>
    </w:rPr>
  </w:style>
  <w:style w:type="character" w:customStyle="1" w:styleId="FontStyle12">
    <w:name w:val="Font Style12"/>
    <w:uiPriority w:val="99"/>
    <w:rPr>
      <w:rFonts w:ascii="Times New Roman" w:hAnsi="Times New Roman" w:cs="Times New Roman"/>
      <w:sz w:val="22"/>
      <w:szCs w:val="22"/>
    </w:rPr>
  </w:style>
  <w:style w:type="paragraph" w:styleId="Antrats">
    <w:name w:val="header"/>
    <w:basedOn w:val="prastasis"/>
    <w:link w:val="AntratsDiagrama"/>
    <w:uiPriority w:val="99"/>
    <w:unhideWhenUsed/>
    <w:rsid w:val="00D81E44"/>
    <w:pPr>
      <w:tabs>
        <w:tab w:val="center" w:pos="4819"/>
        <w:tab w:val="right" w:pos="9638"/>
      </w:tabs>
    </w:pPr>
    <w:rPr>
      <w:lang w:val="x-none" w:eastAsia="x-none"/>
    </w:rPr>
  </w:style>
  <w:style w:type="character" w:customStyle="1" w:styleId="AntratsDiagrama">
    <w:name w:val="Antraštės Diagrama"/>
    <w:link w:val="Antrats"/>
    <w:uiPriority w:val="99"/>
    <w:rsid w:val="00D81E44"/>
    <w:rPr>
      <w:rFonts w:hAnsi="Times New Roman"/>
      <w:sz w:val="24"/>
      <w:szCs w:val="24"/>
    </w:rPr>
  </w:style>
  <w:style w:type="paragraph" w:styleId="Porat">
    <w:name w:val="footer"/>
    <w:basedOn w:val="prastasis"/>
    <w:link w:val="PoratDiagrama"/>
    <w:uiPriority w:val="99"/>
    <w:unhideWhenUsed/>
    <w:rsid w:val="00D81E44"/>
    <w:pPr>
      <w:tabs>
        <w:tab w:val="center" w:pos="4819"/>
        <w:tab w:val="right" w:pos="9638"/>
      </w:tabs>
    </w:pPr>
    <w:rPr>
      <w:lang w:val="x-none" w:eastAsia="x-none"/>
    </w:rPr>
  </w:style>
  <w:style w:type="character" w:customStyle="1" w:styleId="PoratDiagrama">
    <w:name w:val="Poraštė Diagrama"/>
    <w:link w:val="Porat"/>
    <w:uiPriority w:val="99"/>
    <w:rsid w:val="00D81E44"/>
    <w:rPr>
      <w:rFonts w:hAnsi="Times New Roman"/>
      <w:sz w:val="24"/>
      <w:szCs w:val="24"/>
    </w:rPr>
  </w:style>
  <w:style w:type="paragraph" w:styleId="Debesliotekstas">
    <w:name w:val="Balloon Text"/>
    <w:basedOn w:val="prastasis"/>
    <w:link w:val="DebesliotekstasDiagrama"/>
    <w:uiPriority w:val="99"/>
    <w:semiHidden/>
    <w:unhideWhenUsed/>
    <w:rsid w:val="0071541F"/>
    <w:rPr>
      <w:rFonts w:ascii="Tahoma" w:hAnsi="Tahoma" w:cs="Tahoma"/>
      <w:sz w:val="16"/>
      <w:szCs w:val="16"/>
    </w:rPr>
  </w:style>
  <w:style w:type="character" w:customStyle="1" w:styleId="DebesliotekstasDiagrama">
    <w:name w:val="Debesėlio tekstas Diagrama"/>
    <w:link w:val="Debesliotekstas"/>
    <w:uiPriority w:val="99"/>
    <w:semiHidden/>
    <w:rsid w:val="0071541F"/>
    <w:rPr>
      <w:rFonts w:ascii="Tahoma" w:hAnsi="Tahoma" w:cs="Tahoma"/>
      <w:sz w:val="16"/>
      <w:szCs w:val="16"/>
    </w:rPr>
  </w:style>
  <w:style w:type="paragraph" w:styleId="Pavadinimas">
    <w:name w:val="Title"/>
    <w:basedOn w:val="prastasis"/>
    <w:link w:val="PavadinimasDiagrama"/>
    <w:qFormat/>
    <w:rsid w:val="00E75BFD"/>
    <w:pPr>
      <w:widowControl/>
      <w:autoSpaceDE/>
      <w:autoSpaceDN/>
      <w:adjustRightInd/>
      <w:jc w:val="center"/>
    </w:pPr>
    <w:rPr>
      <w:b/>
      <w:sz w:val="20"/>
      <w:szCs w:val="20"/>
      <w:lang w:eastAsia="en-US"/>
    </w:rPr>
  </w:style>
  <w:style w:type="character" w:customStyle="1" w:styleId="PavadinimasDiagrama">
    <w:name w:val="Pavadinimas Diagrama"/>
    <w:link w:val="Pavadinimas"/>
    <w:rsid w:val="00E75BFD"/>
    <w:rPr>
      <w:rFonts w:hAnsi="Times New Roman"/>
      <w:b/>
      <w:lang w:eastAsia="en-US"/>
    </w:rPr>
  </w:style>
  <w:style w:type="paragraph" w:styleId="Pagrindinistekstas3">
    <w:name w:val="Body Text 3"/>
    <w:basedOn w:val="prastasis"/>
    <w:link w:val="Pagrindinistekstas3Diagrama"/>
    <w:rsid w:val="00E75BFD"/>
    <w:pPr>
      <w:widowControl/>
      <w:autoSpaceDE/>
      <w:autoSpaceDN/>
      <w:adjustRightInd/>
      <w:spacing w:after="120"/>
    </w:pPr>
    <w:rPr>
      <w:sz w:val="16"/>
      <w:szCs w:val="16"/>
    </w:rPr>
  </w:style>
  <w:style w:type="character" w:customStyle="1" w:styleId="Pagrindinistekstas3Diagrama">
    <w:name w:val="Pagrindinis tekstas 3 Diagrama"/>
    <w:link w:val="Pagrindinistekstas3"/>
    <w:rsid w:val="00E75BFD"/>
    <w:rPr>
      <w:rFonts w:hAnsi="Times New Roman"/>
      <w:sz w:val="16"/>
      <w:szCs w:val="16"/>
    </w:rPr>
  </w:style>
  <w:style w:type="paragraph" w:customStyle="1" w:styleId="Stilius1">
    <w:name w:val="Stilius1"/>
    <w:basedOn w:val="Style4"/>
    <w:link w:val="Stilius1Diagrama"/>
    <w:qFormat/>
    <w:rsid w:val="006F33B5"/>
    <w:pPr>
      <w:widowControl/>
      <w:tabs>
        <w:tab w:val="left" w:pos="931"/>
      </w:tabs>
      <w:spacing w:line="240" w:lineRule="auto"/>
      <w:ind w:firstLine="567"/>
    </w:pPr>
  </w:style>
  <w:style w:type="paragraph" w:customStyle="1" w:styleId="Stilius2">
    <w:name w:val="Stilius2"/>
    <w:basedOn w:val="Style4"/>
    <w:link w:val="Stilius2Diagrama"/>
    <w:qFormat/>
    <w:rsid w:val="00784F3E"/>
    <w:pPr>
      <w:widowControl/>
      <w:tabs>
        <w:tab w:val="left" w:pos="1147"/>
      </w:tabs>
      <w:spacing w:line="240" w:lineRule="auto"/>
      <w:ind w:firstLine="567"/>
    </w:pPr>
  </w:style>
  <w:style w:type="character" w:customStyle="1" w:styleId="Style4Diagrama">
    <w:name w:val="Style4 Diagrama"/>
    <w:basedOn w:val="Numatytasispastraiposriftas"/>
    <w:link w:val="Style4"/>
    <w:uiPriority w:val="99"/>
    <w:rsid w:val="006F33B5"/>
    <w:rPr>
      <w:rFonts w:hAnsi="Times New Roman"/>
      <w:sz w:val="24"/>
      <w:szCs w:val="24"/>
    </w:rPr>
  </w:style>
  <w:style w:type="character" w:customStyle="1" w:styleId="Stilius1Diagrama">
    <w:name w:val="Stilius1 Diagrama"/>
    <w:basedOn w:val="Style4Diagrama"/>
    <w:link w:val="Stilius1"/>
    <w:rsid w:val="006F33B5"/>
    <w:rPr>
      <w:rFonts w:hAnsi="Times New Roman"/>
      <w:sz w:val="24"/>
      <w:szCs w:val="24"/>
    </w:rPr>
  </w:style>
  <w:style w:type="paragraph" w:customStyle="1" w:styleId="Stilius3">
    <w:name w:val="Stilius3"/>
    <w:basedOn w:val="Style4"/>
    <w:link w:val="Stilius3Diagrama"/>
    <w:qFormat/>
    <w:rsid w:val="00E32CAA"/>
    <w:pPr>
      <w:widowControl/>
      <w:numPr>
        <w:numId w:val="10"/>
      </w:numPr>
      <w:tabs>
        <w:tab w:val="left" w:pos="709"/>
        <w:tab w:val="left" w:pos="851"/>
      </w:tabs>
      <w:spacing w:line="240" w:lineRule="auto"/>
      <w:ind w:left="360"/>
    </w:pPr>
  </w:style>
  <w:style w:type="character" w:customStyle="1" w:styleId="Stilius2Diagrama">
    <w:name w:val="Stilius2 Diagrama"/>
    <w:basedOn w:val="Style4Diagrama"/>
    <w:link w:val="Stilius2"/>
    <w:rsid w:val="00784F3E"/>
    <w:rPr>
      <w:rFonts w:hAnsi="Times New Roman"/>
      <w:sz w:val="24"/>
      <w:szCs w:val="24"/>
    </w:rPr>
  </w:style>
  <w:style w:type="paragraph" w:customStyle="1" w:styleId="Stilius4">
    <w:name w:val="Stilius4"/>
    <w:basedOn w:val="Stilius3"/>
    <w:link w:val="Stilius4Diagrama"/>
    <w:qFormat/>
    <w:rsid w:val="00265F1B"/>
  </w:style>
  <w:style w:type="character" w:customStyle="1" w:styleId="Stilius3Diagrama">
    <w:name w:val="Stilius3 Diagrama"/>
    <w:basedOn w:val="Style4Diagrama"/>
    <w:link w:val="Stilius3"/>
    <w:rsid w:val="00E32CAA"/>
    <w:rPr>
      <w:rFonts w:hAnsi="Times New Roman"/>
      <w:sz w:val="24"/>
      <w:szCs w:val="24"/>
    </w:rPr>
  </w:style>
  <w:style w:type="paragraph" w:customStyle="1" w:styleId="Stilius5">
    <w:name w:val="Stilius5"/>
    <w:basedOn w:val="Stilius3"/>
    <w:link w:val="Stilius5Diagrama"/>
    <w:qFormat/>
    <w:rsid w:val="0000055C"/>
    <w:pPr>
      <w:numPr>
        <w:ilvl w:val="1"/>
        <w:numId w:val="14"/>
      </w:numPr>
      <w:tabs>
        <w:tab w:val="clear" w:pos="851"/>
        <w:tab w:val="left" w:pos="568"/>
        <w:tab w:val="left" w:pos="993"/>
      </w:tabs>
      <w:ind w:left="0" w:firstLine="567"/>
    </w:pPr>
  </w:style>
  <w:style w:type="character" w:customStyle="1" w:styleId="Stilius4Diagrama">
    <w:name w:val="Stilius4 Diagrama"/>
    <w:basedOn w:val="Stilius3Diagrama"/>
    <w:link w:val="Stilius4"/>
    <w:rsid w:val="00265F1B"/>
    <w:rPr>
      <w:rFonts w:hAnsi="Times New Roman"/>
      <w:sz w:val="24"/>
      <w:szCs w:val="24"/>
    </w:rPr>
  </w:style>
  <w:style w:type="paragraph" w:styleId="Sraopastraipa">
    <w:name w:val="List Paragraph"/>
    <w:basedOn w:val="prastasis"/>
    <w:uiPriority w:val="34"/>
    <w:qFormat/>
    <w:rsid w:val="004036F5"/>
    <w:pPr>
      <w:ind w:left="720"/>
      <w:contextualSpacing/>
    </w:pPr>
  </w:style>
  <w:style w:type="character" w:customStyle="1" w:styleId="Stilius5Diagrama">
    <w:name w:val="Stilius5 Diagrama"/>
    <w:basedOn w:val="Stilius3Diagrama"/>
    <w:link w:val="Stilius5"/>
    <w:rsid w:val="0000055C"/>
    <w:rPr>
      <w:rFonts w:hAnsi="Times New Roman"/>
      <w:sz w:val="24"/>
      <w:szCs w:val="24"/>
    </w:rPr>
  </w:style>
  <w:style w:type="character" w:styleId="Komentaronuoroda">
    <w:name w:val="annotation reference"/>
    <w:basedOn w:val="Numatytasispastraiposriftas"/>
    <w:uiPriority w:val="99"/>
    <w:semiHidden/>
    <w:unhideWhenUsed/>
    <w:rsid w:val="007147B5"/>
    <w:rPr>
      <w:sz w:val="16"/>
      <w:szCs w:val="16"/>
    </w:rPr>
  </w:style>
  <w:style w:type="paragraph" w:styleId="Komentarotekstas">
    <w:name w:val="annotation text"/>
    <w:basedOn w:val="prastasis"/>
    <w:link w:val="KomentarotekstasDiagrama"/>
    <w:uiPriority w:val="99"/>
    <w:unhideWhenUsed/>
    <w:rsid w:val="007147B5"/>
    <w:rPr>
      <w:sz w:val="20"/>
      <w:szCs w:val="20"/>
    </w:rPr>
  </w:style>
  <w:style w:type="character" w:customStyle="1" w:styleId="KomentarotekstasDiagrama">
    <w:name w:val="Komentaro tekstas Diagrama"/>
    <w:basedOn w:val="Numatytasispastraiposriftas"/>
    <w:link w:val="Komentarotekstas"/>
    <w:uiPriority w:val="99"/>
    <w:rsid w:val="007147B5"/>
    <w:rPr>
      <w:rFonts w:hAnsi="Times New Roman"/>
    </w:rPr>
  </w:style>
  <w:style w:type="paragraph" w:styleId="Komentarotema">
    <w:name w:val="annotation subject"/>
    <w:basedOn w:val="Komentarotekstas"/>
    <w:next w:val="Komentarotekstas"/>
    <w:link w:val="KomentarotemaDiagrama"/>
    <w:uiPriority w:val="99"/>
    <w:semiHidden/>
    <w:unhideWhenUsed/>
    <w:rsid w:val="007147B5"/>
    <w:rPr>
      <w:b/>
      <w:bCs/>
    </w:rPr>
  </w:style>
  <w:style w:type="character" w:customStyle="1" w:styleId="KomentarotemaDiagrama">
    <w:name w:val="Komentaro tema Diagrama"/>
    <w:basedOn w:val="KomentarotekstasDiagrama"/>
    <w:link w:val="Komentarotema"/>
    <w:uiPriority w:val="99"/>
    <w:semiHidden/>
    <w:rsid w:val="007147B5"/>
    <w:rPr>
      <w:rFonts w:hAnsi="Times New Roman"/>
      <w:b/>
      <w:bCs/>
    </w:rPr>
  </w:style>
  <w:style w:type="paragraph" w:customStyle="1" w:styleId="Stilius6">
    <w:name w:val="Stilius6"/>
    <w:basedOn w:val="Stilius4"/>
    <w:link w:val="Stilius6Diagrama"/>
    <w:qFormat/>
    <w:rsid w:val="00F169CD"/>
    <w:pPr>
      <w:tabs>
        <w:tab w:val="clear" w:pos="851"/>
        <w:tab w:val="left" w:pos="567"/>
        <w:tab w:val="left" w:pos="993"/>
      </w:tabs>
      <w:spacing w:line="360" w:lineRule="auto"/>
      <w:ind w:left="0" w:firstLine="567"/>
    </w:pPr>
  </w:style>
  <w:style w:type="character" w:customStyle="1" w:styleId="Stilius6Diagrama">
    <w:name w:val="Stilius6 Diagrama"/>
    <w:basedOn w:val="Stilius4Diagrama"/>
    <w:link w:val="Stilius6"/>
    <w:rsid w:val="00F169CD"/>
    <w:rPr>
      <w:rFonts w:hAnsi="Times New Roman"/>
      <w:sz w:val="24"/>
      <w:szCs w:val="24"/>
    </w:rPr>
  </w:style>
  <w:style w:type="paragraph" w:customStyle="1" w:styleId="Stilius7">
    <w:name w:val="Stilius7"/>
    <w:basedOn w:val="Stilius5"/>
    <w:link w:val="Stilius7Diagrama"/>
    <w:qFormat/>
    <w:rsid w:val="008467D6"/>
    <w:pPr>
      <w:spacing w:line="360" w:lineRule="auto"/>
      <w:ind w:firstLine="970"/>
    </w:pPr>
  </w:style>
  <w:style w:type="paragraph" w:customStyle="1" w:styleId="Stilius8">
    <w:name w:val="Stilius8"/>
    <w:basedOn w:val="Stilius4"/>
    <w:link w:val="Stilius8Diagrama"/>
    <w:qFormat/>
    <w:rsid w:val="008E6886"/>
    <w:pPr>
      <w:numPr>
        <w:numId w:val="18"/>
      </w:numPr>
      <w:spacing w:line="360" w:lineRule="auto"/>
      <w:ind w:left="0" w:firstLine="851"/>
    </w:pPr>
  </w:style>
  <w:style w:type="character" w:customStyle="1" w:styleId="Stilius7Diagrama">
    <w:name w:val="Stilius7 Diagrama"/>
    <w:basedOn w:val="Stilius5Diagrama"/>
    <w:link w:val="Stilius7"/>
    <w:rsid w:val="008467D6"/>
    <w:rPr>
      <w:rFonts w:hAnsi="Times New Roman"/>
      <w:sz w:val="24"/>
      <w:szCs w:val="24"/>
    </w:rPr>
  </w:style>
  <w:style w:type="paragraph" w:customStyle="1" w:styleId="Stilius9">
    <w:name w:val="Stilius9"/>
    <w:basedOn w:val="Stilius8"/>
    <w:link w:val="Stilius9Diagrama"/>
    <w:qFormat/>
    <w:rsid w:val="008E6886"/>
    <w:pPr>
      <w:numPr>
        <w:ilvl w:val="1"/>
      </w:numPr>
      <w:tabs>
        <w:tab w:val="clear" w:pos="709"/>
        <w:tab w:val="clear" w:pos="851"/>
      </w:tabs>
      <w:ind w:left="0" w:firstLine="851"/>
    </w:pPr>
  </w:style>
  <w:style w:type="character" w:customStyle="1" w:styleId="Stilius8Diagrama">
    <w:name w:val="Stilius8 Diagrama"/>
    <w:basedOn w:val="Stilius4Diagrama"/>
    <w:link w:val="Stilius8"/>
    <w:rsid w:val="008E6886"/>
    <w:rPr>
      <w:rFonts w:hAnsi="Times New Roman"/>
      <w:sz w:val="24"/>
      <w:szCs w:val="24"/>
    </w:rPr>
  </w:style>
  <w:style w:type="character" w:customStyle="1" w:styleId="Stilius9Diagrama">
    <w:name w:val="Stilius9 Diagrama"/>
    <w:basedOn w:val="Stilius8Diagrama"/>
    <w:link w:val="Stilius9"/>
    <w:rsid w:val="008E6886"/>
    <w:rPr>
      <w:rFonts w:hAnsi="Times New Roman"/>
      <w:sz w:val="24"/>
      <w:szCs w:val="24"/>
    </w:rPr>
  </w:style>
  <w:style w:type="paragraph" w:styleId="Pataisymai">
    <w:name w:val="Revision"/>
    <w:hidden/>
    <w:uiPriority w:val="99"/>
    <w:semiHidden/>
    <w:rsid w:val="003957E3"/>
    <w:rPr>
      <w:rFonts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4030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4031</Words>
  <Characters>2298</Characters>
  <Application>Microsoft Office Word</Application>
  <DocSecurity>0</DocSecurity>
  <Lines>19</Lines>
  <Paragraphs>12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PATVIRTINTA</vt:lpstr>
      <vt:lpstr>PATVIRTINTA</vt:lpstr>
    </vt:vector>
  </TitlesOfParts>
  <Company/>
  <LinksUpToDate>false</LinksUpToDate>
  <CharactersWithSpaces>6317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Gediminas</dc:creator>
  <cp:lastModifiedBy>Alma Burbaitė</cp:lastModifiedBy>
  <cp:revision>3</cp:revision>
  <cp:lastPrinted>2023-03-23T13:30:00Z</cp:lastPrinted>
  <dcterms:created xsi:type="dcterms:W3CDTF">2023-09-01T15:59:00Z</dcterms:created>
  <dcterms:modified xsi:type="dcterms:W3CDTF">2023-09-04T04:46:00Z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lexID">
    <vt:lpwstr>CBC74E68-5AFF-4AFF-A6F2-0778F2CE5E58</vt:lpwstr>
  </property>
</Properties>
</file>