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77F7" w14:textId="07760D2A" w:rsidR="0002163E" w:rsidRPr="00341030" w:rsidRDefault="00EA3055" w:rsidP="0010309A">
      <w:pPr>
        <w:spacing w:line="360" w:lineRule="auto"/>
        <w:jc w:val="center"/>
        <w:rPr>
          <w:b/>
          <w:szCs w:val="24"/>
        </w:rPr>
      </w:pPr>
      <w:bookmarkStart w:id="0" w:name="_GoBack"/>
      <w:bookmarkEnd w:id="0"/>
      <w:r w:rsidRPr="00341030">
        <w:rPr>
          <w:b/>
          <w:iCs/>
          <w:szCs w:val="24"/>
        </w:rPr>
        <w:t>LAZDIJŲ R. ŠEŠTOKŲ MOKYKLOS</w:t>
      </w:r>
      <w:r w:rsidR="00C86249" w:rsidRPr="00341030">
        <w:rPr>
          <w:iCs/>
          <w:szCs w:val="24"/>
        </w:rPr>
        <w:t xml:space="preserve"> </w:t>
      </w:r>
      <w:r w:rsidR="00E71CFB">
        <w:rPr>
          <w:b/>
          <w:iCs/>
          <w:caps/>
          <w:szCs w:val="24"/>
        </w:rPr>
        <w:t>202</w:t>
      </w:r>
      <w:r w:rsidR="00784DFC">
        <w:rPr>
          <w:b/>
          <w:iCs/>
          <w:caps/>
          <w:szCs w:val="24"/>
        </w:rPr>
        <w:t>2</w:t>
      </w:r>
      <w:r w:rsidR="00C86249" w:rsidRPr="00341030">
        <w:rPr>
          <w:b/>
          <w:szCs w:val="24"/>
        </w:rPr>
        <w:t xml:space="preserve"> METŲ </w:t>
      </w:r>
      <w:r w:rsidR="00A049CF" w:rsidRPr="00341030">
        <w:rPr>
          <w:b/>
          <w:szCs w:val="24"/>
        </w:rPr>
        <w:t>VEIKLOS ATASKAITA</w:t>
      </w:r>
    </w:p>
    <w:p w14:paraId="0B6D265C" w14:textId="77777777" w:rsidR="004F61DC" w:rsidRPr="00341030" w:rsidRDefault="004F61DC" w:rsidP="0010309A">
      <w:pPr>
        <w:spacing w:line="360" w:lineRule="auto"/>
        <w:rPr>
          <w:bCs/>
          <w:szCs w:val="24"/>
        </w:rPr>
      </w:pPr>
    </w:p>
    <w:p w14:paraId="756552E9" w14:textId="77777777" w:rsidR="004F61DC" w:rsidRPr="00341030" w:rsidRDefault="0002163E" w:rsidP="0010309A">
      <w:pPr>
        <w:spacing w:line="360" w:lineRule="auto"/>
        <w:ind w:left="360"/>
        <w:jc w:val="center"/>
        <w:rPr>
          <w:b/>
          <w:bCs/>
          <w:szCs w:val="24"/>
        </w:rPr>
      </w:pPr>
      <w:r w:rsidRPr="00341030">
        <w:rPr>
          <w:b/>
          <w:bCs/>
          <w:szCs w:val="24"/>
        </w:rPr>
        <w:t xml:space="preserve">I. </w:t>
      </w:r>
      <w:r w:rsidR="004F61DC" w:rsidRPr="00341030">
        <w:rPr>
          <w:b/>
          <w:bCs/>
          <w:szCs w:val="24"/>
        </w:rPr>
        <w:t>BENDROJI INFORMACIJA</w:t>
      </w:r>
    </w:p>
    <w:p w14:paraId="021410F9" w14:textId="77777777" w:rsidR="00AE36E0" w:rsidRPr="00EF7EC8" w:rsidRDefault="00AE36E0" w:rsidP="00AE36E0">
      <w:pPr>
        <w:overflowPunct w:val="0"/>
        <w:jc w:val="center"/>
        <w:textAlignment w:val="baseline"/>
        <w:rPr>
          <w:b/>
          <w:szCs w:val="24"/>
          <w:lang w:eastAsia="lt-LT"/>
        </w:rPr>
      </w:pPr>
      <w:r w:rsidRPr="00EF7EC8">
        <w:rPr>
          <w:b/>
          <w:szCs w:val="24"/>
          <w:lang w:eastAsia="lt-LT"/>
        </w:rPr>
        <w:t>Mokyklos strateginio plano ir metinio veiklos plano įgyvendinimo kryptys ir svariausi rezultatai bei rodikliai</w:t>
      </w:r>
    </w:p>
    <w:p w14:paraId="7D4A470F" w14:textId="77777777" w:rsidR="00AE36E0" w:rsidRDefault="00AE36E0" w:rsidP="00AE36E0">
      <w:pPr>
        <w:ind w:firstLine="603"/>
        <w:rPr>
          <w:b/>
        </w:rPr>
      </w:pPr>
    </w:p>
    <w:p w14:paraId="56DBCBFD" w14:textId="6B537F5F" w:rsidR="00AE36E0" w:rsidRPr="00EF7EC8" w:rsidRDefault="00AE36E0" w:rsidP="00AE36E0">
      <w:pPr>
        <w:spacing w:line="360" w:lineRule="auto"/>
        <w:ind w:firstLine="603"/>
        <w:rPr>
          <w:b/>
        </w:rPr>
      </w:pPr>
      <w:r w:rsidRPr="00EF7EC8">
        <w:rPr>
          <w:b/>
        </w:rPr>
        <w:t>Veiklos prioritetai:</w:t>
      </w:r>
    </w:p>
    <w:p w14:paraId="492D9735" w14:textId="77777777" w:rsidR="00AE36E0" w:rsidRPr="00EF7EC8" w:rsidRDefault="00AE36E0" w:rsidP="000E711A">
      <w:pPr>
        <w:pStyle w:val="Betarp"/>
        <w:numPr>
          <w:ilvl w:val="0"/>
          <w:numId w:val="4"/>
        </w:numPr>
        <w:tabs>
          <w:tab w:val="left" w:pos="887"/>
        </w:tabs>
        <w:ind w:left="0" w:firstLine="603"/>
      </w:pPr>
      <w:r w:rsidRPr="00EF7EC8">
        <w:t xml:space="preserve">Ugdymo proceso modernizavimas ir švietimo kokybės </w:t>
      </w:r>
      <w:r>
        <w:t>kėlimas.</w:t>
      </w:r>
    </w:p>
    <w:p w14:paraId="750EA51E" w14:textId="77777777" w:rsidR="00AE36E0" w:rsidRPr="00EF7EC8" w:rsidRDefault="00AE36E0" w:rsidP="000E711A">
      <w:pPr>
        <w:pStyle w:val="Betarp"/>
        <w:numPr>
          <w:ilvl w:val="0"/>
          <w:numId w:val="4"/>
        </w:numPr>
        <w:tabs>
          <w:tab w:val="left" w:pos="887"/>
        </w:tabs>
        <w:ind w:left="0" w:firstLine="603"/>
      </w:pPr>
      <w:r w:rsidRPr="00EF7EC8">
        <w:t>Mokinių kūrybiškumo, savarankiškumo, verslumo, pilietiškumo ir atsakingumo ugdymas</w:t>
      </w:r>
      <w:r>
        <w:t>.</w:t>
      </w:r>
    </w:p>
    <w:p w14:paraId="4DE15A12" w14:textId="77777777" w:rsidR="00AE36E0" w:rsidRPr="00EF7EC8" w:rsidRDefault="00AE36E0" w:rsidP="000E711A">
      <w:pPr>
        <w:pStyle w:val="Betarp"/>
        <w:numPr>
          <w:ilvl w:val="0"/>
          <w:numId w:val="4"/>
        </w:numPr>
        <w:tabs>
          <w:tab w:val="left" w:pos="887"/>
        </w:tabs>
        <w:ind w:left="0" w:firstLine="603"/>
      </w:pPr>
      <w:r w:rsidRPr="00EF7EC8">
        <w:t>Saugios mokymosi aplinkos užtikrinimas ir mokinių sveikatos stiprinimas</w:t>
      </w:r>
      <w:r>
        <w:t>.</w:t>
      </w:r>
    </w:p>
    <w:p w14:paraId="59494D36" w14:textId="77777777" w:rsidR="00AE36E0" w:rsidRPr="00EF7EC8" w:rsidRDefault="00AE36E0" w:rsidP="000E711A">
      <w:pPr>
        <w:pStyle w:val="Betarp"/>
        <w:numPr>
          <w:ilvl w:val="0"/>
          <w:numId w:val="4"/>
        </w:numPr>
        <w:tabs>
          <w:tab w:val="left" w:pos="887"/>
        </w:tabs>
        <w:ind w:left="0" w:firstLine="603"/>
      </w:pPr>
      <w:r w:rsidRPr="00EF7EC8">
        <w:t>Mokyklos bendruomenės ryšių stiprinimas.</w:t>
      </w:r>
      <w:bookmarkStart w:id="1" w:name="_Toc323818680"/>
      <w:bookmarkStart w:id="2" w:name="_Toc444695742"/>
      <w:bookmarkStart w:id="3" w:name="_Toc444695950"/>
      <w:bookmarkStart w:id="4" w:name="_Toc444696094"/>
      <w:bookmarkStart w:id="5" w:name="_Toc449101470"/>
    </w:p>
    <w:p w14:paraId="6C24074D" w14:textId="77777777" w:rsidR="00AE36E0" w:rsidRPr="00EF7EC8" w:rsidRDefault="00AE36E0" w:rsidP="00AE36E0">
      <w:pPr>
        <w:spacing w:line="360" w:lineRule="auto"/>
        <w:ind w:firstLine="589"/>
        <w:jc w:val="both"/>
        <w:rPr>
          <w:rStyle w:val="Rykuspabraukimas"/>
          <w:i w:val="0"/>
          <w:color w:val="000000" w:themeColor="text1"/>
          <w:szCs w:val="24"/>
        </w:rPr>
      </w:pPr>
      <w:r w:rsidRPr="00EF7EC8">
        <w:rPr>
          <w:rStyle w:val="Rykuspabraukimas"/>
          <w:color w:val="000000" w:themeColor="text1"/>
          <w:szCs w:val="24"/>
        </w:rPr>
        <w:t>Mokyklos strateginiai tikslai ir uždaviniai:</w:t>
      </w:r>
      <w:bookmarkEnd w:id="1"/>
      <w:bookmarkEnd w:id="2"/>
      <w:bookmarkEnd w:id="3"/>
      <w:bookmarkEnd w:id="4"/>
      <w:bookmarkEnd w:id="5"/>
    </w:p>
    <w:p w14:paraId="3D390A63" w14:textId="77777777" w:rsidR="00AE36E0" w:rsidRPr="00EF7EC8" w:rsidRDefault="00AE36E0" w:rsidP="00AE36E0">
      <w:pPr>
        <w:pStyle w:val="Sraopastraipa"/>
        <w:tabs>
          <w:tab w:val="left" w:pos="851"/>
          <w:tab w:val="num" w:pos="1440"/>
        </w:tabs>
        <w:spacing w:line="360" w:lineRule="auto"/>
        <w:ind w:left="0" w:firstLine="589"/>
        <w:rPr>
          <w:b/>
        </w:rPr>
      </w:pPr>
      <w:r w:rsidRPr="00EF7EC8">
        <w:rPr>
          <w:b/>
        </w:rPr>
        <w:t>Gerinti ugdymo kokybę:</w:t>
      </w:r>
    </w:p>
    <w:p w14:paraId="505043B7" w14:textId="77777777" w:rsidR="00AE36E0" w:rsidRPr="00EF7EC8" w:rsidRDefault="00AE36E0" w:rsidP="000E711A">
      <w:pPr>
        <w:pStyle w:val="Betarp"/>
        <w:numPr>
          <w:ilvl w:val="0"/>
          <w:numId w:val="5"/>
        </w:numPr>
        <w:tabs>
          <w:tab w:val="left" w:pos="887"/>
        </w:tabs>
        <w:ind w:left="0" w:firstLine="603"/>
      </w:pPr>
      <w:r>
        <w:t>U</w:t>
      </w:r>
      <w:r w:rsidRPr="00EF7EC8">
        <w:t>gdymo procese taikyti inovacijas</w:t>
      </w:r>
      <w:r>
        <w:t>.</w:t>
      </w:r>
    </w:p>
    <w:p w14:paraId="3242B5D2" w14:textId="77777777" w:rsidR="00AE36E0" w:rsidRPr="00EF7EC8" w:rsidRDefault="00AE36E0" w:rsidP="000E711A">
      <w:pPr>
        <w:pStyle w:val="Betarp"/>
        <w:numPr>
          <w:ilvl w:val="0"/>
          <w:numId w:val="5"/>
        </w:numPr>
        <w:tabs>
          <w:tab w:val="left" w:pos="887"/>
        </w:tabs>
        <w:ind w:left="0" w:firstLine="603"/>
      </w:pPr>
      <w:r>
        <w:t>S</w:t>
      </w:r>
      <w:r w:rsidRPr="00EF7EC8">
        <w:t>katinti mokinių mokymosi motyvaciją</w:t>
      </w:r>
      <w:r>
        <w:t>.</w:t>
      </w:r>
    </w:p>
    <w:p w14:paraId="44461A2C" w14:textId="77777777" w:rsidR="00AE36E0" w:rsidRPr="00EF7EC8" w:rsidRDefault="00AE36E0" w:rsidP="000E711A">
      <w:pPr>
        <w:pStyle w:val="Betarp"/>
        <w:numPr>
          <w:ilvl w:val="0"/>
          <w:numId w:val="5"/>
        </w:numPr>
        <w:tabs>
          <w:tab w:val="left" w:pos="887"/>
        </w:tabs>
        <w:ind w:left="0" w:firstLine="603"/>
      </w:pPr>
      <w:r>
        <w:t>O</w:t>
      </w:r>
      <w:r w:rsidRPr="00EF7EC8">
        <w:t>rientuot</w:t>
      </w:r>
      <w:r>
        <w:t>i</w:t>
      </w:r>
      <w:r w:rsidRPr="00EF7EC8">
        <w:t xml:space="preserve"> </w:t>
      </w:r>
      <w:r>
        <w:t>u</w:t>
      </w:r>
      <w:r w:rsidRPr="00EF7EC8">
        <w:t>gdymo turinys į mokinių pasiekimus ir kompetencijas</w:t>
      </w:r>
      <w:r>
        <w:t>.</w:t>
      </w:r>
    </w:p>
    <w:p w14:paraId="5066DE81" w14:textId="77777777" w:rsidR="00AE36E0" w:rsidRPr="00EF7EC8" w:rsidRDefault="00AE36E0" w:rsidP="000E711A">
      <w:pPr>
        <w:pStyle w:val="Betarp"/>
        <w:numPr>
          <w:ilvl w:val="0"/>
          <w:numId w:val="5"/>
        </w:numPr>
        <w:tabs>
          <w:tab w:val="left" w:pos="887"/>
        </w:tabs>
        <w:ind w:left="0" w:firstLine="603"/>
      </w:pPr>
      <w:r>
        <w:t>S</w:t>
      </w:r>
      <w:r w:rsidRPr="00EF7EC8">
        <w:t>udaryti galimybes mokinių saviraiškai, verslumui ir gabių mokinių ugdymui(si)</w:t>
      </w:r>
      <w:r>
        <w:t>.</w:t>
      </w:r>
    </w:p>
    <w:p w14:paraId="1572D082" w14:textId="77777777" w:rsidR="00AE36E0" w:rsidRPr="00EF7EC8" w:rsidRDefault="00AE36E0" w:rsidP="000E711A">
      <w:pPr>
        <w:pStyle w:val="Betarp"/>
        <w:numPr>
          <w:ilvl w:val="0"/>
          <w:numId w:val="5"/>
        </w:numPr>
        <w:tabs>
          <w:tab w:val="left" w:pos="887"/>
        </w:tabs>
        <w:ind w:left="0" w:firstLine="603"/>
      </w:pPr>
      <w:r>
        <w:t>V</w:t>
      </w:r>
      <w:r w:rsidRPr="00EF7EC8">
        <w:t>ykdyti metodinės ir pedagoginės praktikos gerosios patirties sklaidą</w:t>
      </w:r>
      <w:r>
        <w:t>.</w:t>
      </w:r>
    </w:p>
    <w:p w14:paraId="70B5D64D" w14:textId="77777777" w:rsidR="00AE36E0" w:rsidRPr="00EF7EC8" w:rsidRDefault="00AE36E0" w:rsidP="000E711A">
      <w:pPr>
        <w:pStyle w:val="Betarp"/>
        <w:numPr>
          <w:ilvl w:val="0"/>
          <w:numId w:val="5"/>
        </w:numPr>
        <w:tabs>
          <w:tab w:val="left" w:pos="887"/>
        </w:tabs>
        <w:ind w:left="0" w:firstLine="603"/>
      </w:pPr>
      <w:r>
        <w:t>E</w:t>
      </w:r>
      <w:r w:rsidRPr="00EF7EC8">
        <w:t>fektyvinti pagalbos mokiniui teikimą</w:t>
      </w:r>
      <w:r>
        <w:t>.</w:t>
      </w:r>
    </w:p>
    <w:p w14:paraId="0AEB4854" w14:textId="77777777" w:rsidR="00AE36E0" w:rsidRPr="00EF7EC8" w:rsidRDefault="00AE36E0" w:rsidP="000E711A">
      <w:pPr>
        <w:pStyle w:val="Betarp"/>
        <w:numPr>
          <w:ilvl w:val="0"/>
          <w:numId w:val="5"/>
        </w:numPr>
        <w:tabs>
          <w:tab w:val="left" w:pos="887"/>
        </w:tabs>
        <w:ind w:left="0" w:firstLine="603"/>
      </w:pPr>
      <w:r>
        <w:t>G</w:t>
      </w:r>
      <w:r w:rsidRPr="00EF7EC8">
        <w:t>erinti ugdymo kokybę panaudojant ugdymo rezultatus</w:t>
      </w:r>
      <w:r>
        <w:t>.</w:t>
      </w:r>
    </w:p>
    <w:p w14:paraId="7F4277D5" w14:textId="77777777" w:rsidR="00AE36E0" w:rsidRPr="00EF7EC8" w:rsidRDefault="00AE36E0" w:rsidP="000E711A">
      <w:pPr>
        <w:pStyle w:val="Betarp"/>
        <w:numPr>
          <w:ilvl w:val="0"/>
          <w:numId w:val="5"/>
        </w:numPr>
        <w:tabs>
          <w:tab w:val="left" w:pos="887"/>
        </w:tabs>
        <w:ind w:left="0" w:firstLine="603"/>
      </w:pPr>
      <w:r>
        <w:t>S</w:t>
      </w:r>
      <w:r w:rsidRPr="00EF7EC8">
        <w:t>tiprinti Mokyklos ir tėvų partnerystę.</w:t>
      </w:r>
    </w:p>
    <w:p w14:paraId="33FC24DC" w14:textId="77777777" w:rsidR="00AE36E0" w:rsidRPr="00EF7EC8" w:rsidRDefault="00AE36E0" w:rsidP="00AE36E0">
      <w:pPr>
        <w:spacing w:line="360" w:lineRule="auto"/>
        <w:ind w:firstLine="600"/>
        <w:rPr>
          <w:b/>
        </w:rPr>
      </w:pPr>
      <w:r w:rsidRPr="00EF7EC8">
        <w:rPr>
          <w:b/>
        </w:rPr>
        <w:t>Kurti saugią ir sveiką mokymosi aplinką:</w:t>
      </w:r>
    </w:p>
    <w:p w14:paraId="6B1ED6C6" w14:textId="77777777" w:rsidR="00AE36E0" w:rsidRPr="00EF7EC8" w:rsidRDefault="00AE36E0" w:rsidP="000E711A">
      <w:pPr>
        <w:pStyle w:val="Betarp"/>
        <w:numPr>
          <w:ilvl w:val="0"/>
          <w:numId w:val="6"/>
        </w:numPr>
        <w:tabs>
          <w:tab w:val="left" w:pos="887"/>
        </w:tabs>
        <w:ind w:left="0" w:firstLine="567"/>
      </w:pPr>
      <w:r>
        <w:t>K</w:t>
      </w:r>
      <w:r w:rsidRPr="00EF7EC8">
        <w:t>urti ir atnaujinti edukacines aplinkas</w:t>
      </w:r>
      <w:r>
        <w:t>.</w:t>
      </w:r>
    </w:p>
    <w:p w14:paraId="19225561" w14:textId="77777777" w:rsidR="00AE36E0" w:rsidRPr="00EF7EC8" w:rsidRDefault="00AE36E0" w:rsidP="000E711A">
      <w:pPr>
        <w:pStyle w:val="Betarp"/>
        <w:numPr>
          <w:ilvl w:val="0"/>
          <w:numId w:val="6"/>
        </w:numPr>
        <w:tabs>
          <w:tab w:val="left" w:pos="887"/>
        </w:tabs>
        <w:ind w:left="0" w:firstLine="567"/>
      </w:pPr>
      <w:r>
        <w:lastRenderedPageBreak/>
        <w:t>E</w:t>
      </w:r>
      <w:r w:rsidRPr="00EF7EC8">
        <w:t>fektyvinti mokinių žalingų įpročių, nusikalstamumo ir patyčių prevenciją, mokinių sveikatos ugdymą, gerinti Mokyklos bendruomenės mikroklimatą, įtraukia</w:t>
      </w:r>
      <w:r>
        <w:t>nt mokinius, tėvus ir pedagogus.</w:t>
      </w:r>
    </w:p>
    <w:p w14:paraId="55322FFF" w14:textId="77777777" w:rsidR="00AE36E0" w:rsidRPr="00EF7EC8" w:rsidRDefault="00AE36E0" w:rsidP="000E711A">
      <w:pPr>
        <w:pStyle w:val="Betarp"/>
        <w:numPr>
          <w:ilvl w:val="0"/>
          <w:numId w:val="6"/>
        </w:numPr>
        <w:tabs>
          <w:tab w:val="left" w:pos="887"/>
        </w:tabs>
        <w:ind w:left="0" w:firstLine="567"/>
      </w:pPr>
      <w:r>
        <w:t>F</w:t>
      </w:r>
      <w:r w:rsidRPr="00EF7EC8">
        <w:t>ormuoti elgesio normas mokinių, linkusių pažeisti Mokyklos taisykles ir gerinti jų pamokų lankomumą</w:t>
      </w:r>
      <w:r>
        <w:t>.</w:t>
      </w:r>
    </w:p>
    <w:p w14:paraId="0168279A" w14:textId="77777777" w:rsidR="00AE36E0" w:rsidRPr="00EF7EC8" w:rsidRDefault="00AE36E0" w:rsidP="000E711A">
      <w:pPr>
        <w:pStyle w:val="Betarp"/>
        <w:numPr>
          <w:ilvl w:val="0"/>
          <w:numId w:val="6"/>
        </w:numPr>
        <w:tabs>
          <w:tab w:val="left" w:pos="887"/>
        </w:tabs>
        <w:ind w:left="0" w:firstLine="567"/>
      </w:pPr>
      <w:r>
        <w:t>U</w:t>
      </w:r>
      <w:r w:rsidRPr="00EF7EC8">
        <w:t>žtikrinti mokinių saugumą Mokyklos teritorijoje.</w:t>
      </w:r>
    </w:p>
    <w:p w14:paraId="13C3E9E2" w14:textId="77777777" w:rsidR="00AE36E0" w:rsidRPr="00EF7EC8" w:rsidRDefault="00AE36E0" w:rsidP="00AE36E0">
      <w:pPr>
        <w:spacing w:line="360" w:lineRule="auto"/>
        <w:ind w:firstLine="589"/>
        <w:jc w:val="both"/>
        <w:rPr>
          <w:b/>
          <w:szCs w:val="24"/>
        </w:rPr>
      </w:pPr>
    </w:p>
    <w:p w14:paraId="5DF039A6" w14:textId="77777777" w:rsidR="00AE36E0" w:rsidRPr="00EF7EC8" w:rsidRDefault="00AE36E0" w:rsidP="00AE36E0">
      <w:pPr>
        <w:spacing w:line="360" w:lineRule="auto"/>
        <w:ind w:firstLine="589"/>
        <w:jc w:val="both"/>
        <w:rPr>
          <w:b/>
          <w:szCs w:val="24"/>
        </w:rPr>
      </w:pPr>
      <w:r w:rsidRPr="00EF7EC8">
        <w:rPr>
          <w:b/>
          <w:szCs w:val="24"/>
        </w:rPr>
        <w:t xml:space="preserve">Įgyvendinant Lazdijų r. Šeštokų mokyklos </w:t>
      </w:r>
      <w:r w:rsidRPr="00EF7EC8">
        <w:rPr>
          <w:b/>
          <w:szCs w:val="24"/>
          <w:lang w:eastAsia="lt-LT"/>
        </w:rPr>
        <w:t>strateginio plano ir 2022 metų veiklos plano įgyvendinimo kryptis</w:t>
      </w:r>
      <w:r w:rsidRPr="00EF7EC8">
        <w:rPr>
          <w:b/>
          <w:szCs w:val="24"/>
        </w:rPr>
        <w:t>, labiausiai sekėsi:</w:t>
      </w:r>
    </w:p>
    <w:p w14:paraId="3726DCC8" w14:textId="77777777" w:rsidR="00AE36E0" w:rsidRPr="00EF7EC8" w:rsidRDefault="00AE36E0" w:rsidP="000E711A">
      <w:pPr>
        <w:numPr>
          <w:ilvl w:val="0"/>
          <w:numId w:val="3"/>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EF7EC8">
        <w:rPr>
          <w:rFonts w:cs="Calibri"/>
          <w:szCs w:val="24"/>
          <w:lang w:eastAsia="ar-SA"/>
        </w:rPr>
        <w:t>Išlaikyti 100% mokinių metinį pažangumą, pagerinti mokinių metinį pažymių vidurkį iki 7,81 balo.</w:t>
      </w:r>
    </w:p>
    <w:p w14:paraId="68F0B2F4" w14:textId="77777777" w:rsidR="00AE36E0" w:rsidRPr="00EF7EC8" w:rsidRDefault="00AE36E0" w:rsidP="000E711A">
      <w:pPr>
        <w:numPr>
          <w:ilvl w:val="0"/>
          <w:numId w:val="3"/>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EF7EC8">
        <w:rPr>
          <w:rFonts w:cs="Calibri"/>
          <w:szCs w:val="24"/>
          <w:lang w:eastAsia="ar-SA"/>
        </w:rPr>
        <w:t>Stebėti mokinių mokymosi pažangą, bendradarbiaujant mokiniams, jų tėvams ir pedagogams, planuoti tolimesnius pasiekimų gerinimo žingsnius. Savo mokymosi pažangą stebi visi mokyklos mokiniai pagal mokykloje susikurtą pažangos stebėsenos sistemą.</w:t>
      </w:r>
    </w:p>
    <w:p w14:paraId="750E33B9" w14:textId="77777777" w:rsidR="00AE36E0" w:rsidRPr="00EF7EC8" w:rsidRDefault="00AE36E0" w:rsidP="000E711A">
      <w:pPr>
        <w:numPr>
          <w:ilvl w:val="0"/>
          <w:numId w:val="3"/>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EF7EC8">
        <w:rPr>
          <w:rFonts w:cs="Calibri"/>
          <w:szCs w:val="24"/>
          <w:lang w:eastAsia="ar-SA"/>
        </w:rPr>
        <w:t>Organizuoti didžiąją dalį mokyklos tradicinių renginių, prisitaikant prie Covid 19 epidemijos valdymo sąlygų, esant poreikiui, renginius organizuojant virtualiose erdvėse ar mišriuoju būdu. Tokiu būdu buvo organizuotos visos numatytos 10 netradicinio ugdymo dienų 1-10 klasių mokiniams, pareikalavusios kruopštaus planavimo ir didelio pedagogų komandos susitelkimo. Pavyko surasti naujų sprendimų mokykloje organizuojant įprastus tradicinius renginius, sprendžiant mokinių saugumo iššūkį, pasibaigus pandeminei situacijai mokslo metus užbaigėme šventiškai, subūrėme bendruomenę į Bendruomeniškumo dieną.  Panaikinus Covid’19 apribojimus, mokyklos veiklų organizavimas tapo paprastesnis, galimybės veikti ir kurti – daug didesnės, renginiams, bendradarbiavimui su kitomis institucijomis, tėvais pasitelkiame ir pandeminiu laikotarpiu įgyta patirtimi.</w:t>
      </w:r>
    </w:p>
    <w:p w14:paraId="3CE32E6D" w14:textId="77777777" w:rsidR="00AE36E0" w:rsidRPr="00EF7EC8" w:rsidRDefault="00AE36E0" w:rsidP="000E711A">
      <w:pPr>
        <w:numPr>
          <w:ilvl w:val="0"/>
          <w:numId w:val="3"/>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EF7EC8">
        <w:rPr>
          <w:rFonts w:cs="Calibri"/>
          <w:szCs w:val="24"/>
          <w:lang w:eastAsia="ar-SA"/>
        </w:rPr>
        <w:t xml:space="preserve">Organizuoti pedagogų darbo ir savivaldos grupių veiklas, įtraukiant visus pedagogus nuotoliniu ir/ar kontaktiniu būdu fizinėse ar virtualiose aplinkose planuojat mokyklos ar atskirų grupių veiklas, analizuojant rezultatus, renkant ugdymo informaciją, rengiant projektus ir juos įgyvendinant. </w:t>
      </w:r>
    </w:p>
    <w:p w14:paraId="7278ECED" w14:textId="77777777" w:rsidR="00AE36E0" w:rsidRPr="00EF7EC8" w:rsidRDefault="00AE36E0" w:rsidP="000E711A">
      <w:pPr>
        <w:numPr>
          <w:ilvl w:val="0"/>
          <w:numId w:val="3"/>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Pr>
          <w:rFonts w:cs="Calibri"/>
          <w:szCs w:val="24"/>
          <w:lang w:eastAsia="ar-SA"/>
        </w:rPr>
        <w:t>O</w:t>
      </w:r>
      <w:r w:rsidRPr="00EF7EC8">
        <w:rPr>
          <w:rFonts w:cs="Calibri"/>
          <w:szCs w:val="24"/>
          <w:lang w:eastAsia="ar-SA"/>
        </w:rPr>
        <w:t xml:space="preserve">rganizuoti </w:t>
      </w:r>
      <w:r>
        <w:rPr>
          <w:rFonts w:cs="Calibri"/>
          <w:szCs w:val="24"/>
          <w:lang w:eastAsia="ar-SA"/>
        </w:rPr>
        <w:t>d</w:t>
      </w:r>
      <w:r w:rsidRPr="00EF7EC8">
        <w:rPr>
          <w:rFonts w:cs="Calibri"/>
          <w:szCs w:val="24"/>
          <w:lang w:eastAsia="ar-SA"/>
        </w:rPr>
        <w:t xml:space="preserve">alykinį ugdymą netradicinėmis formomis, mokykloje ir už mokyklos ribų, į organizacinius procesus įtraukiant mokytojų ir mokinių komandas, ugdymo paįvairinimui  pasitelkiant Kultūros paso edukacijas, socialinius partnerius. Netradicinio ugdymo dienų veiklas </w:t>
      </w:r>
      <w:r w:rsidRPr="00EF7EC8">
        <w:rPr>
          <w:rFonts w:cs="Calibri"/>
          <w:szCs w:val="24"/>
          <w:lang w:eastAsia="ar-SA"/>
        </w:rPr>
        <w:lastRenderedPageBreak/>
        <w:t>orientavome į mokyklos mokinių ugdymo aktualijas ir poreikius, matematinių, gamtamokslinių, kalbinių, technologinių, karjeros planavimo kompetencijų ugdymą, mokinių pilietiškumo, sveikatingumo stiprinimą. Per metus organizuota 10 netradicinio ugdymo dienų.</w:t>
      </w:r>
    </w:p>
    <w:p w14:paraId="24263E6E" w14:textId="77777777" w:rsidR="00AE36E0" w:rsidRPr="00EF7EC8" w:rsidRDefault="00AE36E0" w:rsidP="000E711A">
      <w:pPr>
        <w:numPr>
          <w:ilvl w:val="0"/>
          <w:numId w:val="3"/>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Pr>
          <w:rFonts w:cs="Calibri"/>
          <w:szCs w:val="24"/>
          <w:lang w:eastAsia="ar-SA"/>
        </w:rPr>
        <w:t>Organizuoti į</w:t>
      </w:r>
      <w:r w:rsidRPr="00EF7EC8">
        <w:rPr>
          <w:rFonts w:cs="Calibri"/>
          <w:szCs w:val="24"/>
          <w:lang w:eastAsia="ar-SA"/>
        </w:rPr>
        <w:t xml:space="preserve">domiai ir sklandžiai prevencinių projektų veiklas, plečiant mokinių akiratį, formuojant mokinių socialinius ir sveikos gyvensenos įgūdžius, ugdant bendravimo ir bendradarbiavimo kompetencijas, pažįstant krašto tradicijas, kraštovaizdį ir kultūrą. </w:t>
      </w:r>
    </w:p>
    <w:p w14:paraId="6A35BF06" w14:textId="77777777" w:rsidR="00AE36E0" w:rsidRPr="00EF7EC8" w:rsidRDefault="00AE36E0" w:rsidP="000E711A">
      <w:pPr>
        <w:numPr>
          <w:ilvl w:val="0"/>
          <w:numId w:val="3"/>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Pr>
          <w:rFonts w:cs="Calibri"/>
          <w:szCs w:val="24"/>
          <w:lang w:eastAsia="ar-SA"/>
        </w:rPr>
        <w:t>Į</w:t>
      </w:r>
      <w:r w:rsidRPr="00EF7EC8">
        <w:rPr>
          <w:rFonts w:cs="Calibri"/>
          <w:szCs w:val="24"/>
          <w:lang w:eastAsia="ar-SA"/>
        </w:rPr>
        <w:t xml:space="preserve">traukti </w:t>
      </w:r>
      <w:r>
        <w:rPr>
          <w:rFonts w:cs="Calibri"/>
          <w:szCs w:val="24"/>
          <w:lang w:eastAsia="ar-SA"/>
        </w:rPr>
        <w:t>v</w:t>
      </w:r>
      <w:r w:rsidRPr="00EF7EC8">
        <w:rPr>
          <w:rFonts w:cs="Calibri"/>
          <w:szCs w:val="24"/>
          <w:lang w:eastAsia="ar-SA"/>
        </w:rPr>
        <w:t>is</w:t>
      </w:r>
      <w:r>
        <w:rPr>
          <w:rFonts w:cs="Calibri"/>
          <w:szCs w:val="24"/>
          <w:lang w:eastAsia="ar-SA"/>
        </w:rPr>
        <w:t>us</w:t>
      </w:r>
      <w:r w:rsidRPr="00EF7EC8">
        <w:rPr>
          <w:rFonts w:cs="Calibri"/>
          <w:szCs w:val="24"/>
          <w:lang w:eastAsia="ar-SA"/>
        </w:rPr>
        <w:t xml:space="preserve"> mokini</w:t>
      </w:r>
      <w:r>
        <w:rPr>
          <w:rFonts w:cs="Calibri"/>
          <w:szCs w:val="24"/>
          <w:lang w:eastAsia="ar-SA"/>
        </w:rPr>
        <w:t xml:space="preserve">us </w:t>
      </w:r>
      <w:r w:rsidRPr="00EF7EC8">
        <w:rPr>
          <w:rFonts w:cs="Calibri"/>
          <w:szCs w:val="24"/>
          <w:lang w:eastAsia="ar-SA"/>
        </w:rPr>
        <w:t>mažiausiai į vieną projektinę veiklą.</w:t>
      </w:r>
    </w:p>
    <w:p w14:paraId="2AEE4ACF" w14:textId="77777777" w:rsidR="00AE36E0" w:rsidRPr="00EF7EC8" w:rsidRDefault="00AE36E0" w:rsidP="000E711A">
      <w:pPr>
        <w:numPr>
          <w:ilvl w:val="0"/>
          <w:numId w:val="3"/>
        </w:numPr>
        <w:shd w:val="clear" w:color="auto" w:fill="FFFFFF" w:themeFill="background1"/>
        <w:tabs>
          <w:tab w:val="left" w:pos="887"/>
          <w:tab w:val="left" w:pos="1029"/>
        </w:tabs>
        <w:spacing w:line="360" w:lineRule="auto"/>
        <w:ind w:left="0" w:firstLine="603"/>
        <w:contextualSpacing/>
        <w:jc w:val="both"/>
        <w:rPr>
          <w:rFonts w:cs="Calibri"/>
          <w:szCs w:val="24"/>
          <w:lang w:eastAsia="ar-SA"/>
        </w:rPr>
      </w:pPr>
      <w:r w:rsidRPr="00EF7EC8">
        <w:rPr>
          <w:rFonts w:cs="Calibri"/>
          <w:szCs w:val="24"/>
          <w:lang w:eastAsia="ar-SA"/>
        </w:rPr>
        <w:t>Dalyva</w:t>
      </w:r>
      <w:r>
        <w:rPr>
          <w:rFonts w:cs="Calibri"/>
          <w:szCs w:val="24"/>
          <w:lang w:eastAsia="ar-SA"/>
        </w:rPr>
        <w:t>uti</w:t>
      </w:r>
      <w:r w:rsidRPr="00EF7EC8">
        <w:rPr>
          <w:rFonts w:cs="Calibri"/>
          <w:szCs w:val="24"/>
          <w:lang w:eastAsia="ar-SA"/>
        </w:rPr>
        <w:t xml:space="preserve"> ugdymo kokybės gerinimo projekte „Bendrojo ugdymo turinio ir organizavimo modelių sukūrimas ir išbandymas bendrajame ugdyme“, siekiant pagerinti mokinių matematines žinias, ugdyti mokinių erdvinį suvokimą. Projekto lėšomis pedagogai kėlė kvalifikaciją pamokos planavimo, ugdymo organizavimo pamokoje, aktyvių metodų taikymo ugdyme temomis. Mokyklos projekto dalyvių komanda vykdė projekto veiklų sklaidą Lietuvos mokyklų švietimo bendruomenėms, taip pat komanda skleidė gerąją patirtį Jonavos švietimo bendruomenei apie komandinį darbą organizuojant netradicinio ugdymo dienas mokykloje. </w:t>
      </w:r>
    </w:p>
    <w:p w14:paraId="12B8A3D2" w14:textId="77777777" w:rsidR="00AE36E0" w:rsidRPr="00EF7EC8" w:rsidRDefault="00AE36E0" w:rsidP="000E711A">
      <w:pPr>
        <w:numPr>
          <w:ilvl w:val="0"/>
          <w:numId w:val="3"/>
        </w:numPr>
        <w:shd w:val="clear" w:color="auto" w:fill="FFFFFF" w:themeFill="background1"/>
        <w:tabs>
          <w:tab w:val="left" w:pos="887"/>
          <w:tab w:val="left" w:pos="993"/>
        </w:tabs>
        <w:spacing w:line="360" w:lineRule="auto"/>
        <w:ind w:left="0" w:firstLine="603"/>
        <w:contextualSpacing/>
        <w:jc w:val="both"/>
        <w:rPr>
          <w:rFonts w:cs="Calibri"/>
          <w:szCs w:val="24"/>
          <w:lang w:eastAsia="ar-SA"/>
        </w:rPr>
      </w:pPr>
      <w:r w:rsidRPr="00EF7EC8">
        <w:rPr>
          <w:rFonts w:cs="Calibri"/>
          <w:szCs w:val="24"/>
          <w:lang w:eastAsia="ar-SA"/>
        </w:rPr>
        <w:t xml:space="preserve">Užtikrinti mokinių galimybes ir sklandžiai organizuoti elektroninius nacionalinius mokinių pasiekimų patikrinimus ir pagrindinio ugdymo pasiekimų patikrinimą. </w:t>
      </w:r>
    </w:p>
    <w:p w14:paraId="507160BE" w14:textId="77777777" w:rsidR="00AE36E0" w:rsidRPr="00EF7EC8" w:rsidRDefault="00AE36E0" w:rsidP="000E711A">
      <w:pPr>
        <w:numPr>
          <w:ilvl w:val="0"/>
          <w:numId w:val="3"/>
        </w:numPr>
        <w:shd w:val="clear" w:color="auto" w:fill="FFFFFF" w:themeFill="background1"/>
        <w:tabs>
          <w:tab w:val="left" w:pos="851"/>
          <w:tab w:val="left" w:pos="887"/>
          <w:tab w:val="left" w:pos="993"/>
        </w:tabs>
        <w:spacing w:line="360" w:lineRule="auto"/>
        <w:ind w:left="0" w:firstLine="603"/>
        <w:contextualSpacing/>
        <w:jc w:val="both"/>
        <w:rPr>
          <w:rFonts w:cs="Calibri"/>
          <w:color w:val="000000" w:themeColor="text1"/>
          <w:szCs w:val="24"/>
          <w:lang w:eastAsia="ar-SA"/>
        </w:rPr>
      </w:pPr>
      <w:r w:rsidRPr="00EF7EC8">
        <w:rPr>
          <w:rFonts w:cs="Calibri"/>
          <w:szCs w:val="24"/>
          <w:lang w:eastAsia="ar-SA"/>
        </w:rPr>
        <w:t xml:space="preserve">Kelti pedagogų kvalifikaciją, efektyviai išnaudojant mokymo, projektų lėšas ir nemokamo kvalifikacijos kėlimo galimybes, pedagogų kompetencijų tobulinimą derinant su pedagogų ir mokyklos poreikiais, ugdymo kaitos aktualijomis. </w:t>
      </w:r>
      <w:r w:rsidRPr="00EF7EC8">
        <w:rPr>
          <w:rFonts w:cs="Calibri"/>
          <w:color w:val="000000" w:themeColor="text1"/>
          <w:szCs w:val="24"/>
          <w:lang w:eastAsia="ar-SA"/>
        </w:rPr>
        <w:t xml:space="preserve">Kvalifikaciją kėlė visi pedagogai, ypač tobulino skaitmeninę kompetenciją, ugdymo turinio atnaujinimo ir pamokos organizavimo kontekste. </w:t>
      </w:r>
    </w:p>
    <w:p w14:paraId="28992E5E" w14:textId="77777777" w:rsidR="00AE36E0" w:rsidRPr="00EF7EC8" w:rsidRDefault="00AE36E0" w:rsidP="000E711A">
      <w:pPr>
        <w:numPr>
          <w:ilvl w:val="0"/>
          <w:numId w:val="3"/>
        </w:numPr>
        <w:tabs>
          <w:tab w:val="left" w:pos="851"/>
          <w:tab w:val="left" w:pos="887"/>
          <w:tab w:val="left" w:pos="993"/>
        </w:tabs>
        <w:spacing w:line="360" w:lineRule="auto"/>
        <w:ind w:left="0" w:firstLine="603"/>
        <w:contextualSpacing/>
        <w:jc w:val="both"/>
        <w:rPr>
          <w:rFonts w:cs="Calibri"/>
          <w:szCs w:val="24"/>
          <w:lang w:eastAsia="ar-SA"/>
        </w:rPr>
      </w:pPr>
      <w:r w:rsidRPr="00EF7EC8">
        <w:rPr>
          <w:rFonts w:cs="Calibri"/>
          <w:szCs w:val="24"/>
          <w:lang w:eastAsia="ar-SA"/>
        </w:rPr>
        <w:t xml:space="preserve">Formuoti mokinių neformalaus švietimo pasiūlą, pagal mokinių pageidavimus, mokyklos galimybes ir ugdymo aktualijas, motyvuoti mokinius lankyti neformaliojo švietimo užsiėmimus, realizuoti savo gebėjimus. Mokykloje buvo organizuotas neformaliojo švietimo programų rezultatų ir naujų programų ateinantiems mokslo metams pristatymas, kartu su mokiniais aptarti mokinių neformaliojo švietimo poreikiai. 100 proc. mokinių lankė neformaliojo švietimo užsiėmimus mokykloje, ugdymo turinį derinome su kontekstu, mokinių poreikiais, išreikštais mokinių apklausoje ir ugdymo aktualijomis ir pedagoginio personalo kompetencijų galimybėmis. Sudarėme fizines ir technines galimybes mokiniams lankyti Lazdijų Meno mokyklos Šeštokų skyriaus užsiėmimus. </w:t>
      </w:r>
    </w:p>
    <w:p w14:paraId="1794A1B8" w14:textId="77777777" w:rsidR="00AE36E0" w:rsidRPr="00EF7EC8" w:rsidRDefault="00AE36E0" w:rsidP="000E711A">
      <w:pPr>
        <w:numPr>
          <w:ilvl w:val="0"/>
          <w:numId w:val="3"/>
        </w:numPr>
        <w:tabs>
          <w:tab w:val="left" w:pos="851"/>
          <w:tab w:val="left" w:pos="887"/>
          <w:tab w:val="left" w:pos="993"/>
        </w:tabs>
        <w:spacing w:line="360" w:lineRule="auto"/>
        <w:ind w:left="0" w:firstLine="603"/>
        <w:contextualSpacing/>
        <w:jc w:val="both"/>
        <w:rPr>
          <w:rFonts w:cs="Calibri"/>
          <w:szCs w:val="24"/>
          <w:lang w:eastAsia="ar-SA"/>
        </w:rPr>
      </w:pPr>
      <w:r w:rsidRPr="00EF7EC8">
        <w:rPr>
          <w:rFonts w:cs="Calibri"/>
          <w:szCs w:val="24"/>
          <w:lang w:eastAsia="ar-SA"/>
        </w:rPr>
        <w:lastRenderedPageBreak/>
        <w:t>Viešinti mokinių pasiekimus mokyklos tiek virtualiose, tiek fizinėse erdvėse, motyvuoti mokinius ir bendruomenę už pasiektus rezultatus organizuojant Padėkos dieną, organizuoti darbų parodas ne tik mokykloje, bet ir už mokyklos ribų, socialinių partnerių patalpose. Mokiniai aktyviai dalyvavo įvairių pakraipų kūrybiniuose konkursuose, dalykinėse olimpiadose, pelnė prizinių vietų.</w:t>
      </w:r>
    </w:p>
    <w:p w14:paraId="3C0CD3F4" w14:textId="77777777" w:rsidR="00AE36E0" w:rsidRPr="00EF7EC8" w:rsidRDefault="00AE36E0" w:rsidP="000E711A">
      <w:pPr>
        <w:numPr>
          <w:ilvl w:val="0"/>
          <w:numId w:val="3"/>
        </w:numPr>
        <w:tabs>
          <w:tab w:val="left" w:pos="851"/>
          <w:tab w:val="left" w:pos="993"/>
        </w:tabs>
        <w:spacing w:line="360" w:lineRule="auto"/>
        <w:ind w:left="0" w:firstLine="603"/>
        <w:contextualSpacing/>
        <w:jc w:val="both"/>
        <w:rPr>
          <w:rFonts w:cs="Calibri"/>
          <w:szCs w:val="24"/>
          <w:lang w:eastAsia="ar-SA"/>
        </w:rPr>
      </w:pPr>
      <w:r w:rsidRPr="00EF7EC8">
        <w:rPr>
          <w:rFonts w:cs="Calibri"/>
          <w:szCs w:val="24"/>
          <w:lang w:eastAsia="ar-SA"/>
        </w:rPr>
        <w:t>Skatinti ir aktyvinti mokinių savivaldos iniciatyvas vykdant mokyklos prevencinius, kultūrinius, pilietinius renginius, inicijuojant įvairias akcijas, pokalbius, susitikimus su specialistais, dirbančiais su jaunimu, buriant mokyklos mokinių bendruomenę, ugdant mokinių lyderystę, ieškant naujų veiklų ir saviraiškos formų, mokantis įgyvendinti projektinę veiklą, atitinkančią mokinių poreikius. Buvo organizuota bendra nuotolinė diskusija tarp mokinių, pedagogų ir mokyklos administracijos „Mokytojo ir mokinio bendradarbiavimo galimybės“, skirta mokinių ir mokytojų partnerystės ugdymui. Mokinių taryba organizavo du protmūšius: vieną- mokyklos bendruomenei, skirtą sveikatingumo ugdymui, kitą- mokinių bendruomenei Kalėdų tema. Protmūšių organizavimui mokiniai pasitelkė virtulių aplinkų įrankius. Mokinių taryba daugiau įsiliejo į rajono mokinių savivaldos veiklą ir bendras iniciatyvas.</w:t>
      </w:r>
    </w:p>
    <w:p w14:paraId="532C15C0" w14:textId="77777777" w:rsidR="00AE36E0" w:rsidRPr="00EF7EC8" w:rsidRDefault="00AE36E0" w:rsidP="000E711A">
      <w:pPr>
        <w:numPr>
          <w:ilvl w:val="0"/>
          <w:numId w:val="3"/>
        </w:numPr>
        <w:tabs>
          <w:tab w:val="left" w:pos="851"/>
          <w:tab w:val="left" w:pos="887"/>
          <w:tab w:val="left" w:pos="993"/>
        </w:tabs>
        <w:spacing w:line="360" w:lineRule="auto"/>
        <w:ind w:left="0" w:firstLine="603"/>
        <w:contextualSpacing/>
        <w:jc w:val="both"/>
        <w:rPr>
          <w:rFonts w:cs="Calibri"/>
          <w:szCs w:val="24"/>
          <w:lang w:eastAsia="ar-SA"/>
        </w:rPr>
      </w:pPr>
      <w:r w:rsidRPr="00EF7EC8">
        <w:rPr>
          <w:rFonts w:cs="Calibri"/>
          <w:szCs w:val="24"/>
          <w:lang w:eastAsia="ar-SA"/>
        </w:rPr>
        <w:t xml:space="preserve">Ugdyti mokinių verslumą vykdant mokomosios bendrovės veiklą, dalyvaujant įvairių socialinių partnerių organizuotose nuotoliniuose ir kontaktiniuose verslumo ugdymo renginiuose, rajono ir mokykloje organizuotose mugėse. Mokyklos mokomosios bendrovės nariai ir vyresniųjų klasių mokiniai dalyvavo Swedbank organizuotoje nuotolinėje ekonomikos pamokoje „Mokonomika“, rajono jaunimo verslumo ugdymo renginyje Veisiejuose. </w:t>
      </w:r>
    </w:p>
    <w:p w14:paraId="5D4B45FB" w14:textId="77777777" w:rsidR="00AE36E0" w:rsidRPr="00EF7EC8" w:rsidRDefault="00AE36E0" w:rsidP="000E711A">
      <w:pPr>
        <w:numPr>
          <w:ilvl w:val="0"/>
          <w:numId w:val="3"/>
        </w:numPr>
        <w:tabs>
          <w:tab w:val="left" w:pos="993"/>
        </w:tabs>
        <w:spacing w:line="360" w:lineRule="auto"/>
        <w:ind w:left="0" w:firstLine="567"/>
        <w:contextualSpacing/>
        <w:jc w:val="both"/>
        <w:rPr>
          <w:rFonts w:cs="Calibri"/>
          <w:szCs w:val="24"/>
          <w:lang w:eastAsia="ar-SA"/>
        </w:rPr>
      </w:pPr>
      <w:r>
        <w:rPr>
          <w:rFonts w:cs="Calibri"/>
          <w:szCs w:val="24"/>
          <w:lang w:eastAsia="ar-SA"/>
        </w:rPr>
        <w:t>T</w:t>
      </w:r>
      <w:r w:rsidRPr="00EF7EC8">
        <w:rPr>
          <w:rFonts w:cs="Calibri"/>
          <w:szCs w:val="24"/>
          <w:lang w:eastAsia="ar-SA"/>
        </w:rPr>
        <w:t xml:space="preserve">eikti </w:t>
      </w:r>
      <w:r>
        <w:rPr>
          <w:rFonts w:cs="Calibri"/>
          <w:szCs w:val="24"/>
          <w:lang w:eastAsia="ar-SA"/>
        </w:rPr>
        <w:t>m</w:t>
      </w:r>
      <w:r w:rsidRPr="00EF7EC8">
        <w:rPr>
          <w:rFonts w:cs="Calibri"/>
          <w:szCs w:val="24"/>
          <w:lang w:eastAsia="ar-SA"/>
        </w:rPr>
        <w:t>okiniams ir jų tėvams profesinio informavimo, konsultavimo ir orientavimo paslaugas, specialiąją, logopedo, socialinę bei mokymosi pagalbą pamokose ir po jų mokantis kasdieniu būdu. Mokiniams ir tėvams buvo teikiama informacija karjeros planavimo galimybių, psichologinių ir socialinių problemų sprendimo, patyčių ir nusikalstamumo klausimais. Mokiniai galėjo lankyti pradinio ugdymo pakopos dalykų ir pagrindinio ugdymo dalykines lietuvių k. ir literatūros, matematikos ir anglų k. konsultacijas šalinant mokymosi spragas arba tobulinant esamus gebėjimus, ruošiantis olimpiadoms ar konkursams. 2022 m. buvo 1516 konsultacijų atvejų, visi mokiniai gavo reikiamą pagalbą pamokose ir po pamokų, tiek besikreipdami savanoriškai, tiek nukreipti mokytojo. Mokykloje buvo organizuota Karjeros diena, kurioje dalyvavo visi ikimokyklinio, priešmokyklinio ugdymo, 1-10 klasių mokiniai, susipažino su policininko, kariškio, mediko profesijomis, dalyvavo įvairiuose praktiniuose ir kūrybiniuose užsiėmimuose.</w:t>
      </w:r>
      <w:r w:rsidRPr="00EF7EC8">
        <w:t xml:space="preserve"> </w:t>
      </w:r>
      <w:r w:rsidRPr="00EF7EC8">
        <w:rPr>
          <w:rFonts w:cs="Calibri"/>
          <w:szCs w:val="24"/>
          <w:lang w:eastAsia="ar-SA"/>
        </w:rPr>
        <w:t>Virtualiame karjeros renginyje „Užsikrauk karjerai“  mokiniai ne tik susipažino su naujausiomis profesijų tendencijomis pasaulyje, atskirų profesijų atstovais, bet ir su praktine šių dienų darbo rinkoje reikalinga patirtimi. Mokiniai išgirdo, kaip pristatyti save socialinėje medijoje, kaip parašyti gerą CV, kaip pasiruošti darbo pokalbiui, kaip rinktis profesiją. Visi mokiniai rengia karjeros planus, kuriuose fiksuoja savęs pažinimo faktus, 7-8 kl. mokiniai, išbandydami karjeros planavimo platformą „Spotyself“, atliko savęs pažinimo testą, suformavo savo karjeros profilius. 2 mokinės dalyvavo savivaldybės organizuotoje „Asistento dienoje“, susipažino su atskiromis profesijomis, atliko praktines veiklas.</w:t>
      </w:r>
    </w:p>
    <w:p w14:paraId="2BC8A938" w14:textId="77777777" w:rsidR="00AE36E0" w:rsidRPr="00EF7EC8" w:rsidRDefault="00AE36E0" w:rsidP="000E711A">
      <w:pPr>
        <w:numPr>
          <w:ilvl w:val="0"/>
          <w:numId w:val="3"/>
        </w:numPr>
        <w:tabs>
          <w:tab w:val="left" w:pos="851"/>
          <w:tab w:val="left" w:pos="887"/>
          <w:tab w:val="left" w:pos="993"/>
        </w:tabs>
        <w:spacing w:line="360" w:lineRule="auto"/>
        <w:ind w:left="0" w:firstLine="603"/>
        <w:contextualSpacing/>
        <w:jc w:val="both"/>
        <w:rPr>
          <w:rFonts w:cs="Calibri"/>
          <w:szCs w:val="24"/>
          <w:lang w:eastAsia="ar-SA"/>
        </w:rPr>
      </w:pPr>
      <w:r w:rsidRPr="00EF7EC8">
        <w:rPr>
          <w:rFonts w:cs="Calibri"/>
          <w:szCs w:val="24"/>
          <w:lang w:eastAsia="ar-SA"/>
        </w:rPr>
        <w:t xml:space="preserve">Bendradarbiauti su mokyklos socialiniais partneriais prevenciniais klausimais, sprendžiant mokinių ir jų šeimų ugdymosi, socialines bei vaiko gerovės problemas. Mokykla atsakingai rengė, teikė informaciją socialiniams partneriams, atstovavo bendruose pasitarimuose ir posėdžiuose. Mokyklos šaulių neformaliojo švietimo užsiėmimus lankantys mokiniai ir jų mokytojas daug bendradarbiavo su Šaulių sąjunga, ugdant mokinių nacionalinio saugumo ir krašto gynybos kompetencijas, Lietuvos kariuomenės kariai mokyklos bendruomenei pristatė Lietuvos kariuomenės veiklą, vertybes, supažindino mokinius ir pedagogus su krašto gynybos strategijomis, tuo sumažindami mokinių ir mokyklos darbuotojų įtampas, atsiradusias kilus karui Ukrainoje. </w:t>
      </w:r>
    </w:p>
    <w:p w14:paraId="4C10868F" w14:textId="77777777" w:rsidR="00AE36E0" w:rsidRPr="00EF7EC8" w:rsidRDefault="00AE36E0" w:rsidP="000E711A">
      <w:pPr>
        <w:numPr>
          <w:ilvl w:val="0"/>
          <w:numId w:val="3"/>
        </w:numPr>
        <w:tabs>
          <w:tab w:val="left" w:pos="851"/>
          <w:tab w:val="left" w:pos="887"/>
          <w:tab w:val="left" w:pos="993"/>
        </w:tabs>
        <w:spacing w:line="360" w:lineRule="auto"/>
        <w:ind w:left="0" w:firstLine="603"/>
        <w:contextualSpacing/>
        <w:jc w:val="both"/>
        <w:rPr>
          <w:rFonts w:cs="Calibri"/>
          <w:szCs w:val="24"/>
          <w:lang w:eastAsia="ar-SA"/>
        </w:rPr>
      </w:pPr>
      <w:r w:rsidRPr="00EF7EC8">
        <w:rPr>
          <w:rFonts w:cs="Calibri"/>
          <w:szCs w:val="24"/>
          <w:lang w:eastAsia="ar-SA"/>
        </w:rPr>
        <w:t xml:space="preserve">Palaikyti ryšį su mokinių tėvais, teikiant grįžtamąjį ryšį apie ugdymo aktualijas, formuojant pageidaujamą mokinių elgesį, spendžiant ugdymo(si) ir motyvacijos problemas. Mokyklos pedagogų bendruomenė organizavo nuotolinį tėvų susirinkimą, kuriame kiekvieno dalyko mokytojas pristatė atnaujinto ugdymo turinio pokyčius. Bendruomeniškumo dienos metu mokiniai į mokyklą pakvietė savo tėvelius, kuriems skyrė meninį pasirodymą, kartu dalyvavo kūrybinėse edukacijose. Patiems aktyviausiems, iniciatyviausiems tėvams ir miestelio bendruomenės nariams, prisidedantiems prie mokyklos puoselėjimo, buvo nuoširdžiai padėkota. </w:t>
      </w:r>
    </w:p>
    <w:p w14:paraId="31070526" w14:textId="77777777" w:rsidR="00AE36E0" w:rsidRPr="00EF7EC8" w:rsidRDefault="00AE36E0" w:rsidP="000E711A">
      <w:pPr>
        <w:numPr>
          <w:ilvl w:val="0"/>
          <w:numId w:val="3"/>
        </w:numPr>
        <w:tabs>
          <w:tab w:val="left" w:pos="851"/>
          <w:tab w:val="left" w:pos="887"/>
          <w:tab w:val="left" w:pos="993"/>
        </w:tabs>
        <w:spacing w:line="360" w:lineRule="auto"/>
        <w:ind w:left="0" w:firstLine="603"/>
        <w:contextualSpacing/>
        <w:jc w:val="both"/>
        <w:rPr>
          <w:rFonts w:cs="Calibri"/>
          <w:szCs w:val="24"/>
          <w:lang w:eastAsia="ar-SA"/>
        </w:rPr>
      </w:pPr>
      <w:r>
        <w:rPr>
          <w:rFonts w:cs="Calibri"/>
          <w:szCs w:val="24"/>
          <w:lang w:eastAsia="ar-SA"/>
        </w:rPr>
        <w:t>A</w:t>
      </w:r>
      <w:r w:rsidRPr="00EF7EC8">
        <w:rPr>
          <w:rFonts w:cs="Calibri"/>
          <w:szCs w:val="24"/>
          <w:lang w:eastAsia="ar-SA"/>
        </w:rPr>
        <w:t>tnaujint</w:t>
      </w:r>
      <w:r>
        <w:rPr>
          <w:rFonts w:cs="Calibri"/>
          <w:szCs w:val="24"/>
          <w:lang w:eastAsia="ar-SA"/>
        </w:rPr>
        <w:t>i</w:t>
      </w:r>
      <w:r w:rsidRPr="00EF7EC8">
        <w:rPr>
          <w:rFonts w:cs="Calibri"/>
          <w:szCs w:val="24"/>
          <w:lang w:eastAsia="ar-SA"/>
        </w:rPr>
        <w:t xml:space="preserve"> </w:t>
      </w:r>
      <w:r>
        <w:rPr>
          <w:rFonts w:cs="Calibri"/>
          <w:szCs w:val="24"/>
          <w:lang w:eastAsia="ar-SA"/>
        </w:rPr>
        <w:t>m</w:t>
      </w:r>
      <w:r w:rsidRPr="00EF7EC8">
        <w:rPr>
          <w:rFonts w:cs="Calibri"/>
          <w:szCs w:val="24"/>
          <w:lang w:eastAsia="ar-SA"/>
        </w:rPr>
        <w:t xml:space="preserve">okinių iniciatyva </w:t>
      </w:r>
      <w:r>
        <w:rPr>
          <w:rFonts w:cs="Calibri"/>
          <w:szCs w:val="24"/>
          <w:lang w:eastAsia="ar-SA"/>
        </w:rPr>
        <w:t xml:space="preserve">skaityklos </w:t>
      </w:r>
      <w:r w:rsidRPr="00EF7EC8">
        <w:rPr>
          <w:rFonts w:cs="Calibri"/>
          <w:szCs w:val="24"/>
          <w:lang w:eastAsia="ar-SA"/>
        </w:rPr>
        <w:t>erdv</w:t>
      </w:r>
      <w:r>
        <w:rPr>
          <w:rFonts w:cs="Calibri"/>
          <w:szCs w:val="24"/>
          <w:lang w:eastAsia="ar-SA"/>
        </w:rPr>
        <w:t>ę</w:t>
      </w:r>
      <w:r w:rsidRPr="00EF7EC8">
        <w:rPr>
          <w:rFonts w:cs="Calibri"/>
          <w:szCs w:val="24"/>
          <w:lang w:eastAsia="ar-SA"/>
        </w:rPr>
        <w:t xml:space="preserve"> mokinių pasyviam poilsiui, neformaliems ir formaliems mokinių susirinkimams, karjeros renginiams ir mokinių savivaldos susirinkimams, įgyvendinant mokinių dalyvaujamojo biudžeto programą</w:t>
      </w:r>
      <w:r>
        <w:rPr>
          <w:rFonts w:cs="Calibri"/>
          <w:szCs w:val="24"/>
          <w:lang w:eastAsia="ar-SA"/>
        </w:rPr>
        <w:t>.</w:t>
      </w:r>
    </w:p>
    <w:p w14:paraId="755D5D8A" w14:textId="77777777" w:rsidR="00AE36E0" w:rsidRPr="00EF7EC8" w:rsidRDefault="00AE36E0" w:rsidP="000E711A">
      <w:pPr>
        <w:numPr>
          <w:ilvl w:val="0"/>
          <w:numId w:val="3"/>
        </w:numPr>
        <w:tabs>
          <w:tab w:val="left" w:pos="851"/>
          <w:tab w:val="left" w:pos="887"/>
          <w:tab w:val="left" w:pos="993"/>
        </w:tabs>
        <w:spacing w:line="360" w:lineRule="auto"/>
        <w:ind w:left="0" w:firstLine="603"/>
        <w:contextualSpacing/>
        <w:jc w:val="both"/>
        <w:rPr>
          <w:rFonts w:cs="Calibri"/>
          <w:szCs w:val="24"/>
          <w:lang w:eastAsia="ar-SA"/>
        </w:rPr>
      </w:pPr>
      <w:r w:rsidRPr="00EF7EC8">
        <w:rPr>
          <w:rFonts w:cs="Calibri"/>
          <w:szCs w:val="24"/>
          <w:lang w:eastAsia="ar-SA"/>
        </w:rPr>
        <w:t xml:space="preserve">Dalintis gerąja patirtimi su mokyklos ir rajono mokytojais įvairių susitikimų ir pasitarimų metu. Mokyklos pedagogų komanda dalijosi gerąja patirtimi mokant mokinius matematikos, įgyvendinus projektą „Bendrojo ugdymo turinio ir organizavimo modelių sukūrimas ir išbandymas bendrajame ugdyme“ Šiaulių švietimo centro organizuotuose projekto rezultatų sklaidos renginiuose. Anglų k. ir lietuvių k. mokytojos pristatė integruotų pamokų vedimo gerąją patirtį Vilniaus Žirmūnų profesinio rengimo centro „Patirties akademijos“ kvalifikacijos tobulinimo renginyje. Per metus pavyko pravesti 35 integruotas dalykų pamokas su informacinėmis technologijomis 7-8 klasėse, 55 integruotas pamokas įvairių ugdymo pakopų dalykų pamokose. 18 pamokų pravedė mokytojų konsultuojami mokiniai. </w:t>
      </w:r>
    </w:p>
    <w:p w14:paraId="19DA7610" w14:textId="77777777" w:rsidR="00AE36E0" w:rsidRPr="00EF7EC8" w:rsidRDefault="00AE36E0" w:rsidP="000E711A">
      <w:pPr>
        <w:numPr>
          <w:ilvl w:val="0"/>
          <w:numId w:val="3"/>
        </w:numPr>
        <w:tabs>
          <w:tab w:val="left" w:pos="851"/>
          <w:tab w:val="left" w:pos="887"/>
          <w:tab w:val="left" w:pos="993"/>
        </w:tabs>
        <w:spacing w:line="360" w:lineRule="auto"/>
        <w:ind w:left="0" w:firstLine="603"/>
        <w:contextualSpacing/>
        <w:jc w:val="both"/>
        <w:rPr>
          <w:rFonts w:cs="Calibri"/>
          <w:szCs w:val="24"/>
          <w:lang w:eastAsia="ar-SA"/>
        </w:rPr>
      </w:pPr>
      <w:r>
        <w:rPr>
          <w:rFonts w:cs="Calibri"/>
          <w:szCs w:val="24"/>
          <w:lang w:eastAsia="ar-SA"/>
        </w:rPr>
        <w:t>O</w:t>
      </w:r>
      <w:r w:rsidRPr="00EF7EC8">
        <w:rPr>
          <w:rFonts w:cs="Calibri"/>
          <w:szCs w:val="24"/>
          <w:lang w:eastAsia="ar-SA"/>
        </w:rPr>
        <w:t xml:space="preserve">rganizuoti </w:t>
      </w:r>
      <w:r>
        <w:rPr>
          <w:rFonts w:cs="Calibri"/>
          <w:szCs w:val="24"/>
          <w:lang w:eastAsia="ar-SA"/>
        </w:rPr>
        <w:t>u</w:t>
      </w:r>
      <w:r w:rsidRPr="00EF7EC8">
        <w:rPr>
          <w:rFonts w:cs="Calibri"/>
          <w:szCs w:val="24"/>
          <w:lang w:eastAsia="ar-SA"/>
        </w:rPr>
        <w:t xml:space="preserve">gdymą netradicinėse aplinkose, už mokyklos ribų, panaudojant rajono, regiono ir Lietuvos teritorijoje esančias erdves, objektus ar pasinaudojant vietos kultūros ar meno institucijų teikiamomis paslaugomis. Pavyko organizuoti 48 įvairaus pobūdžio išvykų. </w:t>
      </w:r>
    </w:p>
    <w:p w14:paraId="6CF01243" w14:textId="77777777" w:rsidR="00AE36E0" w:rsidRPr="00EF7EC8" w:rsidRDefault="00AE36E0" w:rsidP="000E711A">
      <w:pPr>
        <w:pStyle w:val="Sraopastraipa"/>
        <w:numPr>
          <w:ilvl w:val="0"/>
          <w:numId w:val="3"/>
        </w:numPr>
        <w:tabs>
          <w:tab w:val="left" w:pos="887"/>
          <w:tab w:val="left" w:pos="993"/>
        </w:tabs>
        <w:spacing w:line="360" w:lineRule="auto"/>
        <w:ind w:left="0" w:firstLine="603"/>
        <w:jc w:val="both"/>
        <w:rPr>
          <w:color w:val="000000" w:themeColor="text1"/>
        </w:rPr>
      </w:pPr>
      <w:r w:rsidRPr="00EF7EC8">
        <w:rPr>
          <w:color w:val="000000" w:themeColor="text1"/>
        </w:rPr>
        <w:t xml:space="preserve">Skatinti gabius ir motyvuotus mokinius, taip pat įtraukti mažiau savo jėgomis pasitikinčius mokinius dalyvauti mokyklinėse olimpiadose, konkursuose, projektuose, parodose ir akcijose, atstovauti mokyklą rajoniniuose ir respublikiniuose konkursuose ir olimpiadose. Per 2022 m. rajoniniuose, respublikiniuose renginiuose mokyklą atstovavo 163 mokiniai, pasiektos 12 prizinių vietų rajoninėse dalykinėse olimpiadose, konkursuose ir varžybose, 1 prizinė vieta dalykinės olimpiados respublikiniame ture. Siekiant stiprinti mokinių dalykines kompetencijas, organizavome 12 išvykų į vairias laboratorijas ir dirbtuves. </w:t>
      </w:r>
    </w:p>
    <w:p w14:paraId="50F974FF" w14:textId="77777777" w:rsidR="00AE36E0" w:rsidRPr="00EF7EC8" w:rsidRDefault="00AE36E0" w:rsidP="000E711A">
      <w:pPr>
        <w:pStyle w:val="Sraopastraipa"/>
        <w:numPr>
          <w:ilvl w:val="0"/>
          <w:numId w:val="3"/>
        </w:numPr>
        <w:tabs>
          <w:tab w:val="left" w:pos="887"/>
          <w:tab w:val="left" w:pos="993"/>
        </w:tabs>
        <w:spacing w:line="360" w:lineRule="auto"/>
        <w:ind w:left="0" w:firstLine="603"/>
        <w:jc w:val="both"/>
        <w:rPr>
          <w:color w:val="000000" w:themeColor="text1"/>
        </w:rPr>
      </w:pPr>
      <w:r w:rsidRPr="00EF7EC8">
        <w:rPr>
          <w:color w:val="000000" w:themeColor="text1"/>
        </w:rPr>
        <w:t>Pagerinti mokinių lankomumo rodiklius. 2022 m. per mokslo metus praleistų be pateisinamos priežasties pamokų skaičius vienam mokiniui teko 7,77.</w:t>
      </w:r>
    </w:p>
    <w:p w14:paraId="0D0A40C4" w14:textId="77777777" w:rsidR="00AE36E0" w:rsidRPr="00EF7EC8" w:rsidRDefault="00AE36E0" w:rsidP="000E711A">
      <w:pPr>
        <w:pStyle w:val="Sraopastraipa"/>
        <w:numPr>
          <w:ilvl w:val="0"/>
          <w:numId w:val="3"/>
        </w:numPr>
        <w:tabs>
          <w:tab w:val="left" w:pos="887"/>
          <w:tab w:val="left" w:pos="993"/>
        </w:tabs>
        <w:spacing w:line="360" w:lineRule="auto"/>
        <w:ind w:left="0" w:firstLine="603"/>
        <w:jc w:val="both"/>
        <w:rPr>
          <w:color w:val="000000" w:themeColor="text1"/>
        </w:rPr>
      </w:pPr>
      <w:r w:rsidRPr="00EF7EC8">
        <w:rPr>
          <w:color w:val="000000" w:themeColor="text1"/>
        </w:rPr>
        <w:t xml:space="preserve">Įgyvendinti prevencines, mokinių užimtumo ir sveikatinimo programas Jų buvo 5. </w:t>
      </w:r>
    </w:p>
    <w:p w14:paraId="5D6368C8" w14:textId="77777777" w:rsidR="00AE36E0" w:rsidRPr="00EF7EC8" w:rsidRDefault="00AE36E0" w:rsidP="000E711A">
      <w:pPr>
        <w:pStyle w:val="Sraopastraipa"/>
        <w:numPr>
          <w:ilvl w:val="0"/>
          <w:numId w:val="3"/>
        </w:numPr>
        <w:tabs>
          <w:tab w:val="left" w:pos="887"/>
          <w:tab w:val="left" w:pos="993"/>
        </w:tabs>
        <w:spacing w:line="360" w:lineRule="auto"/>
        <w:ind w:left="0" w:firstLine="603"/>
        <w:jc w:val="both"/>
        <w:rPr>
          <w:color w:val="000000" w:themeColor="text1"/>
        </w:rPr>
      </w:pPr>
      <w:r>
        <w:rPr>
          <w:color w:val="000000" w:themeColor="text1"/>
        </w:rPr>
        <w:t>T</w:t>
      </w:r>
      <w:r w:rsidRPr="00EF7EC8">
        <w:rPr>
          <w:color w:val="000000" w:themeColor="text1"/>
        </w:rPr>
        <w:t>obulin</w:t>
      </w:r>
      <w:r>
        <w:rPr>
          <w:color w:val="000000" w:themeColor="text1"/>
        </w:rPr>
        <w:t>ti</w:t>
      </w:r>
      <w:r w:rsidRPr="00EF7EC8">
        <w:rPr>
          <w:color w:val="000000" w:themeColor="text1"/>
        </w:rPr>
        <w:t xml:space="preserve"> </w:t>
      </w:r>
      <w:r>
        <w:rPr>
          <w:color w:val="000000" w:themeColor="text1"/>
        </w:rPr>
        <w:t>m</w:t>
      </w:r>
      <w:r w:rsidRPr="00EF7EC8">
        <w:rPr>
          <w:color w:val="000000" w:themeColor="text1"/>
        </w:rPr>
        <w:t>okyklos pedagoga</w:t>
      </w:r>
      <w:r>
        <w:rPr>
          <w:color w:val="000000" w:themeColor="text1"/>
        </w:rPr>
        <w:t>ms</w:t>
      </w:r>
      <w:r w:rsidRPr="00EF7EC8">
        <w:rPr>
          <w:color w:val="000000" w:themeColor="text1"/>
        </w:rPr>
        <w:t xml:space="preserve"> skaitmeninio raštingumo kompetencijas, mokydamiesi su dokumentų valdymo sistema, mokyklos įsigytomis naujomis technologijomis ir įranga, hibridinio mokymo įranga, </w:t>
      </w:r>
      <w:r>
        <w:rPr>
          <w:color w:val="000000" w:themeColor="text1"/>
        </w:rPr>
        <w:t>pasitelkiant kolegas. D</w:t>
      </w:r>
      <w:r w:rsidRPr="00EF7EC8">
        <w:rPr>
          <w:color w:val="000000" w:themeColor="text1"/>
        </w:rPr>
        <w:t xml:space="preserve">alyvavo projekto „Saugios elektroninės erdvės vaikams sukūrimas“ ilgalaikiuose mokymuose. 2 pedagogai dalyvavo ilgalaikiuose mokymuose, kuriuose mokėsi dirbti su inovatyviomis mokinių IKT įgūdžio formavimo platformomis. Mokykloje buvo įgyvendinta 1 mokinių skaitmeninių kompetencijų ugdymo programa pradinio ugdymo pakopoje, 2 klasės mokiniai įgytą patirtį pritaiko dalykų pamokose. Pagrindinio ugdymo pakopos mokiniai lanko robotikos neformaliojo švietimo programą. Jau keturis metus iš eilės 4 klasės mokiniai dalyvauja STEAM neformaliojo švietimo programoje, ugdo gamtamokslines kompetencijas. </w:t>
      </w:r>
    </w:p>
    <w:p w14:paraId="49B7A8BB" w14:textId="77777777" w:rsidR="00AE36E0" w:rsidRPr="00EF7EC8" w:rsidRDefault="00AE36E0" w:rsidP="000E711A">
      <w:pPr>
        <w:pStyle w:val="Sraopastraipa"/>
        <w:numPr>
          <w:ilvl w:val="0"/>
          <w:numId w:val="3"/>
        </w:numPr>
        <w:tabs>
          <w:tab w:val="left" w:pos="993"/>
          <w:tab w:val="left" w:pos="1027"/>
        </w:tabs>
        <w:spacing w:line="360" w:lineRule="auto"/>
        <w:ind w:left="0" w:firstLine="603"/>
        <w:jc w:val="both"/>
        <w:rPr>
          <w:color w:val="000000" w:themeColor="text1"/>
        </w:rPr>
      </w:pPr>
      <w:r>
        <w:t>Įsigyti u</w:t>
      </w:r>
      <w:r w:rsidRPr="00EF7EC8">
        <w:t>gdymo proces</w:t>
      </w:r>
      <w:r>
        <w:t>ui</w:t>
      </w:r>
      <w:r w:rsidRPr="00EF7EC8">
        <w:t xml:space="preserve"> </w:t>
      </w:r>
      <w:r>
        <w:t>o</w:t>
      </w:r>
      <w:r w:rsidRPr="00EF7EC8">
        <w:t>rganizuoti moderni</w:t>
      </w:r>
      <w:r>
        <w:t>ų</w:t>
      </w:r>
      <w:r w:rsidRPr="00EF7EC8">
        <w:t>, inovatyvi</w:t>
      </w:r>
      <w:r>
        <w:t>ų</w:t>
      </w:r>
      <w:r w:rsidRPr="00EF7EC8">
        <w:t>, ugdytis motyvuojanči</w:t>
      </w:r>
      <w:r>
        <w:t>ų</w:t>
      </w:r>
      <w:r w:rsidRPr="00EF7EC8">
        <w:t xml:space="preserve"> mokymo priemon</w:t>
      </w:r>
      <w:r>
        <w:t>ių</w:t>
      </w:r>
      <w:r w:rsidRPr="00EF7EC8">
        <w:t xml:space="preserve">: </w:t>
      </w:r>
    </w:p>
    <w:p w14:paraId="25D0F33D" w14:textId="77777777" w:rsidR="00AE36E0" w:rsidRPr="00EF7EC8" w:rsidRDefault="00AE36E0" w:rsidP="000E711A">
      <w:pPr>
        <w:pStyle w:val="Sraopastraipa"/>
        <w:numPr>
          <w:ilvl w:val="1"/>
          <w:numId w:val="3"/>
        </w:numPr>
        <w:tabs>
          <w:tab w:val="left" w:pos="1168"/>
        </w:tabs>
        <w:spacing w:after="160" w:line="360" w:lineRule="auto"/>
        <w:ind w:left="0" w:firstLine="567"/>
        <w:jc w:val="both"/>
        <w:rPr>
          <w:b/>
        </w:rPr>
      </w:pPr>
      <w:r w:rsidRPr="00EF7EC8">
        <w:rPr>
          <w:rFonts w:eastAsia="Calibri"/>
          <w:noProof/>
        </w:rPr>
        <w:t>Interaktyvus ekranas SMART MX65</w:t>
      </w:r>
      <w:r w:rsidRPr="00EF7EC8">
        <w:rPr>
          <w:bdr w:val="none" w:sz="0" w:space="0" w:color="auto" w:frame="1"/>
        </w:rPr>
        <w:t>–</w:t>
      </w:r>
      <w:r w:rsidRPr="00EF7EC8">
        <w:rPr>
          <w:rFonts w:eastAsia="Calibri"/>
          <w:noProof/>
        </w:rPr>
        <w:t xml:space="preserve"> 1 vnt. </w:t>
      </w:r>
      <w:r w:rsidRPr="00EF7EC8">
        <w:rPr>
          <w:color w:val="000000"/>
          <w:bdr w:val="none" w:sz="0" w:space="0" w:color="auto" w:frame="1"/>
        </w:rPr>
        <w:t xml:space="preserve">skitas mokinių ugdymui. Interaktyvus ekranas sujungia visą klasę į bendrą mokymosi erdvę. Įrenginys leidžia mokiniams užduotis atlikti tiek prie ekrano, tiek turimuose mobiliuosiuose įrenginiuose. Ekranas leidžia atsisiųsti pamokas į ekraną ir jas rodyti, tam net nereikia prijungti kompiuterio, taip pat pamoką galima rodyti tiesiog iš mobiliojo įrenginio </w:t>
      </w:r>
      <w:r w:rsidRPr="00EF7EC8">
        <w:rPr>
          <w:bdr w:val="none" w:sz="0" w:space="0" w:color="auto" w:frame="1"/>
        </w:rPr>
        <w:t>(</w:t>
      </w:r>
      <w:r w:rsidRPr="00EF7EC8">
        <w:rPr>
          <w:color w:val="000000"/>
          <w:bdr w:val="none" w:sz="0" w:space="0" w:color="auto" w:frame="1"/>
        </w:rPr>
        <w:t>įsigyta iš mokymo lėšų skirtų skaitmeninio ugdymo plėtrai).</w:t>
      </w:r>
    </w:p>
    <w:p w14:paraId="5C1034D0" w14:textId="77777777" w:rsidR="00AE36E0" w:rsidRPr="00EF7EC8" w:rsidRDefault="00AE36E0" w:rsidP="000E711A">
      <w:pPr>
        <w:pStyle w:val="Sraopastraipa"/>
        <w:numPr>
          <w:ilvl w:val="1"/>
          <w:numId w:val="3"/>
        </w:numPr>
        <w:tabs>
          <w:tab w:val="left" w:pos="1168"/>
        </w:tabs>
        <w:spacing w:after="160" w:line="360" w:lineRule="auto"/>
        <w:ind w:left="0" w:firstLine="567"/>
        <w:jc w:val="both"/>
        <w:rPr>
          <w:b/>
        </w:rPr>
      </w:pPr>
      <w:r w:rsidRPr="00EF7EC8">
        <w:t xml:space="preserve">Televizoriai Ultra HD LG </w:t>
      </w:r>
      <w:r w:rsidRPr="00EF7EC8">
        <w:rPr>
          <w:bdr w:val="none" w:sz="0" w:space="0" w:color="auto" w:frame="1"/>
        </w:rPr>
        <w:t>– 2 vnt. ir televizorių laikikliai – 2 vnt. (istorijos, muzikos kab.) (</w:t>
      </w:r>
      <w:r w:rsidRPr="00EF7EC8">
        <w:rPr>
          <w:color w:val="000000"/>
          <w:bdr w:val="none" w:sz="0" w:space="0" w:color="auto" w:frame="1"/>
        </w:rPr>
        <w:t>įsigyta iš mokymo lėšų skirtų skaitmeninio ugdymo plėtrai)</w:t>
      </w:r>
      <w:r w:rsidRPr="00EF7EC8">
        <w:rPr>
          <w:bdr w:val="none" w:sz="0" w:space="0" w:color="auto" w:frame="1"/>
        </w:rPr>
        <w:t>.</w:t>
      </w:r>
    </w:p>
    <w:p w14:paraId="74C6FE9A" w14:textId="77777777" w:rsidR="00AE36E0" w:rsidRPr="00EF7EC8" w:rsidRDefault="00AE36E0" w:rsidP="000E711A">
      <w:pPr>
        <w:pStyle w:val="Sraopastraipa"/>
        <w:numPr>
          <w:ilvl w:val="1"/>
          <w:numId w:val="3"/>
        </w:numPr>
        <w:tabs>
          <w:tab w:val="left" w:pos="1168"/>
        </w:tabs>
        <w:spacing w:after="160" w:line="360" w:lineRule="auto"/>
        <w:ind w:left="0" w:firstLine="567"/>
        <w:jc w:val="both"/>
      </w:pPr>
      <w:r w:rsidRPr="00EF7EC8">
        <w:t>Spausdintuvų kasetės – 10 vnt., toneris kopijavimo aparatui – 1 vnt., komutatoriai – 4 vnt., Wi-Fi maršrutizatoriai – 4 vnt. ir jų priedai.</w:t>
      </w:r>
    </w:p>
    <w:p w14:paraId="1122617E" w14:textId="77777777" w:rsidR="00AE36E0" w:rsidRPr="00EF7EC8" w:rsidRDefault="00AE36E0" w:rsidP="000E711A">
      <w:pPr>
        <w:pStyle w:val="Sraopastraipa"/>
        <w:numPr>
          <w:ilvl w:val="1"/>
          <w:numId w:val="3"/>
        </w:numPr>
        <w:tabs>
          <w:tab w:val="left" w:pos="1168"/>
        </w:tabs>
        <w:spacing w:after="160" w:line="360" w:lineRule="auto"/>
        <w:ind w:left="0" w:firstLine="567"/>
        <w:jc w:val="both"/>
      </w:pPr>
      <w:r w:rsidRPr="00EF7EC8">
        <w:t>Fizinio ugdymo įranga (tinklinio kamuoliai – 10 vnt., gimnastikos lankai – 10 vnt., Grindų riedulio kmpl. – 1 vnt.).</w:t>
      </w:r>
    </w:p>
    <w:p w14:paraId="6F02E8E0" w14:textId="4AB665C6" w:rsidR="00AE36E0" w:rsidRPr="00EF7EC8" w:rsidRDefault="00AE36E0" w:rsidP="000E711A">
      <w:pPr>
        <w:pStyle w:val="Sraopastraipa"/>
        <w:numPr>
          <w:ilvl w:val="1"/>
          <w:numId w:val="3"/>
        </w:numPr>
        <w:tabs>
          <w:tab w:val="left" w:pos="1168"/>
        </w:tabs>
        <w:spacing w:after="160" w:line="360" w:lineRule="auto"/>
        <w:ind w:left="0" w:firstLine="567"/>
        <w:jc w:val="both"/>
      </w:pPr>
      <w:r w:rsidRPr="00EF7EC8">
        <w:t>Technologijų pamokoms skirtos mokymo priemonės (Juostinis pjūklas METABO BAS261, virtuvės įrankiai, indai, elektrinė kokteilinė, vaflinės)</w:t>
      </w:r>
      <w:r>
        <w:t>.</w:t>
      </w:r>
      <w:r w:rsidRPr="00EF7EC8">
        <w:t xml:space="preserve"> </w:t>
      </w:r>
    </w:p>
    <w:p w14:paraId="5DACCBDD" w14:textId="77777777" w:rsidR="00AE36E0" w:rsidRPr="00EF7EC8" w:rsidRDefault="00AE36E0" w:rsidP="000E711A">
      <w:pPr>
        <w:pStyle w:val="Sraopastraipa"/>
        <w:numPr>
          <w:ilvl w:val="1"/>
          <w:numId w:val="3"/>
        </w:numPr>
        <w:tabs>
          <w:tab w:val="left" w:pos="1168"/>
        </w:tabs>
        <w:spacing w:after="160" w:line="360" w:lineRule="auto"/>
        <w:ind w:left="0" w:firstLine="567"/>
        <w:jc w:val="both"/>
      </w:pPr>
      <w:r w:rsidRPr="00EF7EC8">
        <w:t>Ikimokyklinio ugdymo grupės baldai.</w:t>
      </w:r>
    </w:p>
    <w:p w14:paraId="4915CC1B" w14:textId="77777777" w:rsidR="00AE36E0" w:rsidRPr="00EF7EC8" w:rsidRDefault="00AE36E0" w:rsidP="000E711A">
      <w:pPr>
        <w:pStyle w:val="Sraopastraipa"/>
        <w:numPr>
          <w:ilvl w:val="0"/>
          <w:numId w:val="3"/>
        </w:numPr>
        <w:tabs>
          <w:tab w:val="left" w:pos="0"/>
          <w:tab w:val="left" w:pos="993"/>
          <w:tab w:val="left" w:pos="1168"/>
          <w:tab w:val="left" w:pos="1452"/>
          <w:tab w:val="left" w:pos="1735"/>
        </w:tabs>
        <w:suppressAutoHyphens/>
        <w:spacing w:after="160" w:line="360" w:lineRule="auto"/>
        <w:ind w:left="0" w:firstLine="567"/>
        <w:jc w:val="both"/>
        <w:rPr>
          <w:color w:val="000000" w:themeColor="text1"/>
        </w:rPr>
      </w:pPr>
      <w:r w:rsidRPr="00EF7EC8">
        <w:t>Pagerint</w:t>
      </w:r>
      <w:r>
        <w:t>i</w:t>
      </w:r>
      <w:r w:rsidRPr="00EF7EC8">
        <w:t xml:space="preserve"> darbuotojų darbo sąlyg</w:t>
      </w:r>
      <w:r>
        <w:t>a</w:t>
      </w:r>
      <w:r w:rsidRPr="00EF7EC8">
        <w:t>s – nupirkta spintos (2 vnt.), spintelė (1 vnt.).</w:t>
      </w:r>
    </w:p>
    <w:p w14:paraId="6443F415" w14:textId="5CE68E84" w:rsidR="00AE36E0" w:rsidRPr="009E0607" w:rsidRDefault="00AE36E0" w:rsidP="000E711A">
      <w:pPr>
        <w:pStyle w:val="Sraopastraipa"/>
        <w:numPr>
          <w:ilvl w:val="0"/>
          <w:numId w:val="3"/>
        </w:numPr>
        <w:tabs>
          <w:tab w:val="left" w:pos="0"/>
          <w:tab w:val="left" w:pos="993"/>
          <w:tab w:val="left" w:pos="1168"/>
          <w:tab w:val="left" w:pos="1452"/>
          <w:tab w:val="left" w:pos="1735"/>
        </w:tabs>
        <w:suppressAutoHyphens/>
        <w:spacing w:after="160" w:line="360" w:lineRule="auto"/>
        <w:ind w:left="0" w:firstLine="567"/>
        <w:jc w:val="both"/>
        <w:rPr>
          <w:color w:val="000000" w:themeColor="text1"/>
        </w:rPr>
      </w:pPr>
      <w:r w:rsidRPr="00EF7EC8">
        <w:t>Atnaujint</w:t>
      </w:r>
      <w:r>
        <w:t>i</w:t>
      </w:r>
      <w:r w:rsidRPr="00EF7EC8">
        <w:t xml:space="preserve"> mokinių tarybos erdv</w:t>
      </w:r>
      <w:r>
        <w:t>ę</w:t>
      </w:r>
      <w:r w:rsidRPr="00EF7EC8">
        <w:t>– nupirkti minkštasuoliai (4 vnt.).</w:t>
      </w:r>
    </w:p>
    <w:p w14:paraId="13F64A74" w14:textId="1AE38AE6" w:rsidR="009E0607" w:rsidRPr="009E0607" w:rsidRDefault="009E0607" w:rsidP="000E711A">
      <w:pPr>
        <w:pStyle w:val="Sraopastraipa"/>
        <w:numPr>
          <w:ilvl w:val="0"/>
          <w:numId w:val="3"/>
        </w:numPr>
        <w:tabs>
          <w:tab w:val="left" w:pos="0"/>
          <w:tab w:val="left" w:pos="993"/>
          <w:tab w:val="left" w:pos="1168"/>
          <w:tab w:val="left" w:pos="1452"/>
          <w:tab w:val="left" w:pos="1735"/>
        </w:tabs>
        <w:suppressAutoHyphens/>
        <w:spacing w:after="160" w:line="360" w:lineRule="auto"/>
        <w:ind w:left="0" w:firstLine="567"/>
        <w:jc w:val="both"/>
        <w:rPr>
          <w:color w:val="000000" w:themeColor="text1"/>
        </w:rPr>
      </w:pPr>
      <w:r>
        <w:t>Saugios aplinkos užtikrinimui:</w:t>
      </w:r>
    </w:p>
    <w:p w14:paraId="2654642F" w14:textId="31B492BD" w:rsidR="009E0607" w:rsidRPr="009E0607" w:rsidRDefault="009E0607" w:rsidP="009E0607">
      <w:pPr>
        <w:pStyle w:val="Sraopastraipa"/>
        <w:numPr>
          <w:ilvl w:val="1"/>
          <w:numId w:val="3"/>
        </w:numPr>
        <w:tabs>
          <w:tab w:val="left" w:pos="0"/>
          <w:tab w:val="left" w:pos="567"/>
          <w:tab w:val="left" w:pos="993"/>
          <w:tab w:val="left" w:pos="1168"/>
          <w:tab w:val="left" w:pos="1452"/>
        </w:tabs>
        <w:suppressAutoHyphens/>
        <w:spacing w:after="160" w:line="360" w:lineRule="auto"/>
        <w:ind w:left="0" w:firstLine="567"/>
        <w:jc w:val="both"/>
        <w:rPr>
          <w:color w:val="000000" w:themeColor="text1"/>
        </w:rPr>
      </w:pPr>
      <w:r w:rsidRPr="00841219">
        <w:rPr>
          <w:szCs w:val="24"/>
          <w:lang w:eastAsia="lt-LT"/>
        </w:rPr>
        <w:t>Aptverta</w:t>
      </w:r>
      <w:r>
        <w:rPr>
          <w:szCs w:val="24"/>
          <w:lang w:eastAsia="lt-LT"/>
        </w:rPr>
        <w:t xml:space="preserve"> vaikų žaidimų aikštelė</w:t>
      </w:r>
      <w:r>
        <w:rPr>
          <w:szCs w:val="24"/>
        </w:rPr>
        <w:t>, kuri atitinka Lietuvos higienos normos HN 75:2016 „Ikimokyklinio ir priešmokyklinio ugdymo programų bendrieji sveikatos saugos reikalavimai“ reikalavimus.</w:t>
      </w:r>
    </w:p>
    <w:p w14:paraId="776E2BDB" w14:textId="79B2EC51" w:rsidR="009E0607" w:rsidRPr="00EF7EC8" w:rsidRDefault="009E0607" w:rsidP="009E0607">
      <w:pPr>
        <w:pStyle w:val="Sraopastraipa"/>
        <w:numPr>
          <w:ilvl w:val="1"/>
          <w:numId w:val="3"/>
        </w:numPr>
        <w:tabs>
          <w:tab w:val="left" w:pos="0"/>
          <w:tab w:val="left" w:pos="567"/>
          <w:tab w:val="left" w:pos="993"/>
          <w:tab w:val="left" w:pos="1168"/>
          <w:tab w:val="left" w:pos="1452"/>
        </w:tabs>
        <w:suppressAutoHyphens/>
        <w:spacing w:after="160" w:line="360" w:lineRule="auto"/>
        <w:ind w:left="0" w:firstLine="567"/>
        <w:jc w:val="both"/>
        <w:rPr>
          <w:color w:val="000000" w:themeColor="text1"/>
        </w:rPr>
      </w:pPr>
      <w:r>
        <w:rPr>
          <w:szCs w:val="24"/>
          <w:lang w:eastAsia="lt-LT"/>
        </w:rPr>
        <w:t>Mokyklos teritorija stebima vaizdo kameromis (sumontuota 11 vaizdo kamerų).</w:t>
      </w:r>
    </w:p>
    <w:p w14:paraId="1DF7C663" w14:textId="77777777" w:rsidR="00AE36E0" w:rsidRPr="00EF7EC8" w:rsidRDefault="00AE36E0" w:rsidP="00AE36E0">
      <w:pPr>
        <w:spacing w:line="360" w:lineRule="auto"/>
        <w:ind w:firstLine="567"/>
        <w:jc w:val="both"/>
        <w:rPr>
          <w:b/>
          <w:szCs w:val="24"/>
          <w:lang w:eastAsia="lt-LT"/>
        </w:rPr>
      </w:pPr>
      <w:r w:rsidRPr="00EF7EC8">
        <w:rPr>
          <w:b/>
          <w:szCs w:val="24"/>
          <w:lang w:eastAsia="lt-LT"/>
        </w:rPr>
        <w:t>Vis dar tobulintinomis sritimis laikome:</w:t>
      </w:r>
    </w:p>
    <w:p w14:paraId="45828800" w14:textId="77777777" w:rsidR="00AE36E0" w:rsidRPr="00EF7EC8" w:rsidRDefault="00AE36E0" w:rsidP="000E711A">
      <w:pPr>
        <w:numPr>
          <w:ilvl w:val="0"/>
          <w:numId w:val="1"/>
        </w:numPr>
        <w:tabs>
          <w:tab w:val="left" w:pos="851"/>
        </w:tabs>
        <w:spacing w:line="360" w:lineRule="auto"/>
        <w:ind w:left="0" w:firstLine="567"/>
        <w:contextualSpacing/>
        <w:jc w:val="both"/>
        <w:rPr>
          <w:rFonts w:cs="Calibri"/>
          <w:szCs w:val="24"/>
          <w:lang w:eastAsia="ar-SA"/>
        </w:rPr>
      </w:pPr>
      <w:r w:rsidRPr="00EF7EC8">
        <w:rPr>
          <w:rFonts w:cs="Calibri"/>
          <w:szCs w:val="24"/>
          <w:lang w:eastAsia="ar-SA"/>
        </w:rPr>
        <w:t>Mokinių aukštesniųjų mąstymo ir matematinių gebėjimų ugdymą.</w:t>
      </w:r>
    </w:p>
    <w:p w14:paraId="3BA83F24" w14:textId="77777777" w:rsidR="00AE36E0" w:rsidRPr="00EF7EC8" w:rsidRDefault="00AE36E0" w:rsidP="000E711A">
      <w:pPr>
        <w:numPr>
          <w:ilvl w:val="0"/>
          <w:numId w:val="1"/>
        </w:numPr>
        <w:tabs>
          <w:tab w:val="left" w:pos="851"/>
        </w:tabs>
        <w:spacing w:line="360" w:lineRule="auto"/>
        <w:ind w:left="0" w:firstLine="567"/>
        <w:contextualSpacing/>
        <w:jc w:val="both"/>
        <w:rPr>
          <w:rFonts w:cs="Calibri"/>
          <w:szCs w:val="24"/>
          <w:lang w:eastAsia="ar-SA"/>
        </w:rPr>
      </w:pPr>
      <w:r w:rsidRPr="00EF7EC8">
        <w:rPr>
          <w:rFonts w:cs="Calibri"/>
          <w:szCs w:val="24"/>
          <w:lang w:eastAsia="ar-SA"/>
        </w:rPr>
        <w:t xml:space="preserve">Aukštesniojo pasiekimų lygmens mokinių dalį mokykloje. </w:t>
      </w:r>
    </w:p>
    <w:p w14:paraId="408B2B6F" w14:textId="77777777" w:rsidR="00AE36E0" w:rsidRPr="00EF7EC8" w:rsidRDefault="00AE36E0" w:rsidP="000E711A">
      <w:pPr>
        <w:numPr>
          <w:ilvl w:val="0"/>
          <w:numId w:val="1"/>
        </w:numPr>
        <w:tabs>
          <w:tab w:val="left" w:pos="851"/>
        </w:tabs>
        <w:spacing w:line="360" w:lineRule="auto"/>
        <w:ind w:left="0" w:firstLine="567"/>
        <w:contextualSpacing/>
        <w:jc w:val="both"/>
        <w:rPr>
          <w:rFonts w:cs="Calibri"/>
          <w:szCs w:val="24"/>
          <w:lang w:eastAsia="ar-SA"/>
        </w:rPr>
      </w:pPr>
      <w:r w:rsidRPr="00EF7EC8">
        <w:rPr>
          <w:rFonts w:cs="Calibri"/>
          <w:szCs w:val="24"/>
          <w:lang w:eastAsia="ar-SA"/>
        </w:rPr>
        <w:t xml:space="preserve">NMPP ir PUPP rezultatų gerinimą, nepriklausomai pasiektas ar nepasiektas rajono ir Lietuvos rezultatų vidurkis. </w:t>
      </w:r>
    </w:p>
    <w:p w14:paraId="360E159F" w14:textId="77777777" w:rsidR="00AE36E0" w:rsidRPr="00EF7EC8" w:rsidRDefault="00AE36E0" w:rsidP="000E711A">
      <w:pPr>
        <w:numPr>
          <w:ilvl w:val="0"/>
          <w:numId w:val="1"/>
        </w:numPr>
        <w:tabs>
          <w:tab w:val="left" w:pos="851"/>
        </w:tabs>
        <w:spacing w:line="360" w:lineRule="auto"/>
        <w:ind w:left="0" w:firstLine="567"/>
        <w:contextualSpacing/>
        <w:jc w:val="both"/>
        <w:rPr>
          <w:rFonts w:cs="Calibri"/>
          <w:szCs w:val="24"/>
          <w:lang w:eastAsia="ar-SA"/>
        </w:rPr>
      </w:pPr>
      <w:r w:rsidRPr="00EF7EC8">
        <w:rPr>
          <w:rFonts w:cs="Calibri"/>
          <w:szCs w:val="24"/>
          <w:lang w:eastAsia="ar-SA"/>
        </w:rPr>
        <w:t>Pavienių mokinių lankomumo rodiklių gerinimą.</w:t>
      </w:r>
    </w:p>
    <w:p w14:paraId="55603580" w14:textId="77777777" w:rsidR="00AE36E0" w:rsidRPr="00EF7EC8" w:rsidRDefault="00AE36E0" w:rsidP="000E711A">
      <w:pPr>
        <w:numPr>
          <w:ilvl w:val="0"/>
          <w:numId w:val="1"/>
        </w:numPr>
        <w:tabs>
          <w:tab w:val="left" w:pos="851"/>
        </w:tabs>
        <w:spacing w:line="360" w:lineRule="auto"/>
        <w:ind w:left="0" w:firstLine="567"/>
        <w:contextualSpacing/>
        <w:jc w:val="both"/>
        <w:rPr>
          <w:rFonts w:cs="Calibri"/>
          <w:color w:val="000000" w:themeColor="text1"/>
          <w:szCs w:val="24"/>
          <w:lang w:eastAsia="ar-SA"/>
        </w:rPr>
      </w:pPr>
      <w:r w:rsidRPr="00EF7EC8">
        <w:rPr>
          <w:rFonts w:cs="Calibri"/>
          <w:color w:val="000000" w:themeColor="text1"/>
          <w:szCs w:val="24"/>
          <w:lang w:eastAsia="ar-SA"/>
        </w:rPr>
        <w:t>Pavienių pedagogų skaitmeninio raštingumo kompetencijų atitiktį ugdymo aktualijoms.</w:t>
      </w:r>
    </w:p>
    <w:p w14:paraId="66F146F0" w14:textId="77777777" w:rsidR="00AE36E0" w:rsidRPr="00EF7EC8" w:rsidRDefault="00AE36E0" w:rsidP="00AE36E0">
      <w:pPr>
        <w:tabs>
          <w:tab w:val="left" w:pos="851"/>
        </w:tabs>
        <w:suppressAutoHyphens/>
        <w:spacing w:line="360" w:lineRule="auto"/>
        <w:ind w:firstLine="34"/>
        <w:jc w:val="both"/>
        <w:rPr>
          <w:rFonts w:cs="Calibri"/>
          <w:b/>
          <w:szCs w:val="24"/>
          <w:lang w:eastAsia="ar-SA"/>
        </w:rPr>
      </w:pPr>
      <w:r w:rsidRPr="00EF7EC8">
        <w:rPr>
          <w:rFonts w:cs="Calibri"/>
          <w:b/>
          <w:szCs w:val="24"/>
          <w:lang w:eastAsia="ar-SA"/>
        </w:rPr>
        <w:t>Išoriniai veiksniai, įtakoję mokyklos veiklos rezultatus:</w:t>
      </w:r>
    </w:p>
    <w:p w14:paraId="513B646A" w14:textId="77777777" w:rsidR="00AE36E0" w:rsidRPr="00EF7EC8" w:rsidRDefault="00AE36E0" w:rsidP="000E711A">
      <w:pPr>
        <w:numPr>
          <w:ilvl w:val="0"/>
          <w:numId w:val="2"/>
        </w:numPr>
        <w:tabs>
          <w:tab w:val="left" w:pos="851"/>
        </w:tabs>
        <w:spacing w:line="360" w:lineRule="auto"/>
        <w:ind w:left="0" w:firstLine="567"/>
        <w:contextualSpacing/>
        <w:jc w:val="both"/>
        <w:rPr>
          <w:rFonts w:cs="Calibri"/>
          <w:szCs w:val="24"/>
          <w:lang w:eastAsia="ar-SA"/>
        </w:rPr>
      </w:pPr>
      <w:r w:rsidRPr="00EF7EC8">
        <w:rPr>
          <w:rFonts w:cs="Calibri"/>
          <w:szCs w:val="24"/>
          <w:lang w:eastAsia="ar-SA"/>
        </w:rPr>
        <w:t>Ženklus naujų mokinių skaičiaus padidėjimas su įvairaus lygio ugdymo pasiekimais, jų adaptacija mokykloje.</w:t>
      </w:r>
    </w:p>
    <w:p w14:paraId="6E8820AE" w14:textId="77777777" w:rsidR="00AE36E0" w:rsidRPr="00EF7EC8" w:rsidRDefault="00AE36E0" w:rsidP="000E711A">
      <w:pPr>
        <w:numPr>
          <w:ilvl w:val="0"/>
          <w:numId w:val="2"/>
        </w:numPr>
        <w:tabs>
          <w:tab w:val="left" w:pos="851"/>
        </w:tabs>
        <w:spacing w:line="360" w:lineRule="auto"/>
        <w:ind w:left="0" w:firstLine="567"/>
        <w:contextualSpacing/>
        <w:jc w:val="both"/>
        <w:rPr>
          <w:rFonts w:cs="Calibri"/>
          <w:szCs w:val="24"/>
          <w:lang w:eastAsia="ar-SA"/>
        </w:rPr>
      </w:pPr>
      <w:r w:rsidRPr="00EF7EC8">
        <w:rPr>
          <w:rFonts w:cs="Calibri"/>
          <w:szCs w:val="24"/>
          <w:lang w:eastAsia="ar-SA"/>
        </w:rPr>
        <w:t>Mokinių savivaldaus mokymosi įgūdžių stoka.</w:t>
      </w:r>
    </w:p>
    <w:p w14:paraId="775A9BCF" w14:textId="77777777" w:rsidR="00AE36E0" w:rsidRPr="00EF7EC8" w:rsidRDefault="00AE36E0" w:rsidP="000E711A">
      <w:pPr>
        <w:numPr>
          <w:ilvl w:val="0"/>
          <w:numId w:val="2"/>
        </w:numPr>
        <w:tabs>
          <w:tab w:val="left" w:pos="851"/>
        </w:tabs>
        <w:spacing w:line="360" w:lineRule="auto"/>
        <w:ind w:left="0" w:firstLine="567"/>
        <w:contextualSpacing/>
        <w:jc w:val="both"/>
        <w:rPr>
          <w:rFonts w:cs="Calibri"/>
          <w:szCs w:val="24"/>
          <w:lang w:eastAsia="ar-SA"/>
        </w:rPr>
      </w:pPr>
      <w:r w:rsidRPr="00EF7EC8">
        <w:rPr>
          <w:rFonts w:cs="Calibri"/>
          <w:szCs w:val="24"/>
          <w:lang w:eastAsia="ar-SA"/>
        </w:rPr>
        <w:t>Nepakankama pradinio ugdymo programos mokinių skaitmeninio raštingumo kompetencija.</w:t>
      </w:r>
    </w:p>
    <w:p w14:paraId="50A8FA03" w14:textId="77777777" w:rsidR="00AE36E0" w:rsidRPr="00AE36E0" w:rsidRDefault="00AE36E0" w:rsidP="000E711A">
      <w:pPr>
        <w:pStyle w:val="Sraopastraipa"/>
        <w:numPr>
          <w:ilvl w:val="0"/>
          <w:numId w:val="2"/>
        </w:numPr>
        <w:tabs>
          <w:tab w:val="left" w:pos="851"/>
        </w:tabs>
        <w:spacing w:line="360" w:lineRule="auto"/>
        <w:ind w:left="0" w:firstLine="567"/>
        <w:jc w:val="both"/>
        <w:rPr>
          <w:bCs/>
          <w:szCs w:val="24"/>
        </w:rPr>
      </w:pPr>
      <w:r w:rsidRPr="00AE36E0">
        <w:rPr>
          <w:rFonts w:cs="Calibri"/>
          <w:szCs w:val="24"/>
          <w:lang w:eastAsia="ar-SA"/>
        </w:rPr>
        <w:t>Nepakankamai efektyvus inovatyvių mokymo metodų pritaikymas šiuolaikiniam vaikui.</w:t>
      </w:r>
    </w:p>
    <w:p w14:paraId="76FFC80E" w14:textId="0E3CE1A4" w:rsidR="00176A9C" w:rsidRPr="00AE36E0" w:rsidRDefault="00AE36E0" w:rsidP="000E711A">
      <w:pPr>
        <w:pStyle w:val="Sraopastraipa"/>
        <w:numPr>
          <w:ilvl w:val="0"/>
          <w:numId w:val="2"/>
        </w:numPr>
        <w:tabs>
          <w:tab w:val="left" w:pos="851"/>
        </w:tabs>
        <w:spacing w:line="360" w:lineRule="auto"/>
        <w:ind w:left="0" w:firstLine="567"/>
        <w:jc w:val="both"/>
        <w:rPr>
          <w:b/>
          <w:bCs/>
          <w:szCs w:val="24"/>
        </w:rPr>
      </w:pPr>
      <w:r w:rsidRPr="00AE36E0">
        <w:t xml:space="preserve">Nepakankama, nesubalansuota kokybiško skaitmeninio ugdymo turinio pasiūla, per mažas mokyklų finansavimas palyginus su mokymo priemonių, skaitmeninio ugdymo turinio </w:t>
      </w:r>
      <w:r w:rsidRPr="00EF7EC8">
        <w:t>ir modernios bei kokybiškos nuotolinio ugdymo organizavimo įrangos kainomis.</w:t>
      </w:r>
    </w:p>
    <w:p w14:paraId="0E616EB7" w14:textId="77777777" w:rsidR="00AE36E0" w:rsidRDefault="00AE36E0" w:rsidP="0010309A">
      <w:pPr>
        <w:spacing w:line="360" w:lineRule="auto"/>
        <w:jc w:val="center"/>
        <w:rPr>
          <w:b/>
          <w:bCs/>
          <w:szCs w:val="24"/>
        </w:rPr>
      </w:pPr>
    </w:p>
    <w:p w14:paraId="4DAABF57" w14:textId="40F740E8" w:rsidR="004F61DC" w:rsidRDefault="00A049CF" w:rsidP="0010309A">
      <w:pPr>
        <w:spacing w:line="360" w:lineRule="auto"/>
        <w:jc w:val="center"/>
        <w:rPr>
          <w:b/>
          <w:bCs/>
          <w:szCs w:val="24"/>
        </w:rPr>
      </w:pPr>
      <w:r w:rsidRPr="009D2A8F">
        <w:rPr>
          <w:b/>
          <w:bCs/>
          <w:szCs w:val="24"/>
        </w:rPr>
        <w:t>II</w:t>
      </w:r>
      <w:r w:rsidR="00033599" w:rsidRPr="009D2A8F">
        <w:rPr>
          <w:b/>
          <w:bCs/>
          <w:szCs w:val="24"/>
        </w:rPr>
        <w:t>. TIKSLŲ, UŽDAVINIŲ</w:t>
      </w:r>
      <w:r w:rsidR="004F61DC" w:rsidRPr="009D2A8F">
        <w:rPr>
          <w:b/>
          <w:bCs/>
          <w:szCs w:val="24"/>
        </w:rPr>
        <w:t>, VEIKLŲ IR ASIGNAVIMŲ SUVESTINĖ</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27"/>
        <w:gridCol w:w="2305"/>
        <w:gridCol w:w="780"/>
        <w:gridCol w:w="921"/>
        <w:gridCol w:w="716"/>
        <w:gridCol w:w="817"/>
        <w:gridCol w:w="1557"/>
        <w:gridCol w:w="1384"/>
        <w:gridCol w:w="1338"/>
        <w:gridCol w:w="1382"/>
        <w:gridCol w:w="1164"/>
      </w:tblGrid>
      <w:tr w:rsidR="00DC596A" w:rsidRPr="00FE2406" w14:paraId="0226A407" w14:textId="77777777" w:rsidTr="00B07378">
        <w:trPr>
          <w:trHeight w:val="581"/>
        </w:trPr>
        <w:tc>
          <w:tcPr>
            <w:tcW w:w="846" w:type="dxa"/>
            <w:shd w:val="clear" w:color="auto" w:fill="D9D9D9" w:themeFill="background1" w:themeFillShade="D9"/>
          </w:tcPr>
          <w:p w14:paraId="0A131685" w14:textId="77777777" w:rsidR="00DC596A" w:rsidRPr="00FE2406" w:rsidRDefault="00DC596A" w:rsidP="00DC596A">
            <w:pPr>
              <w:spacing w:line="276" w:lineRule="auto"/>
              <w:jc w:val="center"/>
              <w:rPr>
                <w:b/>
              </w:rPr>
            </w:pPr>
            <w:r w:rsidRPr="00FE2406">
              <w:rPr>
                <w:b/>
              </w:rPr>
              <w:t>Eil.</w:t>
            </w:r>
          </w:p>
          <w:p w14:paraId="1953AC28" w14:textId="77777777" w:rsidR="00DC596A" w:rsidRPr="00FE2406" w:rsidRDefault="00DC596A" w:rsidP="00DC596A">
            <w:pPr>
              <w:spacing w:line="276" w:lineRule="auto"/>
              <w:jc w:val="center"/>
              <w:rPr>
                <w:b/>
              </w:rPr>
            </w:pPr>
            <w:r w:rsidRPr="00FE2406">
              <w:rPr>
                <w:b/>
              </w:rPr>
              <w:t>Nr.</w:t>
            </w:r>
          </w:p>
        </w:tc>
        <w:tc>
          <w:tcPr>
            <w:tcW w:w="4612" w:type="dxa"/>
            <w:gridSpan w:val="3"/>
            <w:shd w:val="clear" w:color="auto" w:fill="D9D9D9" w:themeFill="background1" w:themeFillShade="D9"/>
          </w:tcPr>
          <w:p w14:paraId="3A004B14" w14:textId="77777777" w:rsidR="00DC596A" w:rsidRPr="00FE2406" w:rsidRDefault="00DC596A" w:rsidP="00DC596A">
            <w:pPr>
              <w:spacing w:line="276" w:lineRule="auto"/>
              <w:jc w:val="center"/>
              <w:rPr>
                <w:b/>
              </w:rPr>
            </w:pPr>
            <w:r w:rsidRPr="00FE2406">
              <w:rPr>
                <w:b/>
              </w:rPr>
              <w:t>Tikslas</w:t>
            </w:r>
          </w:p>
        </w:tc>
        <w:tc>
          <w:tcPr>
            <w:tcW w:w="9279" w:type="dxa"/>
            <w:gridSpan w:val="8"/>
            <w:shd w:val="clear" w:color="auto" w:fill="D9D9D9" w:themeFill="background1" w:themeFillShade="D9"/>
          </w:tcPr>
          <w:p w14:paraId="384D2239" w14:textId="77777777" w:rsidR="00DC596A" w:rsidRPr="00FE2406" w:rsidRDefault="00DC596A" w:rsidP="00DC596A">
            <w:pPr>
              <w:spacing w:line="276" w:lineRule="auto"/>
              <w:rPr>
                <w:b/>
              </w:rPr>
            </w:pPr>
            <w:r w:rsidRPr="00FE2406">
              <w:rPr>
                <w:b/>
              </w:rPr>
              <w:t>Tikslo pasiekimo vertinimo kriterijus, mato vienetas ir reikšmė (laikotarpio pabaigoje)</w:t>
            </w:r>
          </w:p>
        </w:tc>
      </w:tr>
      <w:tr w:rsidR="00DC596A" w:rsidRPr="00FE2406" w14:paraId="55202A8B" w14:textId="77777777" w:rsidTr="00B07378">
        <w:tc>
          <w:tcPr>
            <w:tcW w:w="846" w:type="dxa"/>
            <w:shd w:val="clear" w:color="auto" w:fill="00B050"/>
          </w:tcPr>
          <w:p w14:paraId="1F6F4051" w14:textId="77777777" w:rsidR="00DC596A" w:rsidRPr="00FE2406" w:rsidRDefault="00DC596A" w:rsidP="00DC596A">
            <w:pPr>
              <w:spacing w:line="276" w:lineRule="auto"/>
              <w:rPr>
                <w:b/>
              </w:rPr>
            </w:pPr>
            <w:r w:rsidRPr="00FE2406">
              <w:rPr>
                <w:b/>
              </w:rPr>
              <w:t>1.</w:t>
            </w:r>
          </w:p>
        </w:tc>
        <w:tc>
          <w:tcPr>
            <w:tcW w:w="4612" w:type="dxa"/>
            <w:gridSpan w:val="3"/>
            <w:shd w:val="clear" w:color="auto" w:fill="00B050"/>
          </w:tcPr>
          <w:p w14:paraId="0A031782" w14:textId="77777777" w:rsidR="00DC596A" w:rsidRPr="00FE2406" w:rsidRDefault="00DC596A" w:rsidP="00DC596A">
            <w:pPr>
              <w:spacing w:line="276" w:lineRule="auto"/>
              <w:rPr>
                <w:b/>
                <w:highlight w:val="yellow"/>
              </w:rPr>
            </w:pPr>
            <w:r w:rsidRPr="00FE2406">
              <w:rPr>
                <w:b/>
              </w:rPr>
              <w:t xml:space="preserve">Gerinti ugdymo kokybę </w:t>
            </w:r>
          </w:p>
        </w:tc>
        <w:tc>
          <w:tcPr>
            <w:tcW w:w="9279" w:type="dxa"/>
            <w:gridSpan w:val="8"/>
            <w:shd w:val="clear" w:color="auto" w:fill="00B050"/>
          </w:tcPr>
          <w:p w14:paraId="33A9838F" w14:textId="7EE49AA6" w:rsidR="00DC596A" w:rsidRPr="00FE2406" w:rsidRDefault="00DC596A" w:rsidP="00DC596A">
            <w:pPr>
              <w:spacing w:line="276" w:lineRule="auto"/>
              <w:rPr>
                <w:b/>
                <w:bCs/>
              </w:rPr>
            </w:pPr>
            <w:r w:rsidRPr="00FE2406">
              <w:rPr>
                <w:b/>
                <w:bCs/>
              </w:rPr>
              <w:t xml:space="preserve">100 % mokinių pažangumas </w:t>
            </w:r>
            <w:r w:rsidRPr="00FE2406">
              <w:rPr>
                <w:i/>
                <w:iCs/>
                <w:shd w:val="clear" w:color="auto" w:fill="00B050"/>
              </w:rPr>
              <w:t xml:space="preserve">(faktinė reikšmė </w:t>
            </w:r>
            <w:r w:rsidR="00B07378" w:rsidRPr="00B07378">
              <w:rPr>
                <w:b/>
                <w:i/>
                <w:iCs/>
                <w:shd w:val="clear" w:color="auto" w:fill="00B050"/>
              </w:rPr>
              <w:t>2022 m. - 100%</w:t>
            </w:r>
            <w:r w:rsidR="004A0065">
              <w:rPr>
                <w:b/>
                <w:i/>
                <w:iCs/>
                <w:shd w:val="clear" w:color="auto" w:fill="00B050"/>
              </w:rPr>
              <w:t>)</w:t>
            </w:r>
            <w:r w:rsidR="00EB2FDE">
              <w:rPr>
                <w:i/>
                <w:iCs/>
                <w:shd w:val="clear" w:color="auto" w:fill="00B050"/>
              </w:rPr>
              <w:t>.</w:t>
            </w:r>
          </w:p>
          <w:p w14:paraId="0928DAAC" w14:textId="48DFA122" w:rsidR="00DC596A" w:rsidRPr="00FE2406" w:rsidRDefault="00DC596A" w:rsidP="00DC596A">
            <w:pPr>
              <w:spacing w:line="276" w:lineRule="auto"/>
              <w:rPr>
                <w:b/>
                <w:bCs/>
              </w:rPr>
            </w:pPr>
            <w:r w:rsidRPr="00FE2406">
              <w:rPr>
                <w:b/>
                <w:bCs/>
              </w:rPr>
              <w:t xml:space="preserve">≥ 7,7 balo bendras mokinių pasiekimų vidurkis </w:t>
            </w:r>
            <w:r w:rsidRPr="00FE2406">
              <w:rPr>
                <w:i/>
                <w:iCs/>
                <w:shd w:val="clear" w:color="auto" w:fill="00B050"/>
              </w:rPr>
              <w:t xml:space="preserve">(faktinė reikšmė </w:t>
            </w:r>
            <w:r w:rsidR="00B07378" w:rsidRPr="00B07378">
              <w:rPr>
                <w:b/>
                <w:i/>
                <w:iCs/>
                <w:shd w:val="clear" w:color="auto" w:fill="00B050"/>
              </w:rPr>
              <w:t xml:space="preserve">2022 m. </w:t>
            </w:r>
            <w:r w:rsidR="00B07378">
              <w:rPr>
                <w:b/>
                <w:i/>
                <w:iCs/>
                <w:shd w:val="clear" w:color="auto" w:fill="00B050"/>
              </w:rPr>
              <w:t>–</w:t>
            </w:r>
            <w:r w:rsidR="00B07378" w:rsidRPr="00B07378">
              <w:rPr>
                <w:b/>
                <w:i/>
                <w:iCs/>
                <w:shd w:val="clear" w:color="auto" w:fill="00B050"/>
              </w:rPr>
              <w:t xml:space="preserve"> </w:t>
            </w:r>
            <w:r w:rsidR="00B07378">
              <w:rPr>
                <w:b/>
                <w:i/>
                <w:iCs/>
                <w:shd w:val="clear" w:color="auto" w:fill="00B050"/>
              </w:rPr>
              <w:t>7,81</w:t>
            </w:r>
            <w:r w:rsidR="004A0065">
              <w:rPr>
                <w:b/>
                <w:i/>
                <w:iCs/>
                <w:shd w:val="clear" w:color="auto" w:fill="00B050"/>
              </w:rPr>
              <w:t>)</w:t>
            </w:r>
            <w:r w:rsidR="00EB2FDE">
              <w:rPr>
                <w:i/>
                <w:iCs/>
                <w:shd w:val="clear" w:color="auto" w:fill="00B050"/>
              </w:rPr>
              <w:t>.</w:t>
            </w:r>
          </w:p>
          <w:p w14:paraId="7F59A42A" w14:textId="533DE82A" w:rsidR="00DC596A" w:rsidRPr="00FE2406" w:rsidRDefault="00DC596A" w:rsidP="00DC596A">
            <w:pPr>
              <w:spacing w:line="276" w:lineRule="auto"/>
              <w:rPr>
                <w:b/>
                <w:bCs/>
              </w:rPr>
            </w:pPr>
            <w:r w:rsidRPr="00FE2406">
              <w:rPr>
                <w:b/>
                <w:bCs/>
              </w:rPr>
              <w:t>≥ 1</w:t>
            </w:r>
            <w:r>
              <w:rPr>
                <w:b/>
                <w:bCs/>
              </w:rPr>
              <w:t>3</w:t>
            </w:r>
            <w:r w:rsidRPr="00FE2406">
              <w:rPr>
                <w:b/>
                <w:bCs/>
              </w:rPr>
              <w:t xml:space="preserve"> % 1–10 klasių mokinių mokslo metus baigs aukštesniuoju lygiu </w:t>
            </w:r>
            <w:r w:rsidRPr="00FE2406">
              <w:rPr>
                <w:i/>
                <w:iCs/>
                <w:shd w:val="clear" w:color="auto" w:fill="00B050"/>
              </w:rPr>
              <w:t xml:space="preserve">(faktinė reikšmė </w:t>
            </w:r>
            <w:r w:rsidR="00B07378" w:rsidRPr="00B07378">
              <w:rPr>
                <w:b/>
                <w:i/>
                <w:iCs/>
                <w:shd w:val="clear" w:color="auto" w:fill="00B050"/>
              </w:rPr>
              <w:t xml:space="preserve">2022 m. </w:t>
            </w:r>
            <w:r w:rsidR="00B07378">
              <w:rPr>
                <w:b/>
                <w:i/>
                <w:iCs/>
                <w:shd w:val="clear" w:color="auto" w:fill="00B050"/>
              </w:rPr>
              <w:t>–</w:t>
            </w:r>
            <w:r w:rsidR="00B07378" w:rsidRPr="00B07378">
              <w:rPr>
                <w:b/>
                <w:i/>
                <w:iCs/>
                <w:shd w:val="clear" w:color="auto" w:fill="00B050"/>
              </w:rPr>
              <w:t xml:space="preserve"> </w:t>
            </w:r>
            <w:r w:rsidR="00B07378">
              <w:rPr>
                <w:b/>
                <w:i/>
                <w:iCs/>
                <w:shd w:val="clear" w:color="auto" w:fill="00B050"/>
              </w:rPr>
              <w:t>8,38</w:t>
            </w:r>
            <w:r w:rsidR="004A0065">
              <w:rPr>
                <w:b/>
                <w:i/>
                <w:iCs/>
                <w:shd w:val="clear" w:color="auto" w:fill="00B050"/>
              </w:rPr>
              <w:t>)</w:t>
            </w:r>
            <w:r w:rsidR="00EB2FDE">
              <w:rPr>
                <w:i/>
                <w:iCs/>
                <w:shd w:val="clear" w:color="auto" w:fill="00B050"/>
              </w:rPr>
              <w:t>.</w:t>
            </w:r>
          </w:p>
          <w:p w14:paraId="2CFBDB7E" w14:textId="67C43592" w:rsidR="00DC596A" w:rsidRPr="00FE2406" w:rsidRDefault="00DC596A" w:rsidP="004A0065">
            <w:pPr>
              <w:spacing w:line="276" w:lineRule="auto"/>
              <w:rPr>
                <w:i/>
                <w:iCs/>
              </w:rPr>
            </w:pPr>
            <w:r w:rsidRPr="000F42EB">
              <w:rPr>
                <w:b/>
              </w:rPr>
              <w:t>PUPP rezultatai aukštesniuoju ir pagrindiniu lygiu bus: ≥ 53,</w:t>
            </w:r>
            <w:r w:rsidRPr="000F42EB">
              <w:rPr>
                <w:b/>
                <w:bCs/>
              </w:rPr>
              <w:t xml:space="preserve">5 % </w:t>
            </w:r>
            <w:r w:rsidRPr="000F42EB">
              <w:rPr>
                <w:bCs/>
                <w:i/>
                <w:iCs/>
              </w:rPr>
              <w:t xml:space="preserve">(faktinė reikšmė </w:t>
            </w:r>
            <w:r w:rsidR="00B07378" w:rsidRPr="00B07378">
              <w:rPr>
                <w:b/>
                <w:i/>
                <w:iCs/>
                <w:shd w:val="clear" w:color="auto" w:fill="00B050"/>
              </w:rPr>
              <w:t xml:space="preserve">2022 m. </w:t>
            </w:r>
            <w:r w:rsidR="00B07378">
              <w:rPr>
                <w:b/>
                <w:i/>
                <w:iCs/>
                <w:shd w:val="clear" w:color="auto" w:fill="00B050"/>
              </w:rPr>
              <w:t>–</w:t>
            </w:r>
            <w:r w:rsidR="00B07378" w:rsidRPr="00B07378">
              <w:rPr>
                <w:b/>
                <w:i/>
                <w:iCs/>
                <w:shd w:val="clear" w:color="auto" w:fill="00B050"/>
              </w:rPr>
              <w:t xml:space="preserve"> </w:t>
            </w:r>
            <w:r w:rsidR="00B07378">
              <w:rPr>
                <w:b/>
                <w:i/>
                <w:iCs/>
                <w:shd w:val="clear" w:color="auto" w:fill="00B050"/>
              </w:rPr>
              <w:t>50,01</w:t>
            </w:r>
            <w:r w:rsidR="00B07378" w:rsidRPr="00B07378">
              <w:rPr>
                <w:b/>
                <w:i/>
                <w:iCs/>
                <w:shd w:val="clear" w:color="auto" w:fill="00B050"/>
              </w:rPr>
              <w:t>%</w:t>
            </w:r>
            <w:r w:rsidR="00B07378">
              <w:rPr>
                <w:i/>
                <w:iCs/>
                <w:shd w:val="clear" w:color="auto" w:fill="00B050"/>
              </w:rPr>
              <w:t xml:space="preserve"> (lietuvių kalba ir literatūra – 73,34%, matematika – 26,67%).</w:t>
            </w:r>
          </w:p>
        </w:tc>
      </w:tr>
      <w:tr w:rsidR="00DC596A" w:rsidRPr="00FE2406" w14:paraId="11EA41E3" w14:textId="77777777" w:rsidTr="00B07378">
        <w:tc>
          <w:tcPr>
            <w:tcW w:w="846" w:type="dxa"/>
            <w:shd w:val="clear" w:color="auto" w:fill="A8D08D" w:themeFill="accent6" w:themeFillTint="99"/>
          </w:tcPr>
          <w:p w14:paraId="4E0CF20F" w14:textId="77777777" w:rsidR="00DC596A" w:rsidRPr="00FE2406" w:rsidRDefault="00DC596A" w:rsidP="00DC596A">
            <w:pPr>
              <w:spacing w:line="276" w:lineRule="auto"/>
              <w:rPr>
                <w:b/>
              </w:rPr>
            </w:pPr>
            <w:r w:rsidRPr="00FE2406">
              <w:rPr>
                <w:b/>
              </w:rPr>
              <w:t>1.1.</w:t>
            </w:r>
          </w:p>
        </w:tc>
        <w:tc>
          <w:tcPr>
            <w:tcW w:w="13891" w:type="dxa"/>
            <w:gridSpan w:val="11"/>
            <w:shd w:val="clear" w:color="auto" w:fill="A8D08D" w:themeFill="accent6" w:themeFillTint="99"/>
          </w:tcPr>
          <w:p w14:paraId="61AF01F0" w14:textId="77777777" w:rsidR="00DC596A" w:rsidRPr="00FE2406" w:rsidRDefault="00DC596A" w:rsidP="00DC596A">
            <w:pPr>
              <w:tabs>
                <w:tab w:val="num" w:pos="840"/>
              </w:tabs>
              <w:spacing w:line="276" w:lineRule="auto"/>
              <w:rPr>
                <w:b/>
              </w:rPr>
            </w:pPr>
            <w:r w:rsidRPr="00FE2406">
              <w:rPr>
                <w:b/>
              </w:rPr>
              <w:t>Uždavinys. Ugdymo procese taikyti inovacijas</w:t>
            </w:r>
          </w:p>
        </w:tc>
      </w:tr>
      <w:tr w:rsidR="00535CB6" w:rsidRPr="00FE2406" w14:paraId="6F606DE1" w14:textId="77777777" w:rsidTr="00B07378">
        <w:tc>
          <w:tcPr>
            <w:tcW w:w="846" w:type="dxa"/>
            <w:vMerge w:val="restart"/>
            <w:shd w:val="clear" w:color="auto" w:fill="D9D9D9" w:themeFill="background1" w:themeFillShade="D9"/>
          </w:tcPr>
          <w:p w14:paraId="62EE51F1" w14:textId="77777777" w:rsidR="00535CB6" w:rsidRPr="00FE2406" w:rsidRDefault="00535CB6" w:rsidP="00535CB6">
            <w:pPr>
              <w:spacing w:line="276" w:lineRule="auto"/>
              <w:jc w:val="center"/>
              <w:rPr>
                <w:b/>
              </w:rPr>
            </w:pPr>
            <w:r w:rsidRPr="00FE2406">
              <w:rPr>
                <w:b/>
              </w:rPr>
              <w:t>Eil. Nr.</w:t>
            </w:r>
          </w:p>
        </w:tc>
        <w:tc>
          <w:tcPr>
            <w:tcW w:w="1527" w:type="dxa"/>
            <w:vMerge w:val="restart"/>
            <w:shd w:val="clear" w:color="auto" w:fill="D9D9D9" w:themeFill="background1" w:themeFillShade="D9"/>
          </w:tcPr>
          <w:p w14:paraId="6BCA7865" w14:textId="77777777" w:rsidR="00535CB6" w:rsidRPr="00FE2406" w:rsidRDefault="00535CB6" w:rsidP="00535CB6">
            <w:pPr>
              <w:spacing w:line="276" w:lineRule="auto"/>
              <w:jc w:val="center"/>
              <w:rPr>
                <w:b/>
              </w:rPr>
            </w:pPr>
            <w:r w:rsidRPr="00FE2406">
              <w:rPr>
                <w:b/>
              </w:rPr>
              <w:t>Įstaigos priemonės pavadinimas</w:t>
            </w:r>
          </w:p>
        </w:tc>
        <w:tc>
          <w:tcPr>
            <w:tcW w:w="2305" w:type="dxa"/>
            <w:vMerge w:val="restart"/>
            <w:shd w:val="clear" w:color="auto" w:fill="D9D9D9" w:themeFill="background1" w:themeFillShade="D9"/>
          </w:tcPr>
          <w:p w14:paraId="51799F78" w14:textId="77777777" w:rsidR="00535CB6" w:rsidRPr="00FE2406" w:rsidRDefault="00535CB6" w:rsidP="00535CB6">
            <w:pPr>
              <w:spacing w:line="276" w:lineRule="auto"/>
              <w:jc w:val="center"/>
              <w:rPr>
                <w:b/>
              </w:rPr>
            </w:pPr>
            <w:r w:rsidRPr="00FE2406">
              <w:rPr>
                <w:b/>
              </w:rPr>
              <w:t>Proceso ir</w:t>
            </w:r>
            <w:r>
              <w:rPr>
                <w:b/>
              </w:rPr>
              <w:t xml:space="preserve"> </w:t>
            </w:r>
            <w:r>
              <w:rPr>
                <w:b/>
                <w:lang w:val="en-US"/>
              </w:rPr>
              <w:t>(</w:t>
            </w:r>
            <w:r w:rsidRPr="00FE2406">
              <w:rPr>
                <w:b/>
              </w:rPr>
              <w:t>ar</w:t>
            </w:r>
            <w:r>
              <w:rPr>
                <w:b/>
              </w:rPr>
              <w:t>)</w:t>
            </w:r>
            <w:r w:rsidRPr="00FE2406">
              <w:rPr>
                <w:b/>
              </w:rPr>
              <w:t xml:space="preserve"> indėlio vertinimo kriterijai ir mato vienetai</w:t>
            </w:r>
          </w:p>
        </w:tc>
        <w:tc>
          <w:tcPr>
            <w:tcW w:w="3234" w:type="dxa"/>
            <w:gridSpan w:val="4"/>
            <w:shd w:val="clear" w:color="auto" w:fill="D9D9D9" w:themeFill="background1" w:themeFillShade="D9"/>
          </w:tcPr>
          <w:p w14:paraId="41E7A446" w14:textId="77777777" w:rsidR="00535CB6" w:rsidRPr="00FE2406" w:rsidRDefault="00535CB6" w:rsidP="00535CB6">
            <w:pPr>
              <w:spacing w:line="276" w:lineRule="auto"/>
              <w:jc w:val="center"/>
              <w:rPr>
                <w:b/>
              </w:rPr>
            </w:pPr>
            <w:r w:rsidRPr="00FE2406">
              <w:rPr>
                <w:b/>
              </w:rPr>
              <w:t>Vertinimo kriterijų reikšmės</w:t>
            </w:r>
          </w:p>
        </w:tc>
        <w:tc>
          <w:tcPr>
            <w:tcW w:w="1557" w:type="dxa"/>
            <w:vMerge w:val="restart"/>
            <w:shd w:val="clear" w:color="auto" w:fill="D9D9D9" w:themeFill="background1" w:themeFillShade="D9"/>
          </w:tcPr>
          <w:p w14:paraId="6E95D78F" w14:textId="77777777" w:rsidR="00535CB6" w:rsidRPr="00FE2406" w:rsidRDefault="00535CB6" w:rsidP="00535CB6">
            <w:pPr>
              <w:spacing w:line="276" w:lineRule="auto"/>
              <w:jc w:val="center"/>
              <w:rPr>
                <w:b/>
              </w:rPr>
            </w:pPr>
            <w:r w:rsidRPr="00FE2406">
              <w:rPr>
                <w:b/>
              </w:rPr>
              <w:t>Atsakingi vykdytojai</w:t>
            </w:r>
          </w:p>
        </w:tc>
        <w:tc>
          <w:tcPr>
            <w:tcW w:w="2722" w:type="dxa"/>
            <w:gridSpan w:val="2"/>
            <w:shd w:val="clear" w:color="auto" w:fill="D9D9D9" w:themeFill="background1" w:themeFillShade="D9"/>
          </w:tcPr>
          <w:p w14:paraId="63E19BDB" w14:textId="6422C02C" w:rsidR="00535CB6" w:rsidRPr="00FE2406" w:rsidRDefault="000E711A" w:rsidP="00535CB6">
            <w:pPr>
              <w:spacing w:line="276" w:lineRule="auto"/>
              <w:jc w:val="center"/>
              <w:rPr>
                <w:b/>
              </w:rPr>
            </w:pPr>
            <w:r>
              <w:rPr>
                <w:b/>
              </w:rPr>
              <w:t>Įvykdymo terminas</w:t>
            </w:r>
          </w:p>
        </w:tc>
        <w:tc>
          <w:tcPr>
            <w:tcW w:w="2546" w:type="dxa"/>
            <w:gridSpan w:val="2"/>
            <w:shd w:val="clear" w:color="auto" w:fill="D9D9D9" w:themeFill="background1" w:themeFillShade="D9"/>
          </w:tcPr>
          <w:p w14:paraId="057B89C1" w14:textId="62BB945F" w:rsidR="00535CB6" w:rsidRPr="00FE2406" w:rsidRDefault="00535CB6" w:rsidP="00535CB6">
            <w:pPr>
              <w:spacing w:line="276" w:lineRule="auto"/>
              <w:jc w:val="center"/>
              <w:rPr>
                <w:b/>
              </w:rPr>
            </w:pPr>
            <w:r w:rsidRPr="00FE2406">
              <w:rPr>
                <w:b/>
              </w:rPr>
              <w:t>Asignavimai (tūkst. Eur)</w:t>
            </w:r>
          </w:p>
        </w:tc>
      </w:tr>
      <w:tr w:rsidR="00784DFC" w:rsidRPr="00FE2406" w14:paraId="6D6E40BD" w14:textId="77777777" w:rsidTr="00B07378">
        <w:tc>
          <w:tcPr>
            <w:tcW w:w="846" w:type="dxa"/>
            <w:vMerge/>
            <w:shd w:val="clear" w:color="auto" w:fill="D9D9D9" w:themeFill="background1" w:themeFillShade="D9"/>
          </w:tcPr>
          <w:p w14:paraId="6164367D" w14:textId="77777777" w:rsidR="00784DFC" w:rsidRPr="00FE2406" w:rsidRDefault="00784DFC" w:rsidP="00784DFC">
            <w:pPr>
              <w:spacing w:line="276" w:lineRule="auto"/>
            </w:pPr>
          </w:p>
        </w:tc>
        <w:tc>
          <w:tcPr>
            <w:tcW w:w="1527" w:type="dxa"/>
            <w:vMerge/>
            <w:shd w:val="clear" w:color="auto" w:fill="D9D9D9" w:themeFill="background1" w:themeFillShade="D9"/>
          </w:tcPr>
          <w:p w14:paraId="5C8B4D06" w14:textId="77777777" w:rsidR="00784DFC" w:rsidRPr="00FE2406" w:rsidRDefault="00784DFC" w:rsidP="00784DFC">
            <w:pPr>
              <w:spacing w:line="276" w:lineRule="auto"/>
            </w:pPr>
          </w:p>
        </w:tc>
        <w:tc>
          <w:tcPr>
            <w:tcW w:w="2305" w:type="dxa"/>
            <w:vMerge/>
            <w:shd w:val="clear" w:color="auto" w:fill="D9D9D9" w:themeFill="background1" w:themeFillShade="D9"/>
          </w:tcPr>
          <w:p w14:paraId="6716C36F" w14:textId="77777777" w:rsidR="00784DFC" w:rsidRPr="00FE2406" w:rsidRDefault="00784DFC" w:rsidP="00784DFC">
            <w:pPr>
              <w:spacing w:line="276" w:lineRule="auto"/>
            </w:pPr>
          </w:p>
        </w:tc>
        <w:tc>
          <w:tcPr>
            <w:tcW w:w="1701" w:type="dxa"/>
            <w:gridSpan w:val="2"/>
            <w:shd w:val="clear" w:color="auto" w:fill="D9D9D9" w:themeFill="background1" w:themeFillShade="D9"/>
          </w:tcPr>
          <w:p w14:paraId="113B019B" w14:textId="77777777" w:rsidR="00784DFC" w:rsidRPr="00FE2406" w:rsidRDefault="00784DFC" w:rsidP="00784DFC">
            <w:pPr>
              <w:spacing w:line="276" w:lineRule="auto"/>
              <w:jc w:val="center"/>
              <w:rPr>
                <w:b/>
              </w:rPr>
            </w:pPr>
            <w:r w:rsidRPr="00FE2406">
              <w:rPr>
                <w:b/>
              </w:rPr>
              <w:t>2022 m. planas</w:t>
            </w:r>
          </w:p>
        </w:tc>
        <w:tc>
          <w:tcPr>
            <w:tcW w:w="1533" w:type="dxa"/>
            <w:gridSpan w:val="2"/>
            <w:shd w:val="clear" w:color="auto" w:fill="D9D9D9" w:themeFill="background1" w:themeFillShade="D9"/>
          </w:tcPr>
          <w:p w14:paraId="22C74F13" w14:textId="2F4D861B" w:rsidR="00784DFC" w:rsidRPr="00FE2406" w:rsidRDefault="00784DFC" w:rsidP="00784DFC">
            <w:pPr>
              <w:spacing w:line="276" w:lineRule="auto"/>
              <w:jc w:val="center"/>
              <w:rPr>
                <w:b/>
              </w:rPr>
            </w:pPr>
            <w:r>
              <w:rPr>
                <w:b/>
              </w:rPr>
              <w:t>Pasiekta</w:t>
            </w:r>
          </w:p>
        </w:tc>
        <w:tc>
          <w:tcPr>
            <w:tcW w:w="1557" w:type="dxa"/>
            <w:vMerge/>
            <w:shd w:val="clear" w:color="auto" w:fill="D9D9D9" w:themeFill="background1" w:themeFillShade="D9"/>
          </w:tcPr>
          <w:p w14:paraId="53313EA1" w14:textId="77777777" w:rsidR="00784DFC" w:rsidRPr="00FE2406" w:rsidRDefault="00784DFC" w:rsidP="00784DFC">
            <w:pPr>
              <w:spacing w:line="276" w:lineRule="auto"/>
              <w:jc w:val="center"/>
              <w:rPr>
                <w:b/>
              </w:rPr>
            </w:pPr>
          </w:p>
        </w:tc>
        <w:tc>
          <w:tcPr>
            <w:tcW w:w="1384" w:type="dxa"/>
            <w:shd w:val="clear" w:color="auto" w:fill="D9D9D9" w:themeFill="background1" w:themeFillShade="D9"/>
          </w:tcPr>
          <w:p w14:paraId="233C7F35" w14:textId="0B9C38C8" w:rsidR="00784DFC" w:rsidRPr="00FE2406" w:rsidRDefault="00784DFC" w:rsidP="00784DFC">
            <w:pPr>
              <w:spacing w:line="276" w:lineRule="auto"/>
              <w:jc w:val="center"/>
              <w:rPr>
                <w:b/>
              </w:rPr>
            </w:pPr>
            <w:r w:rsidRPr="00341030">
              <w:rPr>
                <w:b/>
                <w:szCs w:val="24"/>
              </w:rPr>
              <w:t>Numatyta data</w:t>
            </w:r>
          </w:p>
        </w:tc>
        <w:tc>
          <w:tcPr>
            <w:tcW w:w="1338" w:type="dxa"/>
            <w:shd w:val="clear" w:color="auto" w:fill="D9D9D9" w:themeFill="background1" w:themeFillShade="D9"/>
          </w:tcPr>
          <w:p w14:paraId="62E8CA20" w14:textId="09512714" w:rsidR="00784DFC" w:rsidRPr="00FE2406" w:rsidRDefault="00784DFC" w:rsidP="00784DFC">
            <w:pPr>
              <w:spacing w:line="276" w:lineRule="auto"/>
              <w:jc w:val="center"/>
              <w:rPr>
                <w:b/>
              </w:rPr>
            </w:pPr>
            <w:r w:rsidRPr="00341030">
              <w:rPr>
                <w:b/>
                <w:szCs w:val="24"/>
              </w:rPr>
              <w:t>Faktinė data</w:t>
            </w:r>
          </w:p>
        </w:tc>
        <w:tc>
          <w:tcPr>
            <w:tcW w:w="1382" w:type="dxa"/>
            <w:shd w:val="clear" w:color="auto" w:fill="D9D9D9" w:themeFill="background1" w:themeFillShade="D9"/>
          </w:tcPr>
          <w:p w14:paraId="179F1E78" w14:textId="56ED5FEE" w:rsidR="00784DFC" w:rsidRPr="00FE2406" w:rsidRDefault="00784DFC" w:rsidP="00784DFC">
            <w:pPr>
              <w:spacing w:line="276" w:lineRule="auto"/>
              <w:jc w:val="center"/>
              <w:rPr>
                <w:b/>
              </w:rPr>
            </w:pPr>
            <w:r w:rsidRPr="00FE2406">
              <w:rPr>
                <w:b/>
              </w:rPr>
              <w:t>202</w:t>
            </w:r>
            <w:r>
              <w:rPr>
                <w:b/>
              </w:rPr>
              <w:t>2</w:t>
            </w:r>
            <w:r w:rsidRPr="00FE2406">
              <w:rPr>
                <w:b/>
              </w:rPr>
              <w:t xml:space="preserve"> m. asignavimų </w:t>
            </w:r>
            <w:r>
              <w:rPr>
                <w:b/>
              </w:rPr>
              <w:t>planas</w:t>
            </w:r>
          </w:p>
        </w:tc>
        <w:tc>
          <w:tcPr>
            <w:tcW w:w="1164" w:type="dxa"/>
            <w:shd w:val="clear" w:color="auto" w:fill="D9D9D9" w:themeFill="background1" w:themeFillShade="D9"/>
          </w:tcPr>
          <w:p w14:paraId="4E60AA33" w14:textId="2348A42B" w:rsidR="00784DFC" w:rsidRPr="00FE2406" w:rsidRDefault="00784DFC" w:rsidP="00784DFC">
            <w:pPr>
              <w:spacing w:line="276" w:lineRule="auto"/>
              <w:jc w:val="center"/>
              <w:rPr>
                <w:b/>
              </w:rPr>
            </w:pPr>
            <w:r>
              <w:rPr>
                <w:b/>
              </w:rPr>
              <w:t>Panaudota</w:t>
            </w:r>
          </w:p>
        </w:tc>
      </w:tr>
      <w:tr w:rsidR="000E711A" w:rsidRPr="00FE2406" w14:paraId="6C210873" w14:textId="77777777" w:rsidTr="00B07378">
        <w:trPr>
          <w:trHeight w:val="495"/>
        </w:trPr>
        <w:tc>
          <w:tcPr>
            <w:tcW w:w="846" w:type="dxa"/>
            <w:vMerge w:val="restart"/>
            <w:shd w:val="clear" w:color="auto" w:fill="auto"/>
          </w:tcPr>
          <w:p w14:paraId="39B6872D" w14:textId="77777777" w:rsidR="000E711A" w:rsidRPr="00FE2406" w:rsidRDefault="000E711A" w:rsidP="000E711A">
            <w:pPr>
              <w:spacing w:line="276" w:lineRule="auto"/>
            </w:pPr>
            <w:r w:rsidRPr="00FE2406">
              <w:t>1.1.1.</w:t>
            </w:r>
          </w:p>
        </w:tc>
        <w:tc>
          <w:tcPr>
            <w:tcW w:w="1527" w:type="dxa"/>
            <w:vMerge w:val="restart"/>
            <w:shd w:val="clear" w:color="auto" w:fill="auto"/>
          </w:tcPr>
          <w:p w14:paraId="2A6C8E35" w14:textId="77777777" w:rsidR="000E711A" w:rsidRPr="00FE2406" w:rsidRDefault="000E711A" w:rsidP="000E711A">
            <w:r w:rsidRPr="00FE2406">
              <w:t>Panaudoti turimas informacines komunikacines technologijas (toliau – IKT) ugdymo procese</w:t>
            </w:r>
          </w:p>
        </w:tc>
        <w:tc>
          <w:tcPr>
            <w:tcW w:w="2305" w:type="dxa"/>
            <w:shd w:val="clear" w:color="auto" w:fill="auto"/>
          </w:tcPr>
          <w:p w14:paraId="21985E53" w14:textId="77777777" w:rsidR="000E711A" w:rsidRPr="00FE2406" w:rsidRDefault="000E711A" w:rsidP="000E711A">
            <w:pPr>
              <w:spacing w:line="276" w:lineRule="auto"/>
            </w:pPr>
            <w:r w:rsidRPr="00FE2406">
              <w:t>Įgyvendintas projektas „Saugios elektroninės erdvės vaikams kūrimas</w:t>
            </w:r>
            <w:r w:rsidRPr="00FE2406">
              <w:rPr>
                <w:color w:val="000000" w:themeColor="text1"/>
              </w:rPr>
              <w:t>“, vnt.</w:t>
            </w:r>
          </w:p>
        </w:tc>
        <w:tc>
          <w:tcPr>
            <w:tcW w:w="1701" w:type="dxa"/>
            <w:gridSpan w:val="2"/>
            <w:shd w:val="clear" w:color="auto" w:fill="auto"/>
          </w:tcPr>
          <w:p w14:paraId="2EE232C4" w14:textId="77777777" w:rsidR="000E711A" w:rsidRPr="00FE2406" w:rsidRDefault="000E711A" w:rsidP="000E711A">
            <w:pPr>
              <w:spacing w:line="276" w:lineRule="auto"/>
              <w:jc w:val="center"/>
              <w:rPr>
                <w:color w:val="000000" w:themeColor="text1"/>
              </w:rPr>
            </w:pPr>
            <w:r w:rsidRPr="00FE2406">
              <w:rPr>
                <w:color w:val="000000" w:themeColor="text1"/>
              </w:rPr>
              <w:t xml:space="preserve">1 </w:t>
            </w:r>
          </w:p>
        </w:tc>
        <w:tc>
          <w:tcPr>
            <w:tcW w:w="1533" w:type="dxa"/>
            <w:gridSpan w:val="2"/>
            <w:shd w:val="clear" w:color="auto" w:fill="auto"/>
          </w:tcPr>
          <w:p w14:paraId="568D1AA3" w14:textId="73AE6D8A" w:rsidR="000E711A" w:rsidRPr="00FE2406" w:rsidRDefault="000E711A" w:rsidP="000E711A">
            <w:pPr>
              <w:spacing w:line="276" w:lineRule="auto"/>
              <w:jc w:val="center"/>
              <w:rPr>
                <w:color w:val="000000" w:themeColor="text1"/>
              </w:rPr>
            </w:pPr>
            <w:r>
              <w:rPr>
                <w:color w:val="000000" w:themeColor="text1"/>
              </w:rPr>
              <w:t>1</w:t>
            </w:r>
          </w:p>
        </w:tc>
        <w:tc>
          <w:tcPr>
            <w:tcW w:w="1557" w:type="dxa"/>
            <w:shd w:val="clear" w:color="auto" w:fill="auto"/>
          </w:tcPr>
          <w:p w14:paraId="7E43CCAE" w14:textId="77777777" w:rsidR="000E711A" w:rsidRPr="00FE2406" w:rsidRDefault="000E711A" w:rsidP="000E711A">
            <w:pPr>
              <w:spacing w:line="276" w:lineRule="auto"/>
              <w:jc w:val="center"/>
            </w:pPr>
            <w:r w:rsidRPr="00FE2406">
              <w:t xml:space="preserve">Direktoriaus pavaduotojas ugdymui, dalykų mokytojai </w:t>
            </w:r>
          </w:p>
        </w:tc>
        <w:tc>
          <w:tcPr>
            <w:tcW w:w="1384" w:type="dxa"/>
            <w:shd w:val="clear" w:color="auto" w:fill="auto"/>
          </w:tcPr>
          <w:p w14:paraId="0A103DE1" w14:textId="20F657C2" w:rsidR="000E711A" w:rsidRPr="00FE2406" w:rsidRDefault="000E711A" w:rsidP="000E711A">
            <w:pPr>
              <w:spacing w:line="276" w:lineRule="auto"/>
              <w:jc w:val="center"/>
            </w:pPr>
            <w:r>
              <w:t>2022 m.</w:t>
            </w:r>
          </w:p>
        </w:tc>
        <w:tc>
          <w:tcPr>
            <w:tcW w:w="1338" w:type="dxa"/>
            <w:shd w:val="clear" w:color="auto" w:fill="auto"/>
          </w:tcPr>
          <w:p w14:paraId="2C228E39" w14:textId="1545859F" w:rsidR="000E711A" w:rsidRPr="00FE2406" w:rsidRDefault="000E711A" w:rsidP="000E711A">
            <w:pPr>
              <w:spacing w:line="276" w:lineRule="auto"/>
              <w:jc w:val="center"/>
            </w:pPr>
            <w:r>
              <w:t>2022 m.</w:t>
            </w:r>
          </w:p>
        </w:tc>
        <w:tc>
          <w:tcPr>
            <w:tcW w:w="1382" w:type="dxa"/>
            <w:shd w:val="clear" w:color="auto" w:fill="auto"/>
          </w:tcPr>
          <w:p w14:paraId="44B6DE00" w14:textId="5B97763A" w:rsidR="000E711A" w:rsidRPr="00FE2406" w:rsidRDefault="000E711A" w:rsidP="000E711A">
            <w:pPr>
              <w:spacing w:line="276" w:lineRule="auto"/>
              <w:jc w:val="center"/>
            </w:pPr>
            <w:r w:rsidRPr="00FE2406">
              <w:t>Projekto lėšos</w:t>
            </w:r>
          </w:p>
        </w:tc>
        <w:tc>
          <w:tcPr>
            <w:tcW w:w="1164" w:type="dxa"/>
            <w:shd w:val="clear" w:color="auto" w:fill="auto"/>
          </w:tcPr>
          <w:p w14:paraId="366F6FCE" w14:textId="5C9F750C" w:rsidR="000E711A" w:rsidRPr="00FE2406" w:rsidRDefault="000E711A" w:rsidP="000E711A">
            <w:pPr>
              <w:spacing w:line="276" w:lineRule="auto"/>
              <w:jc w:val="center"/>
            </w:pPr>
            <w:r w:rsidRPr="00FE2406">
              <w:t>Projekto lėšos</w:t>
            </w:r>
          </w:p>
        </w:tc>
      </w:tr>
      <w:tr w:rsidR="000E711A" w:rsidRPr="00FE2406" w14:paraId="7A22D8E8" w14:textId="77777777" w:rsidTr="00B07378">
        <w:trPr>
          <w:trHeight w:val="525"/>
        </w:trPr>
        <w:tc>
          <w:tcPr>
            <w:tcW w:w="846" w:type="dxa"/>
            <w:vMerge/>
            <w:shd w:val="clear" w:color="auto" w:fill="auto"/>
          </w:tcPr>
          <w:p w14:paraId="4A4E2315" w14:textId="77777777" w:rsidR="000E711A" w:rsidRPr="00FE2406" w:rsidRDefault="000E711A" w:rsidP="000E711A">
            <w:pPr>
              <w:spacing w:line="276" w:lineRule="auto"/>
            </w:pPr>
          </w:p>
        </w:tc>
        <w:tc>
          <w:tcPr>
            <w:tcW w:w="1527" w:type="dxa"/>
            <w:vMerge/>
            <w:shd w:val="clear" w:color="auto" w:fill="auto"/>
          </w:tcPr>
          <w:p w14:paraId="32A4A77C" w14:textId="77777777" w:rsidR="000E711A" w:rsidRPr="00FE2406" w:rsidRDefault="000E711A" w:rsidP="000E711A"/>
        </w:tc>
        <w:tc>
          <w:tcPr>
            <w:tcW w:w="2305" w:type="dxa"/>
            <w:shd w:val="clear" w:color="auto" w:fill="auto"/>
          </w:tcPr>
          <w:p w14:paraId="71BA0521" w14:textId="77777777" w:rsidR="000E711A" w:rsidRPr="00FE2406" w:rsidRDefault="000E711A" w:rsidP="000E711A">
            <w:pPr>
              <w:spacing w:line="276" w:lineRule="auto"/>
            </w:pPr>
            <w:r w:rsidRPr="00FE2406">
              <w:t>Įsigytų išmaniųjų ekranų skaičius, vnt.</w:t>
            </w:r>
          </w:p>
        </w:tc>
        <w:tc>
          <w:tcPr>
            <w:tcW w:w="1701" w:type="dxa"/>
            <w:gridSpan w:val="2"/>
            <w:shd w:val="clear" w:color="auto" w:fill="auto"/>
          </w:tcPr>
          <w:p w14:paraId="733BE376" w14:textId="77777777" w:rsidR="000E711A" w:rsidRPr="00FE2406" w:rsidRDefault="000E711A" w:rsidP="000E711A">
            <w:pPr>
              <w:spacing w:line="276" w:lineRule="auto"/>
              <w:jc w:val="center"/>
            </w:pPr>
            <w:r w:rsidRPr="00FE2406">
              <w:t>1</w:t>
            </w:r>
          </w:p>
        </w:tc>
        <w:tc>
          <w:tcPr>
            <w:tcW w:w="1533" w:type="dxa"/>
            <w:gridSpan w:val="2"/>
            <w:shd w:val="clear" w:color="auto" w:fill="auto"/>
          </w:tcPr>
          <w:p w14:paraId="11CB26B4" w14:textId="61E1E474" w:rsidR="000E711A" w:rsidRPr="00FE2406" w:rsidRDefault="000E711A" w:rsidP="000E711A">
            <w:pPr>
              <w:spacing w:line="276" w:lineRule="auto"/>
              <w:jc w:val="center"/>
            </w:pPr>
            <w:r>
              <w:t>1</w:t>
            </w:r>
          </w:p>
        </w:tc>
        <w:tc>
          <w:tcPr>
            <w:tcW w:w="1557" w:type="dxa"/>
            <w:shd w:val="clear" w:color="auto" w:fill="auto"/>
          </w:tcPr>
          <w:p w14:paraId="39988B47" w14:textId="77777777" w:rsidR="000E711A" w:rsidRPr="00FE2406" w:rsidRDefault="000E711A" w:rsidP="000E711A">
            <w:pPr>
              <w:spacing w:line="276" w:lineRule="auto"/>
              <w:jc w:val="center"/>
            </w:pPr>
            <w:r w:rsidRPr="00FE2406">
              <w:t xml:space="preserve">Ūkvedys </w:t>
            </w:r>
          </w:p>
        </w:tc>
        <w:tc>
          <w:tcPr>
            <w:tcW w:w="1384" w:type="dxa"/>
            <w:shd w:val="clear" w:color="auto" w:fill="auto"/>
          </w:tcPr>
          <w:p w14:paraId="2C23EC00" w14:textId="18C34A5F" w:rsidR="000E711A" w:rsidRPr="00FE2406" w:rsidRDefault="000E711A" w:rsidP="000E711A">
            <w:pPr>
              <w:spacing w:line="276" w:lineRule="auto"/>
              <w:jc w:val="center"/>
            </w:pPr>
            <w:r>
              <w:t>2022 m.</w:t>
            </w:r>
          </w:p>
        </w:tc>
        <w:tc>
          <w:tcPr>
            <w:tcW w:w="1338" w:type="dxa"/>
            <w:shd w:val="clear" w:color="auto" w:fill="auto"/>
          </w:tcPr>
          <w:p w14:paraId="7921813B" w14:textId="1708D3CA" w:rsidR="000E711A" w:rsidRPr="00FE2406" w:rsidRDefault="000E711A" w:rsidP="000E711A">
            <w:pPr>
              <w:spacing w:line="276" w:lineRule="auto"/>
              <w:jc w:val="center"/>
            </w:pPr>
            <w:r>
              <w:t>2022 m.</w:t>
            </w:r>
          </w:p>
        </w:tc>
        <w:tc>
          <w:tcPr>
            <w:tcW w:w="1382" w:type="dxa"/>
            <w:shd w:val="clear" w:color="auto" w:fill="auto"/>
          </w:tcPr>
          <w:p w14:paraId="1567AE58" w14:textId="5DB2FDAE" w:rsidR="000E711A" w:rsidRPr="00FE2406" w:rsidRDefault="000E711A" w:rsidP="000E711A">
            <w:pPr>
              <w:spacing w:line="276" w:lineRule="auto"/>
              <w:jc w:val="center"/>
            </w:pPr>
            <w:r w:rsidRPr="00FE2406">
              <w:t>2,</w:t>
            </w:r>
            <w:r>
              <w:t>6</w:t>
            </w:r>
            <w:r w:rsidRPr="00FE2406">
              <w:t>99</w:t>
            </w:r>
          </w:p>
        </w:tc>
        <w:tc>
          <w:tcPr>
            <w:tcW w:w="1164" w:type="dxa"/>
            <w:shd w:val="clear" w:color="auto" w:fill="auto"/>
          </w:tcPr>
          <w:p w14:paraId="45982DD3" w14:textId="6DEA92CD" w:rsidR="000E711A" w:rsidRPr="00FA10FA" w:rsidRDefault="000E711A" w:rsidP="000E711A">
            <w:pPr>
              <w:spacing w:line="276" w:lineRule="auto"/>
              <w:jc w:val="center"/>
            </w:pPr>
            <w:r w:rsidRPr="00FA10FA">
              <w:t>2,699</w:t>
            </w:r>
          </w:p>
        </w:tc>
      </w:tr>
      <w:tr w:rsidR="000E711A" w:rsidRPr="00FE2406" w14:paraId="09DBB7A3" w14:textId="77777777" w:rsidTr="00B07378">
        <w:trPr>
          <w:trHeight w:val="565"/>
        </w:trPr>
        <w:tc>
          <w:tcPr>
            <w:tcW w:w="846" w:type="dxa"/>
            <w:vMerge/>
            <w:shd w:val="clear" w:color="auto" w:fill="auto"/>
          </w:tcPr>
          <w:p w14:paraId="25E833A5" w14:textId="77777777" w:rsidR="000E711A" w:rsidRPr="00FE2406" w:rsidRDefault="000E711A" w:rsidP="000E711A">
            <w:pPr>
              <w:spacing w:line="276" w:lineRule="auto"/>
            </w:pPr>
          </w:p>
        </w:tc>
        <w:tc>
          <w:tcPr>
            <w:tcW w:w="1527" w:type="dxa"/>
            <w:vMerge/>
            <w:shd w:val="clear" w:color="auto" w:fill="auto"/>
          </w:tcPr>
          <w:p w14:paraId="5812020E" w14:textId="77777777" w:rsidR="000E711A" w:rsidRPr="00FE2406" w:rsidRDefault="000E711A" w:rsidP="000E711A"/>
        </w:tc>
        <w:tc>
          <w:tcPr>
            <w:tcW w:w="2305" w:type="dxa"/>
            <w:shd w:val="clear" w:color="auto" w:fill="auto"/>
          </w:tcPr>
          <w:p w14:paraId="45E5A701" w14:textId="77777777" w:rsidR="000E711A" w:rsidRPr="00FE2406" w:rsidRDefault="000E711A" w:rsidP="000E711A">
            <w:pPr>
              <w:spacing w:line="276" w:lineRule="auto"/>
            </w:pPr>
            <w:r w:rsidRPr="00FE2406">
              <w:t>Integruotų dalykų ir informacinių technologijų pamokų skaičius, vnt.</w:t>
            </w:r>
          </w:p>
        </w:tc>
        <w:tc>
          <w:tcPr>
            <w:tcW w:w="1701" w:type="dxa"/>
            <w:gridSpan w:val="2"/>
            <w:shd w:val="clear" w:color="auto" w:fill="auto"/>
          </w:tcPr>
          <w:p w14:paraId="65EC9E97" w14:textId="77777777" w:rsidR="000E711A" w:rsidRPr="00FE2406" w:rsidRDefault="000E711A" w:rsidP="000E711A">
            <w:pPr>
              <w:spacing w:line="276" w:lineRule="auto"/>
              <w:jc w:val="center"/>
            </w:pPr>
            <w:r w:rsidRPr="00FE2406">
              <w:t>35</w:t>
            </w:r>
          </w:p>
        </w:tc>
        <w:tc>
          <w:tcPr>
            <w:tcW w:w="1533" w:type="dxa"/>
            <w:gridSpan w:val="2"/>
            <w:shd w:val="clear" w:color="auto" w:fill="auto"/>
          </w:tcPr>
          <w:p w14:paraId="59E76109" w14:textId="55F4EE5B" w:rsidR="000E711A" w:rsidRPr="00FE2406" w:rsidRDefault="000E711A" w:rsidP="000E711A">
            <w:pPr>
              <w:spacing w:line="276" w:lineRule="auto"/>
              <w:jc w:val="center"/>
            </w:pPr>
            <w:r>
              <w:t>35</w:t>
            </w:r>
          </w:p>
        </w:tc>
        <w:tc>
          <w:tcPr>
            <w:tcW w:w="1557" w:type="dxa"/>
            <w:vMerge w:val="restart"/>
            <w:shd w:val="clear" w:color="auto" w:fill="auto"/>
          </w:tcPr>
          <w:p w14:paraId="1C8272CF" w14:textId="77777777" w:rsidR="000E711A" w:rsidRPr="00FE2406" w:rsidRDefault="000E711A" w:rsidP="000E711A">
            <w:pPr>
              <w:spacing w:line="276" w:lineRule="auto"/>
              <w:jc w:val="center"/>
            </w:pPr>
            <w:r w:rsidRPr="00FE2406">
              <w:t>Direktoriaus pavaduotojas ugdymui, dalykų mokytojai</w:t>
            </w:r>
          </w:p>
        </w:tc>
        <w:tc>
          <w:tcPr>
            <w:tcW w:w="1384" w:type="dxa"/>
            <w:shd w:val="clear" w:color="auto" w:fill="auto"/>
          </w:tcPr>
          <w:p w14:paraId="537B2F30" w14:textId="48B1A57A" w:rsidR="000E711A" w:rsidRPr="00FE2406" w:rsidRDefault="000E711A" w:rsidP="000E711A">
            <w:pPr>
              <w:spacing w:line="276" w:lineRule="auto"/>
              <w:jc w:val="center"/>
            </w:pPr>
            <w:r>
              <w:t>2022 m.</w:t>
            </w:r>
          </w:p>
        </w:tc>
        <w:tc>
          <w:tcPr>
            <w:tcW w:w="1338" w:type="dxa"/>
            <w:shd w:val="clear" w:color="auto" w:fill="auto"/>
          </w:tcPr>
          <w:p w14:paraId="37CE22EC" w14:textId="622622E4" w:rsidR="000E711A" w:rsidRPr="00FE2406" w:rsidRDefault="000E711A" w:rsidP="000E711A">
            <w:pPr>
              <w:spacing w:line="276" w:lineRule="auto"/>
              <w:jc w:val="center"/>
            </w:pPr>
            <w:r>
              <w:t>2022 m.</w:t>
            </w:r>
          </w:p>
        </w:tc>
        <w:tc>
          <w:tcPr>
            <w:tcW w:w="1382" w:type="dxa"/>
            <w:shd w:val="clear" w:color="auto" w:fill="auto"/>
          </w:tcPr>
          <w:p w14:paraId="7A1E9372" w14:textId="41EAAD59" w:rsidR="000E711A" w:rsidRPr="00FE2406" w:rsidRDefault="000E711A" w:rsidP="000E711A">
            <w:pPr>
              <w:spacing w:line="276" w:lineRule="auto"/>
              <w:jc w:val="center"/>
            </w:pPr>
            <w:r w:rsidRPr="00FE2406">
              <w:t>Mokymo ir savivaldybės biudžeto lėšos</w:t>
            </w:r>
          </w:p>
        </w:tc>
        <w:tc>
          <w:tcPr>
            <w:tcW w:w="1164" w:type="dxa"/>
            <w:shd w:val="clear" w:color="auto" w:fill="auto"/>
          </w:tcPr>
          <w:p w14:paraId="020B62D8" w14:textId="63091755" w:rsidR="000E711A" w:rsidRPr="00FE2406" w:rsidRDefault="000E711A" w:rsidP="000E711A">
            <w:pPr>
              <w:spacing w:line="276" w:lineRule="auto"/>
              <w:jc w:val="center"/>
            </w:pPr>
            <w:r w:rsidRPr="00FE2406">
              <w:t>Mokymo ir savivaldybės biudžeto lėšos</w:t>
            </w:r>
          </w:p>
        </w:tc>
      </w:tr>
      <w:tr w:rsidR="000E711A" w:rsidRPr="00FE2406" w14:paraId="44605EE9" w14:textId="77777777" w:rsidTr="00B07378">
        <w:trPr>
          <w:trHeight w:val="2890"/>
        </w:trPr>
        <w:tc>
          <w:tcPr>
            <w:tcW w:w="846" w:type="dxa"/>
            <w:vMerge/>
            <w:shd w:val="clear" w:color="auto" w:fill="auto"/>
          </w:tcPr>
          <w:p w14:paraId="4D20A06A" w14:textId="77777777" w:rsidR="000E711A" w:rsidRPr="00FE2406" w:rsidRDefault="000E711A" w:rsidP="000E711A">
            <w:pPr>
              <w:spacing w:line="276" w:lineRule="auto"/>
            </w:pPr>
          </w:p>
        </w:tc>
        <w:tc>
          <w:tcPr>
            <w:tcW w:w="1527" w:type="dxa"/>
            <w:vMerge/>
            <w:shd w:val="clear" w:color="auto" w:fill="auto"/>
          </w:tcPr>
          <w:p w14:paraId="77B6D5D1" w14:textId="77777777" w:rsidR="000E711A" w:rsidRPr="00FE2406" w:rsidRDefault="000E711A" w:rsidP="000E711A"/>
        </w:tc>
        <w:tc>
          <w:tcPr>
            <w:tcW w:w="2305" w:type="dxa"/>
            <w:shd w:val="clear" w:color="auto" w:fill="auto"/>
          </w:tcPr>
          <w:p w14:paraId="3C35A33E" w14:textId="77777777" w:rsidR="000E711A" w:rsidRPr="00FE2406" w:rsidRDefault="000E711A" w:rsidP="000E711A">
            <w:pPr>
              <w:spacing w:line="276" w:lineRule="auto"/>
            </w:pPr>
            <w:r w:rsidRPr="00FE2406">
              <w:t>Hibridinio mokymo įrangos panaudojimo atvejai renginių organizavimui ekstremalių situacijų metu, atvejų sk.</w:t>
            </w:r>
          </w:p>
        </w:tc>
        <w:tc>
          <w:tcPr>
            <w:tcW w:w="1701" w:type="dxa"/>
            <w:gridSpan w:val="2"/>
            <w:shd w:val="clear" w:color="auto" w:fill="auto"/>
          </w:tcPr>
          <w:p w14:paraId="398FBDD6" w14:textId="77777777" w:rsidR="000E711A" w:rsidRPr="00FE2406" w:rsidRDefault="000E711A" w:rsidP="000E711A">
            <w:pPr>
              <w:spacing w:line="276" w:lineRule="auto"/>
              <w:jc w:val="center"/>
            </w:pPr>
            <w:r w:rsidRPr="00FE2406">
              <w:t>8</w:t>
            </w:r>
          </w:p>
        </w:tc>
        <w:tc>
          <w:tcPr>
            <w:tcW w:w="1533" w:type="dxa"/>
            <w:gridSpan w:val="2"/>
            <w:shd w:val="clear" w:color="auto" w:fill="auto"/>
          </w:tcPr>
          <w:p w14:paraId="75FD895A" w14:textId="2B3098BA" w:rsidR="000E711A" w:rsidRPr="00FE2406" w:rsidRDefault="000E711A" w:rsidP="000E711A">
            <w:pPr>
              <w:spacing w:line="276" w:lineRule="auto"/>
              <w:jc w:val="center"/>
            </w:pPr>
            <w:r>
              <w:t>9</w:t>
            </w:r>
          </w:p>
        </w:tc>
        <w:tc>
          <w:tcPr>
            <w:tcW w:w="1557" w:type="dxa"/>
            <w:vMerge/>
            <w:shd w:val="clear" w:color="auto" w:fill="auto"/>
          </w:tcPr>
          <w:p w14:paraId="1A8B498B" w14:textId="77777777" w:rsidR="000E711A" w:rsidRPr="00FE2406" w:rsidRDefault="000E711A" w:rsidP="000E711A">
            <w:pPr>
              <w:spacing w:line="276" w:lineRule="auto"/>
              <w:jc w:val="center"/>
            </w:pPr>
          </w:p>
        </w:tc>
        <w:tc>
          <w:tcPr>
            <w:tcW w:w="1384" w:type="dxa"/>
            <w:shd w:val="clear" w:color="auto" w:fill="auto"/>
          </w:tcPr>
          <w:p w14:paraId="6C91191C" w14:textId="1EFCC14F" w:rsidR="000E711A" w:rsidRPr="00FE2406" w:rsidRDefault="000E711A" w:rsidP="000E711A">
            <w:pPr>
              <w:spacing w:line="276" w:lineRule="auto"/>
              <w:jc w:val="center"/>
            </w:pPr>
            <w:r>
              <w:t>2022 m.</w:t>
            </w:r>
          </w:p>
        </w:tc>
        <w:tc>
          <w:tcPr>
            <w:tcW w:w="1338" w:type="dxa"/>
            <w:shd w:val="clear" w:color="auto" w:fill="auto"/>
          </w:tcPr>
          <w:p w14:paraId="157D292E" w14:textId="6190B542" w:rsidR="000E711A" w:rsidRPr="00FE2406" w:rsidRDefault="000E711A" w:rsidP="000E711A">
            <w:pPr>
              <w:spacing w:line="276" w:lineRule="auto"/>
              <w:jc w:val="center"/>
            </w:pPr>
            <w:r>
              <w:t>2022 m.</w:t>
            </w:r>
          </w:p>
        </w:tc>
        <w:tc>
          <w:tcPr>
            <w:tcW w:w="1382" w:type="dxa"/>
            <w:shd w:val="clear" w:color="auto" w:fill="auto"/>
          </w:tcPr>
          <w:p w14:paraId="7DA193A9" w14:textId="78AEB878" w:rsidR="000E711A" w:rsidRPr="00FE2406" w:rsidRDefault="000E711A" w:rsidP="000E711A">
            <w:pPr>
              <w:spacing w:line="276" w:lineRule="auto"/>
              <w:jc w:val="center"/>
            </w:pPr>
            <w:r w:rsidRPr="00FE2406">
              <w:t>Mokymo ir savivaldybės biudžeto lėšos</w:t>
            </w:r>
          </w:p>
        </w:tc>
        <w:tc>
          <w:tcPr>
            <w:tcW w:w="1164" w:type="dxa"/>
            <w:shd w:val="clear" w:color="auto" w:fill="auto"/>
          </w:tcPr>
          <w:p w14:paraId="3AAAC550" w14:textId="61E7DECF" w:rsidR="000E711A" w:rsidRPr="00FE2406" w:rsidRDefault="000E711A" w:rsidP="000E711A">
            <w:pPr>
              <w:spacing w:line="276" w:lineRule="auto"/>
              <w:jc w:val="center"/>
            </w:pPr>
            <w:r w:rsidRPr="00FE2406">
              <w:t>Mokymo ir savivaldybės biudžeto lėšos</w:t>
            </w:r>
          </w:p>
        </w:tc>
      </w:tr>
      <w:tr w:rsidR="000E711A" w:rsidRPr="00FE2406" w14:paraId="173FD8B0" w14:textId="77777777" w:rsidTr="00B07378">
        <w:tc>
          <w:tcPr>
            <w:tcW w:w="846" w:type="dxa"/>
            <w:vMerge w:val="restart"/>
            <w:shd w:val="clear" w:color="auto" w:fill="auto"/>
          </w:tcPr>
          <w:p w14:paraId="4025EA1C" w14:textId="77777777" w:rsidR="000E711A" w:rsidRPr="00FE2406" w:rsidRDefault="000E711A" w:rsidP="000E711A">
            <w:pPr>
              <w:spacing w:line="276" w:lineRule="auto"/>
            </w:pPr>
            <w:r w:rsidRPr="00FE2406">
              <w:t>1.1.2.</w:t>
            </w:r>
          </w:p>
        </w:tc>
        <w:tc>
          <w:tcPr>
            <w:tcW w:w="1527" w:type="dxa"/>
            <w:vMerge w:val="restart"/>
            <w:shd w:val="clear" w:color="auto" w:fill="auto"/>
          </w:tcPr>
          <w:p w14:paraId="0993095E" w14:textId="77777777" w:rsidR="000E711A" w:rsidRPr="00FE2406" w:rsidRDefault="000E711A" w:rsidP="000E711A">
            <w:pPr>
              <w:spacing w:line="276" w:lineRule="auto"/>
            </w:pPr>
            <w:r w:rsidRPr="00FE2406">
              <w:t>Ugdyti mokinių skaitmeninio raštingumo kompetenciją</w:t>
            </w:r>
          </w:p>
        </w:tc>
        <w:tc>
          <w:tcPr>
            <w:tcW w:w="2305" w:type="dxa"/>
            <w:shd w:val="clear" w:color="auto" w:fill="auto"/>
          </w:tcPr>
          <w:p w14:paraId="68DB22C7" w14:textId="77777777" w:rsidR="000E711A" w:rsidRPr="00FE2406" w:rsidRDefault="000E711A" w:rsidP="000E711A">
            <w:pPr>
              <w:spacing w:line="276" w:lineRule="auto"/>
            </w:pPr>
            <w:r w:rsidRPr="00FE2406">
              <w:t>Apmokytų pedagogų formuoti programavimo įgūdžius mokiniams pradinio ugdymo pakopoje, skaičius, vnt.</w:t>
            </w:r>
          </w:p>
        </w:tc>
        <w:tc>
          <w:tcPr>
            <w:tcW w:w="1701" w:type="dxa"/>
            <w:gridSpan w:val="2"/>
            <w:shd w:val="clear" w:color="auto" w:fill="auto"/>
          </w:tcPr>
          <w:p w14:paraId="4CFC6D16" w14:textId="77777777" w:rsidR="000E711A" w:rsidRPr="00FE2406" w:rsidRDefault="000E711A" w:rsidP="000E711A">
            <w:pPr>
              <w:spacing w:line="276" w:lineRule="auto"/>
              <w:jc w:val="center"/>
            </w:pPr>
            <w:r w:rsidRPr="00FE2406">
              <w:t>1</w:t>
            </w:r>
          </w:p>
        </w:tc>
        <w:tc>
          <w:tcPr>
            <w:tcW w:w="1533" w:type="dxa"/>
            <w:gridSpan w:val="2"/>
            <w:shd w:val="clear" w:color="auto" w:fill="auto"/>
          </w:tcPr>
          <w:p w14:paraId="790FED94" w14:textId="01799E9C" w:rsidR="000E711A" w:rsidRPr="00FE2406" w:rsidRDefault="00F7472C" w:rsidP="000E711A">
            <w:pPr>
              <w:jc w:val="center"/>
            </w:pPr>
            <w:r>
              <w:t>1</w:t>
            </w:r>
          </w:p>
        </w:tc>
        <w:tc>
          <w:tcPr>
            <w:tcW w:w="1557" w:type="dxa"/>
            <w:shd w:val="clear" w:color="auto" w:fill="auto"/>
          </w:tcPr>
          <w:p w14:paraId="731A4CF6" w14:textId="77777777" w:rsidR="000E711A" w:rsidRPr="00FE2406" w:rsidRDefault="000E711A" w:rsidP="000E711A">
            <w:pPr>
              <w:spacing w:line="276" w:lineRule="auto"/>
              <w:jc w:val="center"/>
            </w:pPr>
            <w:r w:rsidRPr="00FE2406">
              <w:t xml:space="preserve">Direktoriaus pavaduotojas ugdymui, dalykų mokytojai </w:t>
            </w:r>
          </w:p>
        </w:tc>
        <w:tc>
          <w:tcPr>
            <w:tcW w:w="1384" w:type="dxa"/>
            <w:shd w:val="clear" w:color="auto" w:fill="auto"/>
          </w:tcPr>
          <w:p w14:paraId="53075F7E" w14:textId="18ABF116" w:rsidR="000E711A" w:rsidRPr="00FE2406" w:rsidRDefault="000E711A" w:rsidP="000E711A">
            <w:pPr>
              <w:spacing w:line="276" w:lineRule="auto"/>
              <w:jc w:val="center"/>
            </w:pPr>
            <w:r>
              <w:t>2022 m.</w:t>
            </w:r>
          </w:p>
        </w:tc>
        <w:tc>
          <w:tcPr>
            <w:tcW w:w="1338" w:type="dxa"/>
            <w:shd w:val="clear" w:color="auto" w:fill="auto"/>
          </w:tcPr>
          <w:p w14:paraId="5CE754CA" w14:textId="174C9C95" w:rsidR="000E711A" w:rsidRPr="00FE2406" w:rsidRDefault="000E711A" w:rsidP="000E711A">
            <w:pPr>
              <w:spacing w:line="276" w:lineRule="auto"/>
              <w:jc w:val="center"/>
            </w:pPr>
            <w:r>
              <w:t>2022 m.</w:t>
            </w:r>
          </w:p>
        </w:tc>
        <w:tc>
          <w:tcPr>
            <w:tcW w:w="1382" w:type="dxa"/>
            <w:shd w:val="clear" w:color="auto" w:fill="auto"/>
          </w:tcPr>
          <w:p w14:paraId="31ACB86E" w14:textId="08E0ABAD" w:rsidR="000E711A" w:rsidRPr="00FE2406" w:rsidRDefault="000E711A" w:rsidP="000E711A">
            <w:pPr>
              <w:spacing w:line="276" w:lineRule="auto"/>
              <w:jc w:val="center"/>
            </w:pPr>
            <w:r w:rsidRPr="00FE2406">
              <w:t>-</w:t>
            </w:r>
          </w:p>
        </w:tc>
        <w:tc>
          <w:tcPr>
            <w:tcW w:w="1164" w:type="dxa"/>
            <w:shd w:val="clear" w:color="auto" w:fill="auto"/>
          </w:tcPr>
          <w:p w14:paraId="4A2C0EC8" w14:textId="2E26BFA0" w:rsidR="000E711A" w:rsidRPr="00FE2406" w:rsidRDefault="000E711A" w:rsidP="000E711A">
            <w:pPr>
              <w:spacing w:line="276" w:lineRule="auto"/>
              <w:jc w:val="center"/>
            </w:pPr>
            <w:r w:rsidRPr="00FE2406">
              <w:t>0,15</w:t>
            </w:r>
          </w:p>
        </w:tc>
      </w:tr>
      <w:tr w:rsidR="000E711A" w:rsidRPr="00FE2406" w14:paraId="0A43059E" w14:textId="77777777" w:rsidTr="00B07378">
        <w:tc>
          <w:tcPr>
            <w:tcW w:w="846" w:type="dxa"/>
            <w:vMerge/>
            <w:shd w:val="clear" w:color="auto" w:fill="auto"/>
          </w:tcPr>
          <w:p w14:paraId="07689D1A" w14:textId="77777777" w:rsidR="000E711A" w:rsidRPr="00FE2406" w:rsidRDefault="000E711A" w:rsidP="000E711A">
            <w:pPr>
              <w:spacing w:line="276" w:lineRule="auto"/>
            </w:pPr>
          </w:p>
        </w:tc>
        <w:tc>
          <w:tcPr>
            <w:tcW w:w="1527" w:type="dxa"/>
            <w:vMerge/>
            <w:shd w:val="clear" w:color="auto" w:fill="auto"/>
          </w:tcPr>
          <w:p w14:paraId="535F94A8" w14:textId="77777777" w:rsidR="000E711A" w:rsidRPr="00FE2406" w:rsidRDefault="000E711A" w:rsidP="000E711A">
            <w:pPr>
              <w:spacing w:line="276" w:lineRule="auto"/>
            </w:pPr>
          </w:p>
        </w:tc>
        <w:tc>
          <w:tcPr>
            <w:tcW w:w="2305" w:type="dxa"/>
            <w:shd w:val="clear" w:color="auto" w:fill="auto"/>
          </w:tcPr>
          <w:p w14:paraId="14D6E34D" w14:textId="77777777" w:rsidR="000E711A" w:rsidRPr="00FE2406" w:rsidRDefault="000E711A" w:rsidP="000E711A">
            <w:pPr>
              <w:spacing w:line="276" w:lineRule="auto"/>
            </w:pPr>
            <w:r w:rsidRPr="00FE2406">
              <w:t>Pradinių klasių skaičius, kurios dalyvaus programavimo įgūdžių formavimo programoje, vnt.</w:t>
            </w:r>
          </w:p>
        </w:tc>
        <w:tc>
          <w:tcPr>
            <w:tcW w:w="1701" w:type="dxa"/>
            <w:gridSpan w:val="2"/>
            <w:shd w:val="clear" w:color="auto" w:fill="auto"/>
          </w:tcPr>
          <w:p w14:paraId="6B4C5151" w14:textId="77777777" w:rsidR="000E711A" w:rsidRPr="00FE2406" w:rsidRDefault="000E711A" w:rsidP="000E711A">
            <w:pPr>
              <w:spacing w:line="276" w:lineRule="auto"/>
              <w:jc w:val="center"/>
            </w:pPr>
            <w:r w:rsidRPr="00FE2406">
              <w:t>0</w:t>
            </w:r>
          </w:p>
        </w:tc>
        <w:tc>
          <w:tcPr>
            <w:tcW w:w="1533" w:type="dxa"/>
            <w:gridSpan w:val="2"/>
            <w:shd w:val="clear" w:color="auto" w:fill="auto"/>
          </w:tcPr>
          <w:p w14:paraId="3381EA33" w14:textId="02628489" w:rsidR="000E711A" w:rsidRPr="00FE2406" w:rsidRDefault="00F7472C" w:rsidP="000E711A">
            <w:pPr>
              <w:spacing w:line="276" w:lineRule="auto"/>
              <w:jc w:val="center"/>
            </w:pPr>
            <w:r>
              <w:t>1</w:t>
            </w:r>
          </w:p>
        </w:tc>
        <w:tc>
          <w:tcPr>
            <w:tcW w:w="1557" w:type="dxa"/>
            <w:shd w:val="clear" w:color="auto" w:fill="auto"/>
          </w:tcPr>
          <w:p w14:paraId="1A027CB3" w14:textId="77777777" w:rsidR="000E711A" w:rsidRPr="00FE2406" w:rsidRDefault="000E711A" w:rsidP="000E711A">
            <w:pPr>
              <w:spacing w:line="276" w:lineRule="auto"/>
              <w:jc w:val="center"/>
            </w:pPr>
            <w:r w:rsidRPr="00FE2406">
              <w:t xml:space="preserve">Direktoriaus pavaduotojas ugdymui, dalykų mokytojai </w:t>
            </w:r>
          </w:p>
        </w:tc>
        <w:tc>
          <w:tcPr>
            <w:tcW w:w="1384" w:type="dxa"/>
            <w:shd w:val="clear" w:color="auto" w:fill="auto"/>
          </w:tcPr>
          <w:p w14:paraId="6C768E28" w14:textId="711FAD75" w:rsidR="000E711A" w:rsidRPr="00FE2406" w:rsidRDefault="000E711A" w:rsidP="000E711A">
            <w:pPr>
              <w:spacing w:line="276" w:lineRule="auto"/>
              <w:jc w:val="center"/>
            </w:pPr>
            <w:r>
              <w:t>2022 m.</w:t>
            </w:r>
          </w:p>
        </w:tc>
        <w:tc>
          <w:tcPr>
            <w:tcW w:w="1338" w:type="dxa"/>
            <w:shd w:val="clear" w:color="auto" w:fill="auto"/>
          </w:tcPr>
          <w:p w14:paraId="1B38780A" w14:textId="674E5D95" w:rsidR="000E711A" w:rsidRPr="00FE2406" w:rsidRDefault="000E711A" w:rsidP="000E711A">
            <w:pPr>
              <w:spacing w:line="276" w:lineRule="auto"/>
              <w:jc w:val="center"/>
            </w:pPr>
            <w:r>
              <w:t>2022 m.</w:t>
            </w:r>
          </w:p>
        </w:tc>
        <w:tc>
          <w:tcPr>
            <w:tcW w:w="1382" w:type="dxa"/>
            <w:shd w:val="clear" w:color="auto" w:fill="auto"/>
          </w:tcPr>
          <w:p w14:paraId="6061D380" w14:textId="4F67B71D" w:rsidR="000E711A" w:rsidRPr="00FE2406" w:rsidRDefault="000E711A" w:rsidP="000E711A">
            <w:pPr>
              <w:spacing w:line="276" w:lineRule="auto"/>
              <w:jc w:val="center"/>
            </w:pPr>
            <w:r w:rsidRPr="00FE2406">
              <w:t>-</w:t>
            </w:r>
          </w:p>
        </w:tc>
        <w:tc>
          <w:tcPr>
            <w:tcW w:w="1164" w:type="dxa"/>
            <w:shd w:val="clear" w:color="auto" w:fill="auto"/>
          </w:tcPr>
          <w:p w14:paraId="23FBB45C" w14:textId="58E8B0AB" w:rsidR="000E711A" w:rsidRPr="00FE2406" w:rsidRDefault="000E711A" w:rsidP="000E711A">
            <w:pPr>
              <w:spacing w:line="276" w:lineRule="auto"/>
              <w:jc w:val="center"/>
            </w:pPr>
            <w:r w:rsidRPr="00FE2406">
              <w:t>-</w:t>
            </w:r>
          </w:p>
        </w:tc>
      </w:tr>
      <w:tr w:rsidR="000E711A" w:rsidRPr="00FE2406" w14:paraId="56DC1133" w14:textId="77777777" w:rsidTr="00B07378">
        <w:trPr>
          <w:trHeight w:val="841"/>
        </w:trPr>
        <w:tc>
          <w:tcPr>
            <w:tcW w:w="846" w:type="dxa"/>
            <w:shd w:val="clear" w:color="auto" w:fill="auto"/>
          </w:tcPr>
          <w:p w14:paraId="483B29DB" w14:textId="77777777" w:rsidR="000E711A" w:rsidRPr="00FE2406" w:rsidRDefault="000E711A" w:rsidP="000E711A">
            <w:pPr>
              <w:spacing w:line="276" w:lineRule="auto"/>
            </w:pPr>
            <w:r w:rsidRPr="00FE2406">
              <w:t>1.1.3.</w:t>
            </w:r>
          </w:p>
        </w:tc>
        <w:tc>
          <w:tcPr>
            <w:tcW w:w="1527" w:type="dxa"/>
            <w:shd w:val="clear" w:color="auto" w:fill="auto"/>
          </w:tcPr>
          <w:p w14:paraId="20C19DE3" w14:textId="77777777" w:rsidR="000E711A" w:rsidRPr="00FE2406" w:rsidRDefault="000E711A" w:rsidP="000E711A">
            <w:pPr>
              <w:spacing w:line="276" w:lineRule="auto"/>
            </w:pPr>
            <w:r w:rsidRPr="00FE2406">
              <w:t>Organizuoti mokinių projektų dieną</w:t>
            </w:r>
          </w:p>
        </w:tc>
        <w:tc>
          <w:tcPr>
            <w:tcW w:w="2305" w:type="dxa"/>
            <w:shd w:val="clear" w:color="auto" w:fill="auto"/>
          </w:tcPr>
          <w:p w14:paraId="3ED2D373" w14:textId="77777777" w:rsidR="000E711A" w:rsidRPr="00FE2406" w:rsidRDefault="000E711A" w:rsidP="000E711A">
            <w:pPr>
              <w:spacing w:line="276" w:lineRule="auto"/>
            </w:pPr>
            <w:r w:rsidRPr="00FE2406">
              <w:t>Organizuota mokinių projektų diena, renginių skaičius</w:t>
            </w:r>
          </w:p>
        </w:tc>
        <w:tc>
          <w:tcPr>
            <w:tcW w:w="1701" w:type="dxa"/>
            <w:gridSpan w:val="2"/>
            <w:shd w:val="clear" w:color="auto" w:fill="auto"/>
          </w:tcPr>
          <w:p w14:paraId="507F2217" w14:textId="77777777" w:rsidR="000E711A" w:rsidRPr="00FE2406" w:rsidRDefault="000E711A" w:rsidP="000E711A">
            <w:pPr>
              <w:spacing w:line="276" w:lineRule="auto"/>
              <w:jc w:val="center"/>
            </w:pPr>
            <w:r w:rsidRPr="00FE2406">
              <w:t>1</w:t>
            </w:r>
          </w:p>
        </w:tc>
        <w:tc>
          <w:tcPr>
            <w:tcW w:w="1533" w:type="dxa"/>
            <w:gridSpan w:val="2"/>
            <w:shd w:val="clear" w:color="auto" w:fill="auto"/>
          </w:tcPr>
          <w:p w14:paraId="49D49698" w14:textId="39B7E667" w:rsidR="000E711A" w:rsidRPr="00FE2406" w:rsidRDefault="00F7472C" w:rsidP="000E711A">
            <w:pPr>
              <w:spacing w:line="276" w:lineRule="auto"/>
              <w:jc w:val="center"/>
            </w:pPr>
            <w:r>
              <w:t>1</w:t>
            </w:r>
          </w:p>
        </w:tc>
        <w:tc>
          <w:tcPr>
            <w:tcW w:w="1557" w:type="dxa"/>
            <w:shd w:val="clear" w:color="auto" w:fill="auto"/>
          </w:tcPr>
          <w:p w14:paraId="7BA21E01" w14:textId="77777777" w:rsidR="000E711A" w:rsidRPr="00FE2406" w:rsidRDefault="000E711A" w:rsidP="000E711A">
            <w:pPr>
              <w:spacing w:line="276" w:lineRule="auto"/>
              <w:jc w:val="center"/>
            </w:pPr>
            <w:r w:rsidRPr="00FE2406">
              <w:t xml:space="preserve">Direktoriaus pavaduotojas ugdymui, dalykų mokytojai </w:t>
            </w:r>
          </w:p>
        </w:tc>
        <w:tc>
          <w:tcPr>
            <w:tcW w:w="1384" w:type="dxa"/>
            <w:shd w:val="clear" w:color="auto" w:fill="auto"/>
          </w:tcPr>
          <w:p w14:paraId="156615EF" w14:textId="4469158A" w:rsidR="000E711A" w:rsidRPr="00FE2406" w:rsidRDefault="000E711A" w:rsidP="000E711A">
            <w:pPr>
              <w:spacing w:line="276" w:lineRule="auto"/>
              <w:jc w:val="center"/>
            </w:pPr>
            <w:r>
              <w:t>2022 m.</w:t>
            </w:r>
          </w:p>
        </w:tc>
        <w:tc>
          <w:tcPr>
            <w:tcW w:w="1338" w:type="dxa"/>
            <w:shd w:val="clear" w:color="auto" w:fill="auto"/>
          </w:tcPr>
          <w:p w14:paraId="08643830" w14:textId="0E6C2501" w:rsidR="000E711A" w:rsidRPr="00FE2406" w:rsidRDefault="000E711A" w:rsidP="000E711A">
            <w:pPr>
              <w:spacing w:line="276" w:lineRule="auto"/>
              <w:jc w:val="center"/>
            </w:pPr>
            <w:r>
              <w:t>2022 m.</w:t>
            </w:r>
          </w:p>
        </w:tc>
        <w:tc>
          <w:tcPr>
            <w:tcW w:w="1382" w:type="dxa"/>
            <w:shd w:val="clear" w:color="auto" w:fill="auto"/>
          </w:tcPr>
          <w:p w14:paraId="07CC2C0F" w14:textId="2EF8D3A3" w:rsidR="000E711A" w:rsidRPr="00FE2406" w:rsidRDefault="000E711A" w:rsidP="000E711A">
            <w:pPr>
              <w:spacing w:line="276" w:lineRule="auto"/>
              <w:jc w:val="center"/>
            </w:pPr>
            <w:r w:rsidRPr="00FE2406">
              <w:t>-</w:t>
            </w:r>
          </w:p>
        </w:tc>
        <w:tc>
          <w:tcPr>
            <w:tcW w:w="1164" w:type="dxa"/>
            <w:shd w:val="clear" w:color="auto" w:fill="auto"/>
          </w:tcPr>
          <w:p w14:paraId="3EC2EBC7" w14:textId="1ADBDD46" w:rsidR="000E711A" w:rsidRPr="00FE2406" w:rsidRDefault="000E711A" w:rsidP="000E711A">
            <w:pPr>
              <w:spacing w:line="276" w:lineRule="auto"/>
              <w:jc w:val="center"/>
            </w:pPr>
            <w:r w:rsidRPr="00FE2406">
              <w:t>Mokymo ir savivaldybės biudžeto lėšos</w:t>
            </w:r>
          </w:p>
        </w:tc>
      </w:tr>
      <w:tr w:rsidR="000E711A" w:rsidRPr="00FE2406" w14:paraId="7E127A2A" w14:textId="77777777" w:rsidTr="00B07378">
        <w:tc>
          <w:tcPr>
            <w:tcW w:w="846" w:type="dxa"/>
            <w:shd w:val="clear" w:color="auto" w:fill="auto"/>
          </w:tcPr>
          <w:p w14:paraId="538CBE8C" w14:textId="77777777" w:rsidR="000E711A" w:rsidRPr="00FE2406" w:rsidRDefault="000E711A" w:rsidP="000E711A">
            <w:pPr>
              <w:spacing w:line="276" w:lineRule="auto"/>
            </w:pPr>
            <w:r w:rsidRPr="00FE2406">
              <w:t>1.1.4.</w:t>
            </w:r>
          </w:p>
        </w:tc>
        <w:tc>
          <w:tcPr>
            <w:tcW w:w="1527" w:type="dxa"/>
            <w:shd w:val="clear" w:color="auto" w:fill="auto"/>
          </w:tcPr>
          <w:p w14:paraId="5976E5B6" w14:textId="77777777" w:rsidR="000E711A" w:rsidRPr="00FE2406" w:rsidRDefault="000E711A" w:rsidP="000E711A">
            <w:pPr>
              <w:spacing w:line="276" w:lineRule="auto"/>
            </w:pPr>
            <w:r w:rsidRPr="00FE2406">
              <w:t>Tobulinti mokytojų skaitmeninio raštingumo kompetenciją</w:t>
            </w:r>
          </w:p>
        </w:tc>
        <w:tc>
          <w:tcPr>
            <w:tcW w:w="2305" w:type="dxa"/>
            <w:shd w:val="clear" w:color="auto" w:fill="auto"/>
          </w:tcPr>
          <w:p w14:paraId="415763B0" w14:textId="77777777" w:rsidR="000E711A" w:rsidRPr="00FE2406" w:rsidRDefault="000E711A" w:rsidP="000E711A">
            <w:pPr>
              <w:spacing w:line="276" w:lineRule="auto"/>
            </w:pPr>
            <w:r w:rsidRPr="00FE2406">
              <w:t>Mokytojų, tobulinusių skaitmeninio raštingumo kompetenciją, dalis, proc.</w:t>
            </w:r>
          </w:p>
        </w:tc>
        <w:tc>
          <w:tcPr>
            <w:tcW w:w="1701" w:type="dxa"/>
            <w:gridSpan w:val="2"/>
            <w:shd w:val="clear" w:color="auto" w:fill="auto"/>
          </w:tcPr>
          <w:p w14:paraId="7AB666E6" w14:textId="77777777" w:rsidR="000E711A" w:rsidRPr="00FE2406" w:rsidRDefault="000E711A" w:rsidP="000E711A">
            <w:pPr>
              <w:spacing w:line="276" w:lineRule="auto"/>
              <w:jc w:val="center"/>
            </w:pPr>
            <w:r w:rsidRPr="00FE2406">
              <w:t>100</w:t>
            </w:r>
          </w:p>
        </w:tc>
        <w:tc>
          <w:tcPr>
            <w:tcW w:w="1533" w:type="dxa"/>
            <w:gridSpan w:val="2"/>
            <w:shd w:val="clear" w:color="auto" w:fill="auto"/>
          </w:tcPr>
          <w:p w14:paraId="24624C1E" w14:textId="0E9824E2" w:rsidR="000E711A" w:rsidRPr="00FE2406" w:rsidRDefault="00F7472C" w:rsidP="000E711A">
            <w:pPr>
              <w:spacing w:line="276" w:lineRule="auto"/>
              <w:jc w:val="center"/>
            </w:pPr>
            <w:r>
              <w:t>100</w:t>
            </w:r>
          </w:p>
        </w:tc>
        <w:tc>
          <w:tcPr>
            <w:tcW w:w="1557" w:type="dxa"/>
            <w:shd w:val="clear" w:color="auto" w:fill="auto"/>
          </w:tcPr>
          <w:p w14:paraId="6A0EEA2C" w14:textId="77777777" w:rsidR="000E711A" w:rsidRPr="00FE2406" w:rsidRDefault="000E711A" w:rsidP="000E711A">
            <w:pPr>
              <w:spacing w:line="276" w:lineRule="auto"/>
              <w:ind w:left="-65" w:right="-54"/>
              <w:jc w:val="center"/>
            </w:pPr>
            <w:r w:rsidRPr="00FE2406">
              <w:t>Direktorius, direktoriaus pavaduotojas ugdymui, dalykų mokytojai</w:t>
            </w:r>
          </w:p>
        </w:tc>
        <w:tc>
          <w:tcPr>
            <w:tcW w:w="1384" w:type="dxa"/>
            <w:shd w:val="clear" w:color="auto" w:fill="auto"/>
          </w:tcPr>
          <w:p w14:paraId="593A7A91" w14:textId="65D450FB" w:rsidR="000E711A" w:rsidRPr="00FE2406" w:rsidRDefault="000E711A" w:rsidP="000E711A">
            <w:pPr>
              <w:spacing w:line="276" w:lineRule="auto"/>
              <w:jc w:val="center"/>
            </w:pPr>
            <w:r>
              <w:t>2022 m.</w:t>
            </w:r>
          </w:p>
        </w:tc>
        <w:tc>
          <w:tcPr>
            <w:tcW w:w="1338" w:type="dxa"/>
            <w:shd w:val="clear" w:color="auto" w:fill="auto"/>
          </w:tcPr>
          <w:p w14:paraId="337CEBB0" w14:textId="1D33A12D" w:rsidR="000E711A" w:rsidRPr="00FE2406" w:rsidRDefault="000E711A" w:rsidP="000E711A">
            <w:pPr>
              <w:spacing w:line="276" w:lineRule="auto"/>
              <w:jc w:val="center"/>
            </w:pPr>
            <w:r>
              <w:t>2022 m.</w:t>
            </w:r>
          </w:p>
        </w:tc>
        <w:tc>
          <w:tcPr>
            <w:tcW w:w="1382" w:type="dxa"/>
            <w:shd w:val="clear" w:color="auto" w:fill="auto"/>
          </w:tcPr>
          <w:p w14:paraId="5A6A7EB3" w14:textId="59A183B8" w:rsidR="000E711A" w:rsidRPr="00FE2406" w:rsidRDefault="000E711A" w:rsidP="000E711A">
            <w:pPr>
              <w:spacing w:line="276" w:lineRule="auto"/>
              <w:jc w:val="center"/>
            </w:pPr>
            <w:r w:rsidRPr="00FE2406">
              <w:t>Mokymo lėšos</w:t>
            </w:r>
          </w:p>
        </w:tc>
        <w:tc>
          <w:tcPr>
            <w:tcW w:w="1164" w:type="dxa"/>
            <w:shd w:val="clear" w:color="auto" w:fill="auto"/>
          </w:tcPr>
          <w:p w14:paraId="428B88F8" w14:textId="2447143E" w:rsidR="000E711A" w:rsidRPr="00FE2406" w:rsidRDefault="000E711A" w:rsidP="000E711A">
            <w:pPr>
              <w:spacing w:line="276" w:lineRule="auto"/>
              <w:jc w:val="center"/>
            </w:pPr>
            <w:r w:rsidRPr="00FE2406">
              <w:t>Mokymo lėšos</w:t>
            </w:r>
          </w:p>
        </w:tc>
      </w:tr>
      <w:tr w:rsidR="000E711A" w:rsidRPr="00FE2406" w14:paraId="4D7C95CB" w14:textId="77777777" w:rsidTr="00B07378">
        <w:tc>
          <w:tcPr>
            <w:tcW w:w="846" w:type="dxa"/>
            <w:shd w:val="clear" w:color="auto" w:fill="A8D08D" w:themeFill="accent6" w:themeFillTint="99"/>
          </w:tcPr>
          <w:p w14:paraId="25E5A8ED" w14:textId="77777777" w:rsidR="000E711A" w:rsidRPr="00FE2406" w:rsidRDefault="000E711A" w:rsidP="000E711A">
            <w:pPr>
              <w:spacing w:line="276" w:lineRule="auto"/>
              <w:rPr>
                <w:b/>
              </w:rPr>
            </w:pPr>
            <w:r w:rsidRPr="00FE2406">
              <w:rPr>
                <w:b/>
              </w:rPr>
              <w:t>1.2.</w:t>
            </w:r>
          </w:p>
        </w:tc>
        <w:tc>
          <w:tcPr>
            <w:tcW w:w="13891" w:type="dxa"/>
            <w:gridSpan w:val="11"/>
            <w:shd w:val="clear" w:color="auto" w:fill="A8D08D" w:themeFill="accent6" w:themeFillTint="99"/>
          </w:tcPr>
          <w:p w14:paraId="768E55C0" w14:textId="77777777" w:rsidR="000E711A" w:rsidRPr="00FE2406" w:rsidRDefault="000E711A" w:rsidP="000E711A">
            <w:pPr>
              <w:spacing w:line="276" w:lineRule="auto"/>
              <w:rPr>
                <w:b/>
              </w:rPr>
            </w:pPr>
            <w:r w:rsidRPr="00FE2406">
              <w:rPr>
                <w:b/>
                <w:lang w:eastAsia="lt-LT"/>
              </w:rPr>
              <w:t>Uždavinys. Skatinti mokinių mokymosi motyvaciją</w:t>
            </w:r>
          </w:p>
        </w:tc>
      </w:tr>
      <w:tr w:rsidR="00F7472C" w:rsidRPr="00FE2406" w14:paraId="219AE253" w14:textId="77777777" w:rsidTr="00B07378">
        <w:tc>
          <w:tcPr>
            <w:tcW w:w="846" w:type="dxa"/>
            <w:shd w:val="clear" w:color="auto" w:fill="auto"/>
          </w:tcPr>
          <w:p w14:paraId="3F8B6E14" w14:textId="77777777" w:rsidR="00F7472C" w:rsidRPr="00FE2406" w:rsidRDefault="00F7472C" w:rsidP="00F7472C">
            <w:pPr>
              <w:spacing w:line="276" w:lineRule="auto"/>
            </w:pPr>
            <w:r w:rsidRPr="00FE2406">
              <w:t>1.2.1.</w:t>
            </w:r>
          </w:p>
        </w:tc>
        <w:tc>
          <w:tcPr>
            <w:tcW w:w="1527" w:type="dxa"/>
            <w:shd w:val="clear" w:color="auto" w:fill="auto"/>
          </w:tcPr>
          <w:p w14:paraId="630ACD3B" w14:textId="77777777" w:rsidR="00F7472C" w:rsidRPr="00FE2406" w:rsidRDefault="00F7472C" w:rsidP="00F7472C">
            <w:pPr>
              <w:spacing w:line="276" w:lineRule="auto"/>
              <w:rPr>
                <w:rStyle w:val="fontstyle21"/>
              </w:rPr>
            </w:pPr>
            <w:r w:rsidRPr="00FE2406">
              <w:t>Organizuoti pažintines išvykas, edukacijas už Mokyklos ribų</w:t>
            </w:r>
          </w:p>
        </w:tc>
        <w:tc>
          <w:tcPr>
            <w:tcW w:w="2305" w:type="dxa"/>
            <w:shd w:val="clear" w:color="auto" w:fill="auto"/>
          </w:tcPr>
          <w:p w14:paraId="307033B7" w14:textId="77777777" w:rsidR="00F7472C" w:rsidRPr="00FE2406" w:rsidRDefault="00F7472C" w:rsidP="00F7472C">
            <w:pPr>
              <w:spacing w:line="276" w:lineRule="auto"/>
            </w:pPr>
            <w:r w:rsidRPr="00FE2406">
              <w:t>Pažintinių išvykų, edukacijų už Mokyklos ribų skaičius, vnt.</w:t>
            </w:r>
          </w:p>
        </w:tc>
        <w:tc>
          <w:tcPr>
            <w:tcW w:w="1701" w:type="dxa"/>
            <w:gridSpan w:val="2"/>
            <w:shd w:val="clear" w:color="auto" w:fill="auto"/>
          </w:tcPr>
          <w:p w14:paraId="5BFD8A0F" w14:textId="77777777" w:rsidR="00F7472C" w:rsidRPr="00FE2406" w:rsidRDefault="00F7472C" w:rsidP="00F7472C">
            <w:pPr>
              <w:spacing w:line="276" w:lineRule="auto"/>
              <w:jc w:val="center"/>
            </w:pPr>
            <w:r w:rsidRPr="00FE2406">
              <w:t>≥ 21</w:t>
            </w:r>
          </w:p>
        </w:tc>
        <w:tc>
          <w:tcPr>
            <w:tcW w:w="1533" w:type="dxa"/>
            <w:gridSpan w:val="2"/>
            <w:shd w:val="clear" w:color="auto" w:fill="auto"/>
          </w:tcPr>
          <w:p w14:paraId="0BD2FC58" w14:textId="103C592E" w:rsidR="00F7472C" w:rsidRPr="00FE2406" w:rsidRDefault="00F7472C" w:rsidP="00F7472C">
            <w:pPr>
              <w:spacing w:line="276" w:lineRule="auto"/>
              <w:jc w:val="center"/>
            </w:pPr>
            <w:r>
              <w:t>51</w:t>
            </w:r>
          </w:p>
        </w:tc>
        <w:tc>
          <w:tcPr>
            <w:tcW w:w="1557" w:type="dxa"/>
            <w:shd w:val="clear" w:color="auto" w:fill="auto"/>
          </w:tcPr>
          <w:p w14:paraId="38276E06" w14:textId="77777777" w:rsidR="00F7472C" w:rsidRPr="00FE2406" w:rsidRDefault="00F7472C" w:rsidP="00F7472C">
            <w:pPr>
              <w:spacing w:line="276" w:lineRule="auto"/>
              <w:jc w:val="center"/>
            </w:pPr>
            <w:r w:rsidRPr="00FE2406">
              <w:t xml:space="preserve">Direktoriaus pavaduotojas ugdymui, dalykų mokytojai </w:t>
            </w:r>
          </w:p>
        </w:tc>
        <w:tc>
          <w:tcPr>
            <w:tcW w:w="1384" w:type="dxa"/>
            <w:shd w:val="clear" w:color="auto" w:fill="auto"/>
          </w:tcPr>
          <w:p w14:paraId="5BB49C8B" w14:textId="72287E4A" w:rsidR="00F7472C" w:rsidRPr="00FE2406" w:rsidRDefault="00F7472C" w:rsidP="00F7472C">
            <w:pPr>
              <w:spacing w:line="276" w:lineRule="auto"/>
              <w:jc w:val="center"/>
            </w:pPr>
            <w:r>
              <w:t>2022 m.</w:t>
            </w:r>
          </w:p>
        </w:tc>
        <w:tc>
          <w:tcPr>
            <w:tcW w:w="1338" w:type="dxa"/>
            <w:shd w:val="clear" w:color="auto" w:fill="auto"/>
          </w:tcPr>
          <w:p w14:paraId="3AE65B76" w14:textId="1681E122" w:rsidR="00F7472C" w:rsidRPr="00FE2406" w:rsidRDefault="00F7472C" w:rsidP="00F7472C">
            <w:pPr>
              <w:spacing w:line="276" w:lineRule="auto"/>
              <w:jc w:val="center"/>
            </w:pPr>
            <w:r>
              <w:t>2022 m.</w:t>
            </w:r>
          </w:p>
        </w:tc>
        <w:tc>
          <w:tcPr>
            <w:tcW w:w="1382" w:type="dxa"/>
            <w:shd w:val="clear" w:color="auto" w:fill="auto"/>
          </w:tcPr>
          <w:p w14:paraId="324F84FA" w14:textId="0A7A10B4" w:rsidR="00F7472C" w:rsidRPr="00FE2406" w:rsidRDefault="00F7472C" w:rsidP="00F7472C">
            <w:pPr>
              <w:spacing w:line="276" w:lineRule="auto"/>
              <w:jc w:val="center"/>
            </w:pPr>
            <w:r w:rsidRPr="00FE2406">
              <w:t>Mokymo ir savivaldybės biudžeto lėšos</w:t>
            </w:r>
          </w:p>
        </w:tc>
        <w:tc>
          <w:tcPr>
            <w:tcW w:w="1164" w:type="dxa"/>
            <w:shd w:val="clear" w:color="auto" w:fill="auto"/>
          </w:tcPr>
          <w:p w14:paraId="2FAD2CC2" w14:textId="07DF7407" w:rsidR="00F7472C" w:rsidRPr="00FE2406" w:rsidRDefault="00F7472C" w:rsidP="00F7472C">
            <w:pPr>
              <w:spacing w:line="276" w:lineRule="auto"/>
              <w:jc w:val="center"/>
            </w:pPr>
            <w:r w:rsidRPr="00FE2406">
              <w:t>Mokymo ir savivaldybės biudžeto lėšos</w:t>
            </w:r>
          </w:p>
        </w:tc>
      </w:tr>
      <w:tr w:rsidR="00F7472C" w:rsidRPr="00FE2406" w14:paraId="557D07EC" w14:textId="77777777" w:rsidTr="00B07378">
        <w:tc>
          <w:tcPr>
            <w:tcW w:w="846" w:type="dxa"/>
            <w:shd w:val="clear" w:color="auto" w:fill="auto"/>
          </w:tcPr>
          <w:p w14:paraId="4DE94771" w14:textId="77777777" w:rsidR="00F7472C" w:rsidRPr="00FE2406" w:rsidRDefault="00F7472C" w:rsidP="00F7472C">
            <w:pPr>
              <w:spacing w:line="276" w:lineRule="auto"/>
            </w:pPr>
            <w:r w:rsidRPr="00FE2406">
              <w:t>1.2.2.</w:t>
            </w:r>
          </w:p>
        </w:tc>
        <w:tc>
          <w:tcPr>
            <w:tcW w:w="1527" w:type="dxa"/>
            <w:shd w:val="clear" w:color="auto" w:fill="auto"/>
          </w:tcPr>
          <w:p w14:paraId="0966AA39" w14:textId="77777777" w:rsidR="00F7472C" w:rsidRPr="00FE2406" w:rsidRDefault="00F7472C" w:rsidP="00F7472C">
            <w:pPr>
              <w:spacing w:line="276" w:lineRule="auto"/>
              <w:rPr>
                <w:rStyle w:val="fontstyle21"/>
              </w:rPr>
            </w:pPr>
            <w:r w:rsidRPr="00FE2406">
              <w:t>Organizuoti padėkos dieną</w:t>
            </w:r>
          </w:p>
        </w:tc>
        <w:tc>
          <w:tcPr>
            <w:tcW w:w="2305" w:type="dxa"/>
            <w:shd w:val="clear" w:color="auto" w:fill="auto"/>
          </w:tcPr>
          <w:p w14:paraId="429CFCF6" w14:textId="77777777" w:rsidR="00F7472C" w:rsidRPr="00FE2406" w:rsidRDefault="00F7472C" w:rsidP="00F7472C">
            <w:pPr>
              <w:spacing w:line="276" w:lineRule="auto"/>
            </w:pPr>
            <w:r w:rsidRPr="00FE2406">
              <w:t>Įvykęs padėkos dienos renginys, vnt.</w:t>
            </w:r>
          </w:p>
        </w:tc>
        <w:tc>
          <w:tcPr>
            <w:tcW w:w="1701" w:type="dxa"/>
            <w:gridSpan w:val="2"/>
            <w:shd w:val="clear" w:color="auto" w:fill="auto"/>
          </w:tcPr>
          <w:p w14:paraId="14799B7B" w14:textId="77777777" w:rsidR="00F7472C" w:rsidRPr="00FE2406" w:rsidRDefault="00F7472C" w:rsidP="00F7472C">
            <w:pPr>
              <w:spacing w:line="276" w:lineRule="auto"/>
              <w:jc w:val="center"/>
            </w:pPr>
            <w:r w:rsidRPr="00FE2406">
              <w:t>1</w:t>
            </w:r>
          </w:p>
        </w:tc>
        <w:tc>
          <w:tcPr>
            <w:tcW w:w="1533" w:type="dxa"/>
            <w:gridSpan w:val="2"/>
            <w:shd w:val="clear" w:color="auto" w:fill="auto"/>
          </w:tcPr>
          <w:p w14:paraId="15F03134" w14:textId="4910D3F2" w:rsidR="00F7472C" w:rsidRPr="00FE2406" w:rsidRDefault="00F7472C" w:rsidP="00F7472C">
            <w:pPr>
              <w:spacing w:line="276" w:lineRule="auto"/>
              <w:jc w:val="center"/>
            </w:pPr>
            <w:r>
              <w:t>1</w:t>
            </w:r>
          </w:p>
        </w:tc>
        <w:tc>
          <w:tcPr>
            <w:tcW w:w="1557" w:type="dxa"/>
            <w:shd w:val="clear" w:color="auto" w:fill="auto"/>
          </w:tcPr>
          <w:p w14:paraId="3A9C678A" w14:textId="77777777" w:rsidR="00F7472C" w:rsidRPr="00FE2406" w:rsidRDefault="00F7472C" w:rsidP="00F7472C">
            <w:pPr>
              <w:spacing w:line="276" w:lineRule="auto"/>
              <w:jc w:val="center"/>
            </w:pPr>
            <w:r w:rsidRPr="00FE2406">
              <w:t>Direktorius, direktoriaus pavaduotojas ugdymui, dalykų mokytojai</w:t>
            </w:r>
          </w:p>
        </w:tc>
        <w:tc>
          <w:tcPr>
            <w:tcW w:w="1384" w:type="dxa"/>
            <w:shd w:val="clear" w:color="auto" w:fill="auto"/>
          </w:tcPr>
          <w:p w14:paraId="1D3CF632" w14:textId="0FA69FC2" w:rsidR="00F7472C" w:rsidRPr="00FE2406" w:rsidRDefault="00F7472C" w:rsidP="00F7472C">
            <w:pPr>
              <w:spacing w:line="276" w:lineRule="auto"/>
              <w:jc w:val="center"/>
            </w:pPr>
            <w:r>
              <w:t>2022 m.</w:t>
            </w:r>
          </w:p>
        </w:tc>
        <w:tc>
          <w:tcPr>
            <w:tcW w:w="1338" w:type="dxa"/>
            <w:shd w:val="clear" w:color="auto" w:fill="auto"/>
          </w:tcPr>
          <w:p w14:paraId="46BDA691" w14:textId="064B971E" w:rsidR="00F7472C" w:rsidRPr="00FE2406" w:rsidRDefault="00F7472C" w:rsidP="00F7472C">
            <w:pPr>
              <w:spacing w:line="276" w:lineRule="auto"/>
              <w:jc w:val="center"/>
            </w:pPr>
            <w:r>
              <w:t>2022 m.</w:t>
            </w:r>
          </w:p>
        </w:tc>
        <w:tc>
          <w:tcPr>
            <w:tcW w:w="1382" w:type="dxa"/>
            <w:shd w:val="clear" w:color="auto" w:fill="auto"/>
          </w:tcPr>
          <w:p w14:paraId="74ABF0AC" w14:textId="204AAAEC" w:rsidR="00F7472C" w:rsidRPr="00FE2406" w:rsidRDefault="00F7472C" w:rsidP="00F7472C">
            <w:pPr>
              <w:spacing w:line="276" w:lineRule="auto"/>
              <w:jc w:val="center"/>
            </w:pPr>
            <w:r w:rsidRPr="00FE2406">
              <w:t>Rėmėjų lėšos</w:t>
            </w:r>
          </w:p>
        </w:tc>
        <w:tc>
          <w:tcPr>
            <w:tcW w:w="1164" w:type="dxa"/>
            <w:shd w:val="clear" w:color="auto" w:fill="auto"/>
          </w:tcPr>
          <w:p w14:paraId="033CFB30" w14:textId="6B8BDE4C" w:rsidR="00F7472C" w:rsidRPr="00FE2406" w:rsidRDefault="00F7472C" w:rsidP="00F7472C">
            <w:pPr>
              <w:spacing w:line="276" w:lineRule="auto"/>
              <w:jc w:val="center"/>
            </w:pPr>
            <w:r w:rsidRPr="00FE2406">
              <w:t>Rėmėjų lėšos</w:t>
            </w:r>
          </w:p>
        </w:tc>
      </w:tr>
      <w:tr w:rsidR="00F7472C" w:rsidRPr="00FE2406" w14:paraId="61EFB838" w14:textId="77777777" w:rsidTr="00B07378">
        <w:tc>
          <w:tcPr>
            <w:tcW w:w="846" w:type="dxa"/>
            <w:shd w:val="clear" w:color="auto" w:fill="auto"/>
          </w:tcPr>
          <w:p w14:paraId="38A5DE60" w14:textId="77777777" w:rsidR="00F7472C" w:rsidRPr="00FE2406" w:rsidRDefault="00F7472C" w:rsidP="00F7472C">
            <w:pPr>
              <w:spacing w:line="276" w:lineRule="auto"/>
            </w:pPr>
            <w:r w:rsidRPr="00FE2406">
              <w:t>1.2.3.</w:t>
            </w:r>
          </w:p>
        </w:tc>
        <w:tc>
          <w:tcPr>
            <w:tcW w:w="1527" w:type="dxa"/>
            <w:shd w:val="clear" w:color="auto" w:fill="auto"/>
          </w:tcPr>
          <w:p w14:paraId="4E50DA19" w14:textId="77777777" w:rsidR="00F7472C" w:rsidRPr="00FE2406" w:rsidRDefault="00F7472C" w:rsidP="00F7472C">
            <w:pPr>
              <w:spacing w:line="276" w:lineRule="auto"/>
              <w:rPr>
                <w:rStyle w:val="fontstyle21"/>
              </w:rPr>
            </w:pPr>
            <w:r w:rsidRPr="00FE2406">
              <w:t>Viešinti mokinių pasiekimus Mokyklos internetinėje svetainėje</w:t>
            </w:r>
          </w:p>
        </w:tc>
        <w:tc>
          <w:tcPr>
            <w:tcW w:w="2305" w:type="dxa"/>
            <w:shd w:val="clear" w:color="auto" w:fill="auto"/>
          </w:tcPr>
          <w:p w14:paraId="0ECBC707" w14:textId="77777777" w:rsidR="00F7472C" w:rsidRPr="00FE2406" w:rsidRDefault="00F7472C" w:rsidP="00F7472C">
            <w:pPr>
              <w:spacing w:line="276" w:lineRule="auto"/>
            </w:pPr>
            <w:r w:rsidRPr="00FE2406">
              <w:t>Paviešintų mokinių pasiekimų, laimėjimų dalis, proc.</w:t>
            </w:r>
          </w:p>
        </w:tc>
        <w:tc>
          <w:tcPr>
            <w:tcW w:w="1701" w:type="dxa"/>
            <w:gridSpan w:val="2"/>
            <w:shd w:val="clear" w:color="auto" w:fill="auto"/>
          </w:tcPr>
          <w:p w14:paraId="046D99DC" w14:textId="77777777" w:rsidR="00F7472C" w:rsidRPr="00FE2406" w:rsidRDefault="00F7472C" w:rsidP="00F7472C">
            <w:pPr>
              <w:spacing w:line="276" w:lineRule="auto"/>
              <w:jc w:val="center"/>
            </w:pPr>
            <w:r w:rsidRPr="00FE2406">
              <w:t>100</w:t>
            </w:r>
          </w:p>
        </w:tc>
        <w:tc>
          <w:tcPr>
            <w:tcW w:w="1533" w:type="dxa"/>
            <w:gridSpan w:val="2"/>
            <w:shd w:val="clear" w:color="auto" w:fill="auto"/>
          </w:tcPr>
          <w:p w14:paraId="4E2E2E2E" w14:textId="10DB95F7" w:rsidR="00F7472C" w:rsidRPr="00FE2406" w:rsidRDefault="00F7472C" w:rsidP="00F7472C">
            <w:pPr>
              <w:spacing w:line="276" w:lineRule="auto"/>
              <w:jc w:val="center"/>
            </w:pPr>
            <w:r>
              <w:t>100</w:t>
            </w:r>
          </w:p>
        </w:tc>
        <w:tc>
          <w:tcPr>
            <w:tcW w:w="1557" w:type="dxa"/>
            <w:shd w:val="clear" w:color="auto" w:fill="auto"/>
          </w:tcPr>
          <w:p w14:paraId="5CAE8A6D" w14:textId="77777777" w:rsidR="00F7472C" w:rsidRPr="00FE2406" w:rsidRDefault="00F7472C" w:rsidP="00F7472C">
            <w:pPr>
              <w:spacing w:line="276" w:lineRule="auto"/>
              <w:jc w:val="center"/>
            </w:pPr>
            <w:r w:rsidRPr="00FE2406">
              <w:t>Dalykų mokytojai</w:t>
            </w:r>
          </w:p>
        </w:tc>
        <w:tc>
          <w:tcPr>
            <w:tcW w:w="1384" w:type="dxa"/>
            <w:shd w:val="clear" w:color="auto" w:fill="auto"/>
          </w:tcPr>
          <w:p w14:paraId="2F017122" w14:textId="1CF111DF" w:rsidR="00F7472C" w:rsidRPr="00FE2406" w:rsidRDefault="00F7472C" w:rsidP="00F7472C">
            <w:pPr>
              <w:spacing w:line="276" w:lineRule="auto"/>
              <w:jc w:val="center"/>
            </w:pPr>
            <w:r>
              <w:t>2022 m.</w:t>
            </w:r>
          </w:p>
        </w:tc>
        <w:tc>
          <w:tcPr>
            <w:tcW w:w="1338" w:type="dxa"/>
            <w:shd w:val="clear" w:color="auto" w:fill="auto"/>
          </w:tcPr>
          <w:p w14:paraId="655DF0A7" w14:textId="674765C9" w:rsidR="00F7472C" w:rsidRPr="00FE2406" w:rsidRDefault="00F7472C" w:rsidP="00F7472C">
            <w:pPr>
              <w:spacing w:line="276" w:lineRule="auto"/>
              <w:jc w:val="center"/>
            </w:pPr>
            <w:r>
              <w:t>2022 m.</w:t>
            </w:r>
          </w:p>
        </w:tc>
        <w:tc>
          <w:tcPr>
            <w:tcW w:w="1382" w:type="dxa"/>
            <w:shd w:val="clear" w:color="auto" w:fill="auto"/>
          </w:tcPr>
          <w:p w14:paraId="5FE6258F" w14:textId="56F933B5" w:rsidR="00F7472C" w:rsidRPr="00FE2406" w:rsidRDefault="00F7472C" w:rsidP="00F7472C">
            <w:pPr>
              <w:spacing w:line="276" w:lineRule="auto"/>
              <w:jc w:val="center"/>
            </w:pPr>
            <w:r w:rsidRPr="00FE2406">
              <w:t>Mokymo lėšos</w:t>
            </w:r>
          </w:p>
        </w:tc>
        <w:tc>
          <w:tcPr>
            <w:tcW w:w="1164" w:type="dxa"/>
            <w:shd w:val="clear" w:color="auto" w:fill="auto"/>
          </w:tcPr>
          <w:p w14:paraId="1B3BD88F" w14:textId="31419067" w:rsidR="00F7472C" w:rsidRPr="00FE2406" w:rsidRDefault="00F7472C" w:rsidP="00F7472C">
            <w:pPr>
              <w:spacing w:line="276" w:lineRule="auto"/>
              <w:jc w:val="center"/>
            </w:pPr>
            <w:r w:rsidRPr="00FE2406">
              <w:t>Mokymo lėšos</w:t>
            </w:r>
          </w:p>
        </w:tc>
      </w:tr>
      <w:tr w:rsidR="00F7472C" w:rsidRPr="00FE2406" w14:paraId="5240E65B" w14:textId="77777777" w:rsidTr="00B07378">
        <w:tc>
          <w:tcPr>
            <w:tcW w:w="846" w:type="dxa"/>
            <w:shd w:val="clear" w:color="auto" w:fill="auto"/>
          </w:tcPr>
          <w:p w14:paraId="447B271E" w14:textId="77777777" w:rsidR="00F7472C" w:rsidRPr="00FE2406" w:rsidRDefault="00F7472C" w:rsidP="00F7472C">
            <w:pPr>
              <w:spacing w:line="276" w:lineRule="auto"/>
            </w:pPr>
            <w:r w:rsidRPr="00FE2406">
              <w:t>1.2.4.</w:t>
            </w:r>
          </w:p>
        </w:tc>
        <w:tc>
          <w:tcPr>
            <w:tcW w:w="1527" w:type="dxa"/>
            <w:shd w:val="clear" w:color="auto" w:fill="auto"/>
          </w:tcPr>
          <w:p w14:paraId="43987D85" w14:textId="77777777" w:rsidR="00F7472C" w:rsidRPr="00FE2406" w:rsidRDefault="00F7472C" w:rsidP="00F7472C">
            <w:pPr>
              <w:spacing w:line="276" w:lineRule="auto"/>
              <w:rPr>
                <w:rStyle w:val="fontstyle21"/>
              </w:rPr>
            </w:pPr>
            <w:r w:rsidRPr="00FE2406">
              <w:t>Publikuoti mokinių kūrybinius darbus Mokyklos edukacinėse erdvėse ir Mokyklos internetinėje svetainėje</w:t>
            </w:r>
          </w:p>
        </w:tc>
        <w:tc>
          <w:tcPr>
            <w:tcW w:w="2305" w:type="dxa"/>
            <w:shd w:val="clear" w:color="auto" w:fill="auto"/>
          </w:tcPr>
          <w:p w14:paraId="4C142611" w14:textId="77777777" w:rsidR="00F7472C" w:rsidRPr="00FE2406" w:rsidRDefault="00F7472C" w:rsidP="00F7472C">
            <w:pPr>
              <w:spacing w:line="276" w:lineRule="auto"/>
            </w:pPr>
            <w:r w:rsidRPr="00FE2406">
              <w:t>Publikuotų kūrybinių mokinių darbų, dalis, proc.</w:t>
            </w:r>
          </w:p>
        </w:tc>
        <w:tc>
          <w:tcPr>
            <w:tcW w:w="1701" w:type="dxa"/>
            <w:gridSpan w:val="2"/>
            <w:shd w:val="clear" w:color="auto" w:fill="auto"/>
          </w:tcPr>
          <w:p w14:paraId="2E1C7577" w14:textId="77777777" w:rsidR="00F7472C" w:rsidRPr="00FE2406" w:rsidRDefault="00F7472C" w:rsidP="00F7472C">
            <w:pPr>
              <w:spacing w:line="276" w:lineRule="auto"/>
              <w:jc w:val="center"/>
            </w:pPr>
            <w:r w:rsidRPr="00FE2406">
              <w:t>100</w:t>
            </w:r>
          </w:p>
        </w:tc>
        <w:tc>
          <w:tcPr>
            <w:tcW w:w="1533" w:type="dxa"/>
            <w:gridSpan w:val="2"/>
            <w:shd w:val="clear" w:color="auto" w:fill="auto"/>
          </w:tcPr>
          <w:p w14:paraId="009B05BF" w14:textId="0DED7F34" w:rsidR="00F7472C" w:rsidRPr="00FE2406" w:rsidRDefault="00F7472C" w:rsidP="00F7472C">
            <w:pPr>
              <w:spacing w:line="276" w:lineRule="auto"/>
              <w:jc w:val="center"/>
            </w:pPr>
            <w:r>
              <w:t>100</w:t>
            </w:r>
          </w:p>
        </w:tc>
        <w:tc>
          <w:tcPr>
            <w:tcW w:w="1557" w:type="dxa"/>
            <w:shd w:val="clear" w:color="auto" w:fill="auto"/>
          </w:tcPr>
          <w:p w14:paraId="563828E2" w14:textId="77777777" w:rsidR="00F7472C" w:rsidRPr="00FE2406" w:rsidRDefault="00F7472C" w:rsidP="00F7472C">
            <w:pPr>
              <w:spacing w:line="276" w:lineRule="auto"/>
              <w:jc w:val="center"/>
            </w:pPr>
            <w:r w:rsidRPr="00FE2406">
              <w:t>Dalykų mokytojai</w:t>
            </w:r>
          </w:p>
        </w:tc>
        <w:tc>
          <w:tcPr>
            <w:tcW w:w="1384" w:type="dxa"/>
            <w:shd w:val="clear" w:color="auto" w:fill="auto"/>
          </w:tcPr>
          <w:p w14:paraId="43853E4B" w14:textId="3918BEB0" w:rsidR="00F7472C" w:rsidRPr="00FE2406" w:rsidRDefault="00F7472C" w:rsidP="00F7472C">
            <w:pPr>
              <w:spacing w:line="276" w:lineRule="auto"/>
              <w:jc w:val="center"/>
            </w:pPr>
            <w:r>
              <w:t>2022 m.</w:t>
            </w:r>
          </w:p>
        </w:tc>
        <w:tc>
          <w:tcPr>
            <w:tcW w:w="1338" w:type="dxa"/>
            <w:shd w:val="clear" w:color="auto" w:fill="auto"/>
          </w:tcPr>
          <w:p w14:paraId="69B3A088" w14:textId="05584AA5" w:rsidR="00F7472C" w:rsidRPr="00FE2406" w:rsidRDefault="00F7472C" w:rsidP="00F7472C">
            <w:pPr>
              <w:spacing w:line="276" w:lineRule="auto"/>
              <w:jc w:val="center"/>
            </w:pPr>
            <w:r>
              <w:t>2022 m.</w:t>
            </w:r>
          </w:p>
        </w:tc>
        <w:tc>
          <w:tcPr>
            <w:tcW w:w="1382" w:type="dxa"/>
            <w:shd w:val="clear" w:color="auto" w:fill="auto"/>
          </w:tcPr>
          <w:p w14:paraId="2B2260B7" w14:textId="1479AF94" w:rsidR="00F7472C" w:rsidRPr="00FE2406" w:rsidRDefault="00F7472C" w:rsidP="00F7472C">
            <w:pPr>
              <w:spacing w:line="276" w:lineRule="auto"/>
              <w:jc w:val="center"/>
            </w:pPr>
            <w:r w:rsidRPr="00FE2406">
              <w:t>Mokymo ir rėmėjų lėšos</w:t>
            </w:r>
          </w:p>
        </w:tc>
        <w:tc>
          <w:tcPr>
            <w:tcW w:w="1164" w:type="dxa"/>
            <w:shd w:val="clear" w:color="auto" w:fill="auto"/>
          </w:tcPr>
          <w:p w14:paraId="60E5281E" w14:textId="1B517D4F" w:rsidR="00F7472C" w:rsidRPr="00FE2406" w:rsidRDefault="00F7472C" w:rsidP="00F7472C">
            <w:pPr>
              <w:spacing w:line="276" w:lineRule="auto"/>
              <w:jc w:val="center"/>
            </w:pPr>
            <w:r w:rsidRPr="00FE2406">
              <w:t>Mokymo ir rėmėjų lėšos</w:t>
            </w:r>
          </w:p>
        </w:tc>
      </w:tr>
      <w:tr w:rsidR="00F7472C" w:rsidRPr="00FE2406" w14:paraId="39CD1EB6" w14:textId="77777777" w:rsidTr="00B07378">
        <w:tc>
          <w:tcPr>
            <w:tcW w:w="846" w:type="dxa"/>
            <w:shd w:val="clear" w:color="auto" w:fill="auto"/>
          </w:tcPr>
          <w:p w14:paraId="1ED21AA3" w14:textId="77777777" w:rsidR="00F7472C" w:rsidRPr="00FE2406" w:rsidRDefault="00F7472C" w:rsidP="00F7472C">
            <w:pPr>
              <w:spacing w:line="276" w:lineRule="auto"/>
            </w:pPr>
            <w:r w:rsidRPr="00FE2406">
              <w:t>1.2.5.</w:t>
            </w:r>
          </w:p>
        </w:tc>
        <w:tc>
          <w:tcPr>
            <w:tcW w:w="1527" w:type="dxa"/>
            <w:shd w:val="clear" w:color="auto" w:fill="auto"/>
          </w:tcPr>
          <w:p w14:paraId="7D549011" w14:textId="77777777" w:rsidR="00F7472C" w:rsidRPr="00FE2406" w:rsidRDefault="00F7472C" w:rsidP="00F7472C">
            <w:pPr>
              <w:spacing w:line="276" w:lineRule="auto"/>
            </w:pPr>
            <w:r w:rsidRPr="00FE2406">
              <w:t>Organizuoti mokinių vedamas pamokas</w:t>
            </w:r>
          </w:p>
        </w:tc>
        <w:tc>
          <w:tcPr>
            <w:tcW w:w="2305" w:type="dxa"/>
            <w:shd w:val="clear" w:color="auto" w:fill="auto"/>
          </w:tcPr>
          <w:p w14:paraId="3027C680" w14:textId="77777777" w:rsidR="00F7472C" w:rsidRPr="00FE2406" w:rsidRDefault="00F7472C" w:rsidP="00F7472C">
            <w:pPr>
              <w:spacing w:line="276" w:lineRule="auto"/>
            </w:pPr>
            <w:r w:rsidRPr="00FE2406">
              <w:t>Mokinių vestų pamokų skaičius, vnt.</w:t>
            </w:r>
          </w:p>
        </w:tc>
        <w:tc>
          <w:tcPr>
            <w:tcW w:w="1701" w:type="dxa"/>
            <w:gridSpan w:val="2"/>
            <w:shd w:val="clear" w:color="auto" w:fill="auto"/>
          </w:tcPr>
          <w:p w14:paraId="1BE549D5" w14:textId="77777777" w:rsidR="00F7472C" w:rsidRPr="00FE2406" w:rsidRDefault="00F7472C" w:rsidP="00F7472C">
            <w:pPr>
              <w:spacing w:line="276" w:lineRule="auto"/>
              <w:jc w:val="center"/>
            </w:pPr>
            <w:r w:rsidRPr="00FE2406">
              <w:t>≥1</w:t>
            </w:r>
          </w:p>
        </w:tc>
        <w:tc>
          <w:tcPr>
            <w:tcW w:w="1533" w:type="dxa"/>
            <w:gridSpan w:val="2"/>
            <w:shd w:val="clear" w:color="auto" w:fill="auto"/>
          </w:tcPr>
          <w:p w14:paraId="4300F4D9" w14:textId="5715BDFC" w:rsidR="00F7472C" w:rsidRPr="00FE2406" w:rsidRDefault="00F7472C" w:rsidP="00F7472C">
            <w:pPr>
              <w:spacing w:line="276" w:lineRule="auto"/>
              <w:jc w:val="center"/>
            </w:pPr>
            <w:r>
              <w:t>18</w:t>
            </w:r>
          </w:p>
        </w:tc>
        <w:tc>
          <w:tcPr>
            <w:tcW w:w="1557" w:type="dxa"/>
            <w:shd w:val="clear" w:color="auto" w:fill="auto"/>
          </w:tcPr>
          <w:p w14:paraId="16BDF99C" w14:textId="77777777" w:rsidR="00F7472C" w:rsidRPr="00FE2406" w:rsidRDefault="00F7472C" w:rsidP="00F7472C">
            <w:pPr>
              <w:spacing w:line="276" w:lineRule="auto"/>
              <w:jc w:val="center"/>
            </w:pPr>
            <w:r w:rsidRPr="00FE2406">
              <w:t>Dalykų mokytojai</w:t>
            </w:r>
          </w:p>
        </w:tc>
        <w:tc>
          <w:tcPr>
            <w:tcW w:w="1384" w:type="dxa"/>
            <w:shd w:val="clear" w:color="auto" w:fill="auto"/>
          </w:tcPr>
          <w:p w14:paraId="111D81CF" w14:textId="5E7F4BAE" w:rsidR="00F7472C" w:rsidRPr="00FE2406" w:rsidRDefault="00F7472C" w:rsidP="00F7472C">
            <w:pPr>
              <w:spacing w:line="276" w:lineRule="auto"/>
              <w:jc w:val="center"/>
            </w:pPr>
            <w:r>
              <w:t>2022 m.</w:t>
            </w:r>
          </w:p>
        </w:tc>
        <w:tc>
          <w:tcPr>
            <w:tcW w:w="1338" w:type="dxa"/>
            <w:shd w:val="clear" w:color="auto" w:fill="auto"/>
          </w:tcPr>
          <w:p w14:paraId="34099527" w14:textId="54874347" w:rsidR="00F7472C" w:rsidRPr="00FE2406" w:rsidRDefault="00F7472C" w:rsidP="00F7472C">
            <w:pPr>
              <w:spacing w:line="276" w:lineRule="auto"/>
              <w:jc w:val="center"/>
            </w:pPr>
            <w:r>
              <w:t>2022 m.</w:t>
            </w:r>
          </w:p>
        </w:tc>
        <w:tc>
          <w:tcPr>
            <w:tcW w:w="1382" w:type="dxa"/>
            <w:shd w:val="clear" w:color="auto" w:fill="auto"/>
          </w:tcPr>
          <w:p w14:paraId="6EABC06C" w14:textId="48BE1BA2" w:rsidR="00F7472C" w:rsidRPr="00FE2406" w:rsidRDefault="00F7472C" w:rsidP="00F7472C">
            <w:pPr>
              <w:spacing w:line="276" w:lineRule="auto"/>
              <w:jc w:val="center"/>
            </w:pPr>
            <w:r w:rsidRPr="00FE2406">
              <w:t>Savivaldybės biudžeto lėšos</w:t>
            </w:r>
          </w:p>
        </w:tc>
        <w:tc>
          <w:tcPr>
            <w:tcW w:w="1164" w:type="dxa"/>
            <w:shd w:val="clear" w:color="auto" w:fill="auto"/>
          </w:tcPr>
          <w:p w14:paraId="4E01E578" w14:textId="4036EE31" w:rsidR="00F7472C" w:rsidRPr="00FE2406" w:rsidRDefault="00F7472C" w:rsidP="00F7472C">
            <w:pPr>
              <w:spacing w:line="276" w:lineRule="auto"/>
              <w:jc w:val="center"/>
            </w:pPr>
            <w:r w:rsidRPr="00FE2406">
              <w:t>Savivaldybės biudžeto lėšos</w:t>
            </w:r>
          </w:p>
        </w:tc>
      </w:tr>
      <w:tr w:rsidR="00F7472C" w:rsidRPr="00FE2406" w14:paraId="4B08E2EB" w14:textId="77777777" w:rsidTr="00B07378">
        <w:tc>
          <w:tcPr>
            <w:tcW w:w="846" w:type="dxa"/>
            <w:shd w:val="clear" w:color="auto" w:fill="auto"/>
          </w:tcPr>
          <w:p w14:paraId="0D1FF819" w14:textId="77777777" w:rsidR="00F7472C" w:rsidRPr="00FE2406" w:rsidRDefault="00F7472C" w:rsidP="00F7472C">
            <w:pPr>
              <w:spacing w:line="276" w:lineRule="auto"/>
            </w:pPr>
            <w:r w:rsidRPr="00FE2406">
              <w:t>1.2.6.</w:t>
            </w:r>
          </w:p>
        </w:tc>
        <w:tc>
          <w:tcPr>
            <w:tcW w:w="1527" w:type="dxa"/>
            <w:shd w:val="clear" w:color="auto" w:fill="auto"/>
          </w:tcPr>
          <w:p w14:paraId="1E7D919A" w14:textId="77777777" w:rsidR="00F7472C" w:rsidRPr="00FE2406" w:rsidRDefault="00F7472C" w:rsidP="00F7472C">
            <w:pPr>
              <w:spacing w:line="276" w:lineRule="auto"/>
            </w:pPr>
            <w:r w:rsidRPr="00FE2406">
              <w:t>Ugdyti mokinių gamtamokslinę kompetenciją</w:t>
            </w:r>
          </w:p>
        </w:tc>
        <w:tc>
          <w:tcPr>
            <w:tcW w:w="2305" w:type="dxa"/>
            <w:shd w:val="clear" w:color="auto" w:fill="auto"/>
          </w:tcPr>
          <w:p w14:paraId="52479577" w14:textId="77777777" w:rsidR="00F7472C" w:rsidRPr="00FE2406" w:rsidRDefault="00F7472C" w:rsidP="00F7472C">
            <w:pPr>
              <w:spacing w:line="276" w:lineRule="auto"/>
            </w:pPr>
            <w:r w:rsidRPr="00FE2406">
              <w:t>Įgyvendintų STEAM neformaliojo švietimo programų skaičius, vnt.</w:t>
            </w:r>
          </w:p>
        </w:tc>
        <w:tc>
          <w:tcPr>
            <w:tcW w:w="1701" w:type="dxa"/>
            <w:gridSpan w:val="2"/>
            <w:shd w:val="clear" w:color="auto" w:fill="auto"/>
          </w:tcPr>
          <w:p w14:paraId="20C31B75" w14:textId="77777777" w:rsidR="00F7472C" w:rsidRPr="00FE2406" w:rsidRDefault="00F7472C" w:rsidP="00F7472C">
            <w:pPr>
              <w:spacing w:line="276" w:lineRule="auto"/>
              <w:jc w:val="center"/>
            </w:pPr>
            <w:r w:rsidRPr="00FE2406">
              <w:t>1</w:t>
            </w:r>
          </w:p>
        </w:tc>
        <w:tc>
          <w:tcPr>
            <w:tcW w:w="1533" w:type="dxa"/>
            <w:gridSpan w:val="2"/>
            <w:shd w:val="clear" w:color="auto" w:fill="auto"/>
          </w:tcPr>
          <w:p w14:paraId="5B14D098" w14:textId="2A0D9EA1" w:rsidR="00F7472C" w:rsidRPr="00FE2406" w:rsidRDefault="00F7472C" w:rsidP="00F7472C">
            <w:pPr>
              <w:spacing w:line="276" w:lineRule="auto"/>
              <w:jc w:val="center"/>
            </w:pPr>
            <w:r>
              <w:t>1</w:t>
            </w:r>
          </w:p>
        </w:tc>
        <w:tc>
          <w:tcPr>
            <w:tcW w:w="1557" w:type="dxa"/>
            <w:shd w:val="clear" w:color="auto" w:fill="auto"/>
          </w:tcPr>
          <w:p w14:paraId="48934EBB" w14:textId="77777777" w:rsidR="00F7472C" w:rsidRPr="00FE2406" w:rsidRDefault="00F7472C" w:rsidP="00F7472C">
            <w:pPr>
              <w:spacing w:line="276" w:lineRule="auto"/>
              <w:jc w:val="center"/>
            </w:pPr>
            <w:r w:rsidRPr="00FE2406">
              <w:t>Dalykų mokytojai</w:t>
            </w:r>
          </w:p>
        </w:tc>
        <w:tc>
          <w:tcPr>
            <w:tcW w:w="1384" w:type="dxa"/>
            <w:shd w:val="clear" w:color="auto" w:fill="auto"/>
          </w:tcPr>
          <w:p w14:paraId="56402AE8" w14:textId="642CD84D" w:rsidR="00F7472C" w:rsidRPr="00FE2406" w:rsidRDefault="00F7472C" w:rsidP="00F7472C">
            <w:pPr>
              <w:spacing w:line="276" w:lineRule="auto"/>
              <w:jc w:val="center"/>
            </w:pPr>
            <w:r>
              <w:t>2022 m.</w:t>
            </w:r>
          </w:p>
        </w:tc>
        <w:tc>
          <w:tcPr>
            <w:tcW w:w="1338" w:type="dxa"/>
            <w:shd w:val="clear" w:color="auto" w:fill="auto"/>
          </w:tcPr>
          <w:p w14:paraId="76BAF15A" w14:textId="2772F630" w:rsidR="00F7472C" w:rsidRPr="00FE2406" w:rsidRDefault="00F7472C" w:rsidP="00F7472C">
            <w:pPr>
              <w:spacing w:line="276" w:lineRule="auto"/>
              <w:jc w:val="center"/>
            </w:pPr>
            <w:r>
              <w:t>2022 m.</w:t>
            </w:r>
          </w:p>
        </w:tc>
        <w:tc>
          <w:tcPr>
            <w:tcW w:w="1382" w:type="dxa"/>
            <w:shd w:val="clear" w:color="auto" w:fill="auto"/>
          </w:tcPr>
          <w:p w14:paraId="7CC9F92F" w14:textId="7F6734EB" w:rsidR="00F7472C" w:rsidRPr="00FE2406" w:rsidRDefault="00F7472C" w:rsidP="00F7472C">
            <w:pPr>
              <w:spacing w:line="276" w:lineRule="auto"/>
              <w:jc w:val="center"/>
            </w:pPr>
            <w:r w:rsidRPr="00FE2406">
              <w:t>Mokymo lėšos</w:t>
            </w:r>
          </w:p>
        </w:tc>
        <w:tc>
          <w:tcPr>
            <w:tcW w:w="1164" w:type="dxa"/>
            <w:shd w:val="clear" w:color="auto" w:fill="auto"/>
          </w:tcPr>
          <w:p w14:paraId="6B698B10" w14:textId="35660805" w:rsidR="00F7472C" w:rsidRPr="00FE2406" w:rsidRDefault="00F7472C" w:rsidP="00F7472C">
            <w:pPr>
              <w:spacing w:line="276" w:lineRule="auto"/>
              <w:jc w:val="center"/>
            </w:pPr>
            <w:r w:rsidRPr="00FE2406">
              <w:t>Mokymo lėšos</w:t>
            </w:r>
          </w:p>
        </w:tc>
      </w:tr>
      <w:tr w:rsidR="00F7472C" w:rsidRPr="00FE2406" w14:paraId="4DCF6BFE" w14:textId="77777777" w:rsidTr="00B07378">
        <w:tc>
          <w:tcPr>
            <w:tcW w:w="846" w:type="dxa"/>
            <w:shd w:val="clear" w:color="auto" w:fill="auto"/>
          </w:tcPr>
          <w:p w14:paraId="2EF61FD3" w14:textId="77777777" w:rsidR="00F7472C" w:rsidRPr="00FE2406" w:rsidRDefault="00F7472C" w:rsidP="00F7472C">
            <w:pPr>
              <w:spacing w:line="276" w:lineRule="auto"/>
            </w:pPr>
            <w:r w:rsidRPr="00FE2406">
              <w:t>1.2.7</w:t>
            </w:r>
          </w:p>
        </w:tc>
        <w:tc>
          <w:tcPr>
            <w:tcW w:w="1527" w:type="dxa"/>
            <w:shd w:val="clear" w:color="auto" w:fill="auto"/>
          </w:tcPr>
          <w:p w14:paraId="332F9BF3" w14:textId="77777777" w:rsidR="00F7472C" w:rsidRPr="00FE2406" w:rsidRDefault="00F7472C" w:rsidP="00F7472C">
            <w:pPr>
              <w:spacing w:line="276" w:lineRule="auto"/>
            </w:pPr>
            <w:r w:rsidRPr="00FE2406">
              <w:t>Gerinti mokytojų pamokos planavimo kompetenciją</w:t>
            </w:r>
          </w:p>
        </w:tc>
        <w:tc>
          <w:tcPr>
            <w:tcW w:w="2305" w:type="dxa"/>
            <w:shd w:val="clear" w:color="auto" w:fill="auto"/>
          </w:tcPr>
          <w:p w14:paraId="447E78E4" w14:textId="77777777" w:rsidR="00F7472C" w:rsidRPr="00FE2406" w:rsidRDefault="00F7472C" w:rsidP="00F7472C">
            <w:pPr>
              <w:spacing w:line="276" w:lineRule="auto"/>
            </w:pPr>
            <w:r w:rsidRPr="00FE2406">
              <w:t>Mokytojų, kėlusių kvalifikaciją pamokos planavimo srityje, dalis, proc.</w:t>
            </w:r>
          </w:p>
        </w:tc>
        <w:tc>
          <w:tcPr>
            <w:tcW w:w="1701" w:type="dxa"/>
            <w:gridSpan w:val="2"/>
            <w:shd w:val="clear" w:color="auto" w:fill="auto"/>
          </w:tcPr>
          <w:p w14:paraId="24F06FB3" w14:textId="77777777" w:rsidR="00F7472C" w:rsidRPr="00FE2406" w:rsidRDefault="00F7472C" w:rsidP="00F7472C">
            <w:pPr>
              <w:spacing w:line="276" w:lineRule="auto"/>
              <w:jc w:val="center"/>
            </w:pPr>
            <w:r w:rsidRPr="00FE2406">
              <w:t>≥96</w:t>
            </w:r>
          </w:p>
        </w:tc>
        <w:tc>
          <w:tcPr>
            <w:tcW w:w="1533" w:type="dxa"/>
            <w:gridSpan w:val="2"/>
            <w:shd w:val="clear" w:color="auto" w:fill="auto"/>
          </w:tcPr>
          <w:p w14:paraId="2BB5090B" w14:textId="08093DE4" w:rsidR="00F7472C" w:rsidRPr="00FE2406" w:rsidRDefault="00F7472C" w:rsidP="00F7472C">
            <w:pPr>
              <w:spacing w:line="276" w:lineRule="auto"/>
              <w:jc w:val="center"/>
            </w:pPr>
            <w:r>
              <w:t>100</w:t>
            </w:r>
          </w:p>
        </w:tc>
        <w:tc>
          <w:tcPr>
            <w:tcW w:w="1557" w:type="dxa"/>
            <w:shd w:val="clear" w:color="auto" w:fill="auto"/>
          </w:tcPr>
          <w:p w14:paraId="5B28B686" w14:textId="77777777" w:rsidR="00F7472C" w:rsidRPr="00FE2406" w:rsidRDefault="00F7472C" w:rsidP="00F7472C">
            <w:pPr>
              <w:spacing w:line="276" w:lineRule="auto"/>
              <w:jc w:val="center"/>
            </w:pPr>
            <w:r w:rsidRPr="00FE2406">
              <w:t>Direktorius</w:t>
            </w:r>
          </w:p>
        </w:tc>
        <w:tc>
          <w:tcPr>
            <w:tcW w:w="1384" w:type="dxa"/>
            <w:shd w:val="clear" w:color="auto" w:fill="auto"/>
          </w:tcPr>
          <w:p w14:paraId="43EF101E" w14:textId="005B5EB7" w:rsidR="00F7472C" w:rsidRPr="00FE2406" w:rsidRDefault="00F7472C" w:rsidP="00F7472C">
            <w:pPr>
              <w:spacing w:line="276" w:lineRule="auto"/>
              <w:jc w:val="center"/>
            </w:pPr>
            <w:r>
              <w:t>2022 m.</w:t>
            </w:r>
          </w:p>
        </w:tc>
        <w:tc>
          <w:tcPr>
            <w:tcW w:w="1338" w:type="dxa"/>
            <w:shd w:val="clear" w:color="auto" w:fill="auto"/>
          </w:tcPr>
          <w:p w14:paraId="454A15C8" w14:textId="4C4D4CB3" w:rsidR="00F7472C" w:rsidRPr="00FE2406" w:rsidRDefault="00F7472C" w:rsidP="00F7472C">
            <w:pPr>
              <w:spacing w:line="276" w:lineRule="auto"/>
              <w:jc w:val="center"/>
            </w:pPr>
            <w:r>
              <w:t>2022 m.</w:t>
            </w:r>
          </w:p>
        </w:tc>
        <w:tc>
          <w:tcPr>
            <w:tcW w:w="1382" w:type="dxa"/>
            <w:shd w:val="clear" w:color="auto" w:fill="auto"/>
          </w:tcPr>
          <w:p w14:paraId="46326D0D" w14:textId="55427701" w:rsidR="00F7472C" w:rsidRPr="00FE2406" w:rsidRDefault="00F7472C" w:rsidP="00F7472C">
            <w:pPr>
              <w:spacing w:line="276" w:lineRule="auto"/>
              <w:jc w:val="center"/>
            </w:pPr>
            <w:r w:rsidRPr="00FE2406">
              <w:t>Mokymo lėšos</w:t>
            </w:r>
          </w:p>
        </w:tc>
        <w:tc>
          <w:tcPr>
            <w:tcW w:w="1164" w:type="dxa"/>
            <w:shd w:val="clear" w:color="auto" w:fill="auto"/>
          </w:tcPr>
          <w:p w14:paraId="178E6BEF" w14:textId="71DC4A1C" w:rsidR="00F7472C" w:rsidRPr="00FE2406" w:rsidRDefault="00F7472C" w:rsidP="00F7472C">
            <w:pPr>
              <w:spacing w:line="276" w:lineRule="auto"/>
              <w:jc w:val="center"/>
            </w:pPr>
            <w:r w:rsidRPr="00FE2406">
              <w:t>Mokymo lėšos</w:t>
            </w:r>
          </w:p>
        </w:tc>
      </w:tr>
      <w:tr w:rsidR="00F7472C" w:rsidRPr="00FE2406" w14:paraId="53D9ABA0" w14:textId="77777777" w:rsidTr="00B07378">
        <w:tc>
          <w:tcPr>
            <w:tcW w:w="846" w:type="dxa"/>
            <w:shd w:val="clear" w:color="auto" w:fill="A8D08D" w:themeFill="accent6" w:themeFillTint="99"/>
          </w:tcPr>
          <w:p w14:paraId="296EC3A5" w14:textId="77777777" w:rsidR="00F7472C" w:rsidRPr="00FE2406" w:rsidRDefault="00F7472C" w:rsidP="00F7472C">
            <w:pPr>
              <w:spacing w:line="276" w:lineRule="auto"/>
              <w:rPr>
                <w:b/>
              </w:rPr>
            </w:pPr>
            <w:r w:rsidRPr="00FE2406">
              <w:rPr>
                <w:b/>
              </w:rPr>
              <w:t>1.3.</w:t>
            </w:r>
          </w:p>
        </w:tc>
        <w:tc>
          <w:tcPr>
            <w:tcW w:w="13891" w:type="dxa"/>
            <w:gridSpan w:val="11"/>
            <w:shd w:val="clear" w:color="auto" w:fill="A8D08D" w:themeFill="accent6" w:themeFillTint="99"/>
          </w:tcPr>
          <w:p w14:paraId="195458A7" w14:textId="77777777" w:rsidR="00F7472C" w:rsidRPr="00FE2406" w:rsidRDefault="00F7472C" w:rsidP="00F7472C">
            <w:pPr>
              <w:spacing w:line="276" w:lineRule="auto"/>
              <w:rPr>
                <w:b/>
              </w:rPr>
            </w:pPr>
            <w:r w:rsidRPr="00FE2406">
              <w:rPr>
                <w:b/>
              </w:rPr>
              <w:t>Uždavinys. Ugdymo turinį orientuoti į mokinių pasiekimus ir kompetencijų įgijimą</w:t>
            </w:r>
          </w:p>
        </w:tc>
      </w:tr>
      <w:tr w:rsidR="00F7472C" w:rsidRPr="00FE2406" w14:paraId="2F74FDA3" w14:textId="77777777" w:rsidTr="00B07378">
        <w:tc>
          <w:tcPr>
            <w:tcW w:w="846" w:type="dxa"/>
            <w:vMerge w:val="restart"/>
            <w:shd w:val="clear" w:color="auto" w:fill="auto"/>
          </w:tcPr>
          <w:p w14:paraId="6099F25D" w14:textId="77777777" w:rsidR="00F7472C" w:rsidRPr="00FE2406" w:rsidRDefault="00F7472C" w:rsidP="00F7472C">
            <w:pPr>
              <w:spacing w:line="276" w:lineRule="auto"/>
            </w:pPr>
            <w:r w:rsidRPr="00FE2406">
              <w:t>1.3.1.</w:t>
            </w:r>
          </w:p>
        </w:tc>
        <w:tc>
          <w:tcPr>
            <w:tcW w:w="1527" w:type="dxa"/>
            <w:vMerge w:val="restart"/>
            <w:shd w:val="clear" w:color="auto" w:fill="auto"/>
          </w:tcPr>
          <w:p w14:paraId="0CF3C071" w14:textId="77777777" w:rsidR="00F7472C" w:rsidRPr="00FE2406" w:rsidRDefault="00F7472C" w:rsidP="00F7472C">
            <w:pPr>
              <w:spacing w:line="276" w:lineRule="auto"/>
            </w:pPr>
            <w:r w:rsidRPr="00FE2406">
              <w:t>Ugdyti mokinių komunikavimo kompetenciją organizuojant Mokyklos bendruomenės diskusijos dieną aktualia tema</w:t>
            </w:r>
          </w:p>
        </w:tc>
        <w:tc>
          <w:tcPr>
            <w:tcW w:w="2305" w:type="dxa"/>
            <w:shd w:val="clear" w:color="auto" w:fill="auto"/>
          </w:tcPr>
          <w:p w14:paraId="7E2A5CAE" w14:textId="77777777" w:rsidR="00F7472C" w:rsidRPr="00FE2406" w:rsidRDefault="00F7472C" w:rsidP="00F7472C">
            <w:pPr>
              <w:spacing w:line="276" w:lineRule="auto"/>
            </w:pPr>
            <w:r w:rsidRPr="00FE2406">
              <w:t xml:space="preserve">Organizuotų Mokyklos bendruomenės diskusijų skaičius, vnt. </w:t>
            </w:r>
          </w:p>
        </w:tc>
        <w:tc>
          <w:tcPr>
            <w:tcW w:w="1701" w:type="dxa"/>
            <w:gridSpan w:val="2"/>
            <w:shd w:val="clear" w:color="auto" w:fill="auto"/>
          </w:tcPr>
          <w:p w14:paraId="3C1E5066" w14:textId="77777777" w:rsidR="00F7472C" w:rsidRPr="00FE2406" w:rsidRDefault="00F7472C" w:rsidP="00F7472C">
            <w:pPr>
              <w:spacing w:line="276" w:lineRule="auto"/>
              <w:jc w:val="center"/>
            </w:pPr>
            <w:r w:rsidRPr="00FE2406">
              <w:t>1</w:t>
            </w:r>
          </w:p>
        </w:tc>
        <w:tc>
          <w:tcPr>
            <w:tcW w:w="1533" w:type="dxa"/>
            <w:gridSpan w:val="2"/>
            <w:shd w:val="clear" w:color="auto" w:fill="auto"/>
          </w:tcPr>
          <w:p w14:paraId="65F17121" w14:textId="356CC47B" w:rsidR="00F7472C" w:rsidRPr="00FE2406" w:rsidRDefault="00F7472C" w:rsidP="00F7472C">
            <w:pPr>
              <w:spacing w:line="276" w:lineRule="auto"/>
              <w:jc w:val="center"/>
            </w:pPr>
            <w:r>
              <w:t>1</w:t>
            </w:r>
          </w:p>
        </w:tc>
        <w:tc>
          <w:tcPr>
            <w:tcW w:w="1557" w:type="dxa"/>
            <w:shd w:val="clear" w:color="auto" w:fill="auto"/>
          </w:tcPr>
          <w:p w14:paraId="7A8DED5B" w14:textId="77777777" w:rsidR="00F7472C" w:rsidRPr="00FE2406" w:rsidRDefault="00F7472C" w:rsidP="00F7472C">
            <w:pPr>
              <w:spacing w:line="276" w:lineRule="auto"/>
              <w:jc w:val="center"/>
            </w:pPr>
            <w:r w:rsidRPr="00FE2406">
              <w:t>Direktorius, direktoriaus pavaduotojas ugdymui</w:t>
            </w:r>
          </w:p>
        </w:tc>
        <w:tc>
          <w:tcPr>
            <w:tcW w:w="1384" w:type="dxa"/>
            <w:shd w:val="clear" w:color="auto" w:fill="auto"/>
          </w:tcPr>
          <w:p w14:paraId="31D7AB41" w14:textId="0DFA8DAD" w:rsidR="00F7472C" w:rsidRPr="00FE2406" w:rsidRDefault="00F7472C" w:rsidP="00F7472C">
            <w:pPr>
              <w:spacing w:line="276" w:lineRule="auto"/>
              <w:jc w:val="center"/>
            </w:pPr>
            <w:r>
              <w:t>2022 m.</w:t>
            </w:r>
          </w:p>
        </w:tc>
        <w:tc>
          <w:tcPr>
            <w:tcW w:w="1338" w:type="dxa"/>
            <w:shd w:val="clear" w:color="auto" w:fill="auto"/>
          </w:tcPr>
          <w:p w14:paraId="39D1A55F" w14:textId="6019D7D3" w:rsidR="00F7472C" w:rsidRPr="00FE2406" w:rsidRDefault="00F7472C" w:rsidP="00F7472C">
            <w:pPr>
              <w:spacing w:line="276" w:lineRule="auto"/>
              <w:jc w:val="center"/>
            </w:pPr>
            <w:r>
              <w:t>2022 m.</w:t>
            </w:r>
          </w:p>
        </w:tc>
        <w:tc>
          <w:tcPr>
            <w:tcW w:w="1382" w:type="dxa"/>
            <w:shd w:val="clear" w:color="auto" w:fill="auto"/>
          </w:tcPr>
          <w:p w14:paraId="3AC1EF4D" w14:textId="101B6830" w:rsidR="00F7472C" w:rsidRPr="00FE2406" w:rsidRDefault="00F7472C" w:rsidP="00F7472C">
            <w:pPr>
              <w:spacing w:line="276" w:lineRule="auto"/>
              <w:jc w:val="center"/>
            </w:pPr>
            <w:r w:rsidRPr="00FE2406">
              <w:t>Mokymo lėšos</w:t>
            </w:r>
          </w:p>
        </w:tc>
        <w:tc>
          <w:tcPr>
            <w:tcW w:w="1164" w:type="dxa"/>
            <w:shd w:val="clear" w:color="auto" w:fill="auto"/>
          </w:tcPr>
          <w:p w14:paraId="3D0622E2" w14:textId="0678C1F9" w:rsidR="00F7472C" w:rsidRPr="00FE2406" w:rsidRDefault="00F7472C" w:rsidP="00F7472C">
            <w:pPr>
              <w:spacing w:line="276" w:lineRule="auto"/>
              <w:jc w:val="center"/>
            </w:pPr>
            <w:r w:rsidRPr="00FE2406">
              <w:t>Mokymo lėšos</w:t>
            </w:r>
          </w:p>
        </w:tc>
      </w:tr>
      <w:tr w:rsidR="00F7472C" w:rsidRPr="00FE2406" w14:paraId="48A50AF5" w14:textId="77777777" w:rsidTr="00B07378">
        <w:tc>
          <w:tcPr>
            <w:tcW w:w="846" w:type="dxa"/>
            <w:vMerge/>
            <w:shd w:val="clear" w:color="auto" w:fill="auto"/>
          </w:tcPr>
          <w:p w14:paraId="36331F45" w14:textId="77777777" w:rsidR="00F7472C" w:rsidRPr="00FE2406" w:rsidRDefault="00F7472C" w:rsidP="00F7472C">
            <w:pPr>
              <w:spacing w:line="276" w:lineRule="auto"/>
            </w:pPr>
          </w:p>
        </w:tc>
        <w:tc>
          <w:tcPr>
            <w:tcW w:w="1527" w:type="dxa"/>
            <w:vMerge/>
            <w:shd w:val="clear" w:color="auto" w:fill="auto"/>
          </w:tcPr>
          <w:p w14:paraId="624377BA" w14:textId="77777777" w:rsidR="00F7472C" w:rsidRPr="00FE2406" w:rsidRDefault="00F7472C" w:rsidP="00F7472C">
            <w:pPr>
              <w:spacing w:line="276" w:lineRule="auto"/>
            </w:pPr>
          </w:p>
        </w:tc>
        <w:tc>
          <w:tcPr>
            <w:tcW w:w="2305" w:type="dxa"/>
            <w:shd w:val="clear" w:color="auto" w:fill="auto"/>
          </w:tcPr>
          <w:p w14:paraId="5154F65B" w14:textId="77777777" w:rsidR="00F7472C" w:rsidRPr="00FE2406" w:rsidRDefault="00F7472C" w:rsidP="00F7472C">
            <w:pPr>
              <w:spacing w:line="276" w:lineRule="auto"/>
            </w:pPr>
            <w:r w:rsidRPr="00FE2406">
              <w:t>Renginyje dalyvavusių mokinių skaičius, vnt.</w:t>
            </w:r>
          </w:p>
        </w:tc>
        <w:tc>
          <w:tcPr>
            <w:tcW w:w="1701" w:type="dxa"/>
            <w:gridSpan w:val="2"/>
            <w:shd w:val="clear" w:color="auto" w:fill="auto"/>
          </w:tcPr>
          <w:p w14:paraId="0477B97A" w14:textId="77777777" w:rsidR="00F7472C" w:rsidRPr="00FE2406" w:rsidRDefault="00F7472C" w:rsidP="00F7472C">
            <w:pPr>
              <w:spacing w:line="276" w:lineRule="auto"/>
              <w:jc w:val="center"/>
            </w:pPr>
            <w:r w:rsidRPr="00FE2406">
              <w:t>23</w:t>
            </w:r>
          </w:p>
        </w:tc>
        <w:tc>
          <w:tcPr>
            <w:tcW w:w="1533" w:type="dxa"/>
            <w:gridSpan w:val="2"/>
            <w:shd w:val="clear" w:color="auto" w:fill="auto"/>
          </w:tcPr>
          <w:p w14:paraId="7AFBF703" w14:textId="4AD065EB" w:rsidR="00F7472C" w:rsidRPr="00FE2406" w:rsidRDefault="00F7472C" w:rsidP="00F7472C">
            <w:pPr>
              <w:spacing w:line="276" w:lineRule="auto"/>
              <w:jc w:val="center"/>
            </w:pPr>
            <w:r>
              <w:t>29</w:t>
            </w:r>
          </w:p>
        </w:tc>
        <w:tc>
          <w:tcPr>
            <w:tcW w:w="1557" w:type="dxa"/>
            <w:shd w:val="clear" w:color="auto" w:fill="auto"/>
          </w:tcPr>
          <w:p w14:paraId="2F4021C8" w14:textId="77777777" w:rsidR="00F7472C" w:rsidRPr="00FE2406" w:rsidRDefault="00F7472C" w:rsidP="00F7472C">
            <w:pPr>
              <w:spacing w:line="276" w:lineRule="auto"/>
              <w:jc w:val="center"/>
            </w:pPr>
            <w:r w:rsidRPr="00FE2406">
              <w:t>Direktorius, direktoriaus pavaduotojas ugdymui</w:t>
            </w:r>
          </w:p>
        </w:tc>
        <w:tc>
          <w:tcPr>
            <w:tcW w:w="1384" w:type="dxa"/>
            <w:shd w:val="clear" w:color="auto" w:fill="auto"/>
          </w:tcPr>
          <w:p w14:paraId="4A5CC84D" w14:textId="5A799969" w:rsidR="00F7472C" w:rsidRPr="00FE2406" w:rsidRDefault="00F7472C" w:rsidP="00F7472C">
            <w:pPr>
              <w:spacing w:line="276" w:lineRule="auto"/>
              <w:jc w:val="center"/>
            </w:pPr>
            <w:r>
              <w:t>2022 m.</w:t>
            </w:r>
          </w:p>
        </w:tc>
        <w:tc>
          <w:tcPr>
            <w:tcW w:w="1338" w:type="dxa"/>
            <w:shd w:val="clear" w:color="auto" w:fill="auto"/>
          </w:tcPr>
          <w:p w14:paraId="647D1939" w14:textId="05FF303B" w:rsidR="00F7472C" w:rsidRPr="00FE2406" w:rsidRDefault="00F7472C" w:rsidP="00F7472C">
            <w:pPr>
              <w:spacing w:line="276" w:lineRule="auto"/>
              <w:jc w:val="center"/>
            </w:pPr>
            <w:r>
              <w:t>2022 m.</w:t>
            </w:r>
          </w:p>
        </w:tc>
        <w:tc>
          <w:tcPr>
            <w:tcW w:w="1382" w:type="dxa"/>
            <w:shd w:val="clear" w:color="auto" w:fill="auto"/>
          </w:tcPr>
          <w:p w14:paraId="2E3D8516" w14:textId="17F6DC24" w:rsidR="00F7472C" w:rsidRPr="00FE2406" w:rsidRDefault="00F7472C" w:rsidP="00F7472C">
            <w:pPr>
              <w:spacing w:line="276" w:lineRule="auto"/>
              <w:jc w:val="center"/>
            </w:pPr>
            <w:r w:rsidRPr="00FE2406">
              <w:t>Mokymo lėšos</w:t>
            </w:r>
          </w:p>
        </w:tc>
        <w:tc>
          <w:tcPr>
            <w:tcW w:w="1164" w:type="dxa"/>
            <w:shd w:val="clear" w:color="auto" w:fill="auto"/>
          </w:tcPr>
          <w:p w14:paraId="09276D9E" w14:textId="74681A21" w:rsidR="00F7472C" w:rsidRPr="00FE2406" w:rsidRDefault="00F7472C" w:rsidP="00F7472C">
            <w:pPr>
              <w:spacing w:line="276" w:lineRule="auto"/>
              <w:jc w:val="center"/>
            </w:pPr>
            <w:r w:rsidRPr="00FE2406">
              <w:t>Mokymo lėšos</w:t>
            </w:r>
          </w:p>
        </w:tc>
      </w:tr>
      <w:tr w:rsidR="00F7472C" w:rsidRPr="00FE2406" w14:paraId="46169302" w14:textId="77777777" w:rsidTr="00B07378">
        <w:tc>
          <w:tcPr>
            <w:tcW w:w="846" w:type="dxa"/>
            <w:shd w:val="clear" w:color="auto" w:fill="auto"/>
          </w:tcPr>
          <w:p w14:paraId="7EA23A8F" w14:textId="77777777" w:rsidR="00F7472C" w:rsidRPr="00FE2406" w:rsidRDefault="00F7472C" w:rsidP="00F7472C">
            <w:pPr>
              <w:spacing w:line="276" w:lineRule="auto"/>
            </w:pPr>
            <w:r w:rsidRPr="00FE2406">
              <w:t>1.3.2.</w:t>
            </w:r>
          </w:p>
        </w:tc>
        <w:tc>
          <w:tcPr>
            <w:tcW w:w="1527" w:type="dxa"/>
            <w:shd w:val="clear" w:color="auto" w:fill="auto"/>
          </w:tcPr>
          <w:p w14:paraId="30AD6CD2" w14:textId="77777777" w:rsidR="00F7472C" w:rsidRPr="00FE2406" w:rsidRDefault="00F7472C" w:rsidP="00F7472C">
            <w:pPr>
              <w:spacing w:line="276" w:lineRule="auto"/>
            </w:pPr>
            <w:r w:rsidRPr="00FE2406">
              <w:t>Organizuoti dalykines netradicinio ugdymo dienas</w:t>
            </w:r>
          </w:p>
        </w:tc>
        <w:tc>
          <w:tcPr>
            <w:tcW w:w="2305" w:type="dxa"/>
            <w:shd w:val="clear" w:color="auto" w:fill="auto"/>
          </w:tcPr>
          <w:p w14:paraId="08348B49" w14:textId="77777777" w:rsidR="00F7472C" w:rsidRPr="00FE2406" w:rsidRDefault="00F7472C" w:rsidP="00F7472C">
            <w:pPr>
              <w:spacing w:line="276" w:lineRule="auto"/>
            </w:pPr>
            <w:r w:rsidRPr="00FE2406">
              <w:t>Pravestų netradicinio ugdymo dienų skaičius, vnt.</w:t>
            </w:r>
          </w:p>
        </w:tc>
        <w:tc>
          <w:tcPr>
            <w:tcW w:w="1701" w:type="dxa"/>
            <w:gridSpan w:val="2"/>
            <w:shd w:val="clear" w:color="auto" w:fill="auto"/>
          </w:tcPr>
          <w:p w14:paraId="6531C9F0" w14:textId="77777777" w:rsidR="00F7472C" w:rsidRPr="00FE2406" w:rsidRDefault="00F7472C" w:rsidP="00F7472C">
            <w:pPr>
              <w:spacing w:line="276" w:lineRule="auto"/>
              <w:jc w:val="center"/>
            </w:pPr>
            <w:r w:rsidRPr="00FE2406">
              <w:t>10</w:t>
            </w:r>
          </w:p>
        </w:tc>
        <w:tc>
          <w:tcPr>
            <w:tcW w:w="1533" w:type="dxa"/>
            <w:gridSpan w:val="2"/>
            <w:shd w:val="clear" w:color="auto" w:fill="auto"/>
          </w:tcPr>
          <w:p w14:paraId="692BA69D" w14:textId="0CC4CC4D" w:rsidR="00F7472C" w:rsidRPr="00FE2406" w:rsidRDefault="006527B7" w:rsidP="00F7472C">
            <w:pPr>
              <w:spacing w:line="276" w:lineRule="auto"/>
              <w:jc w:val="center"/>
            </w:pPr>
            <w:r>
              <w:t>10</w:t>
            </w:r>
          </w:p>
        </w:tc>
        <w:tc>
          <w:tcPr>
            <w:tcW w:w="1557" w:type="dxa"/>
            <w:shd w:val="clear" w:color="auto" w:fill="auto"/>
          </w:tcPr>
          <w:p w14:paraId="4AA3D71C" w14:textId="77777777" w:rsidR="00F7472C" w:rsidRPr="00FE2406" w:rsidRDefault="00F7472C" w:rsidP="00F7472C">
            <w:pPr>
              <w:spacing w:line="276" w:lineRule="auto"/>
              <w:jc w:val="center"/>
            </w:pPr>
            <w:r w:rsidRPr="00FE2406">
              <w:t>Direktorius, direktoriaus pavaduotojas ugdymui, dalykų mokytojai</w:t>
            </w:r>
          </w:p>
        </w:tc>
        <w:tc>
          <w:tcPr>
            <w:tcW w:w="1384" w:type="dxa"/>
            <w:shd w:val="clear" w:color="auto" w:fill="auto"/>
          </w:tcPr>
          <w:p w14:paraId="0A80339A" w14:textId="1168336C" w:rsidR="00F7472C" w:rsidRPr="00FE2406" w:rsidRDefault="00F7472C" w:rsidP="00F7472C">
            <w:pPr>
              <w:spacing w:line="276" w:lineRule="auto"/>
              <w:jc w:val="center"/>
            </w:pPr>
            <w:r>
              <w:t>2022 m.</w:t>
            </w:r>
          </w:p>
        </w:tc>
        <w:tc>
          <w:tcPr>
            <w:tcW w:w="1338" w:type="dxa"/>
            <w:shd w:val="clear" w:color="auto" w:fill="auto"/>
          </w:tcPr>
          <w:p w14:paraId="73485A08" w14:textId="65896DAE" w:rsidR="00F7472C" w:rsidRPr="00FE2406" w:rsidRDefault="00F7472C" w:rsidP="00F7472C">
            <w:pPr>
              <w:spacing w:line="276" w:lineRule="auto"/>
              <w:jc w:val="center"/>
            </w:pPr>
            <w:r>
              <w:t>2022 m.</w:t>
            </w:r>
          </w:p>
        </w:tc>
        <w:tc>
          <w:tcPr>
            <w:tcW w:w="1382" w:type="dxa"/>
            <w:shd w:val="clear" w:color="auto" w:fill="auto"/>
          </w:tcPr>
          <w:p w14:paraId="39B2E2DD" w14:textId="6D9B75D8" w:rsidR="00F7472C" w:rsidRPr="00FE2406" w:rsidRDefault="00F7472C" w:rsidP="00F7472C">
            <w:pPr>
              <w:spacing w:line="276" w:lineRule="auto"/>
              <w:jc w:val="center"/>
            </w:pPr>
            <w:r w:rsidRPr="00FE2406">
              <w:t>Mokymo lėšos</w:t>
            </w:r>
          </w:p>
        </w:tc>
        <w:tc>
          <w:tcPr>
            <w:tcW w:w="1164" w:type="dxa"/>
            <w:shd w:val="clear" w:color="auto" w:fill="auto"/>
          </w:tcPr>
          <w:p w14:paraId="1EB5F8CD" w14:textId="0004D470" w:rsidR="00F7472C" w:rsidRPr="00FE2406" w:rsidRDefault="00F7472C" w:rsidP="00F7472C">
            <w:pPr>
              <w:spacing w:line="276" w:lineRule="auto"/>
              <w:jc w:val="center"/>
            </w:pPr>
            <w:r w:rsidRPr="00FE2406">
              <w:t>Mokymo lėšos</w:t>
            </w:r>
          </w:p>
        </w:tc>
      </w:tr>
      <w:tr w:rsidR="00F7472C" w:rsidRPr="00FE2406" w14:paraId="4770AC90" w14:textId="77777777" w:rsidTr="00B07378">
        <w:tc>
          <w:tcPr>
            <w:tcW w:w="846" w:type="dxa"/>
            <w:shd w:val="clear" w:color="auto" w:fill="auto"/>
          </w:tcPr>
          <w:p w14:paraId="6B1298F4" w14:textId="77777777" w:rsidR="00F7472C" w:rsidRPr="00FE2406" w:rsidRDefault="00F7472C" w:rsidP="00F7472C">
            <w:pPr>
              <w:spacing w:line="276" w:lineRule="auto"/>
            </w:pPr>
            <w:r w:rsidRPr="00FE2406">
              <w:t>1.3.3.</w:t>
            </w:r>
          </w:p>
        </w:tc>
        <w:tc>
          <w:tcPr>
            <w:tcW w:w="1527" w:type="dxa"/>
            <w:shd w:val="clear" w:color="auto" w:fill="auto"/>
          </w:tcPr>
          <w:p w14:paraId="4382B1B1" w14:textId="77777777" w:rsidR="00F7472C" w:rsidRPr="00FE2406" w:rsidRDefault="00F7472C" w:rsidP="00F7472C">
            <w:pPr>
              <w:spacing w:line="276" w:lineRule="auto"/>
            </w:pPr>
            <w:r w:rsidRPr="00FE2406">
              <w:t>Vesti integruotas pamokas mokyklos mokiniams</w:t>
            </w:r>
          </w:p>
        </w:tc>
        <w:tc>
          <w:tcPr>
            <w:tcW w:w="2305" w:type="dxa"/>
            <w:shd w:val="clear" w:color="auto" w:fill="auto"/>
          </w:tcPr>
          <w:p w14:paraId="07E7A042" w14:textId="77777777" w:rsidR="00F7472C" w:rsidRPr="00FE2406" w:rsidRDefault="00F7472C" w:rsidP="00F7472C">
            <w:pPr>
              <w:spacing w:line="276" w:lineRule="auto"/>
            </w:pPr>
            <w:r w:rsidRPr="00FE2406">
              <w:t>Pravestų integruotų pamokų skaičius, vnt.</w:t>
            </w:r>
          </w:p>
        </w:tc>
        <w:tc>
          <w:tcPr>
            <w:tcW w:w="1701" w:type="dxa"/>
            <w:gridSpan w:val="2"/>
            <w:shd w:val="clear" w:color="auto" w:fill="auto"/>
          </w:tcPr>
          <w:p w14:paraId="601BECF2" w14:textId="77777777" w:rsidR="00F7472C" w:rsidRPr="00FE2406" w:rsidRDefault="00F7472C" w:rsidP="00F7472C">
            <w:pPr>
              <w:spacing w:line="276" w:lineRule="auto"/>
              <w:jc w:val="center"/>
            </w:pPr>
            <w:r w:rsidRPr="00FE2406">
              <w:t>≥ 38</w:t>
            </w:r>
          </w:p>
        </w:tc>
        <w:tc>
          <w:tcPr>
            <w:tcW w:w="1533" w:type="dxa"/>
            <w:gridSpan w:val="2"/>
            <w:shd w:val="clear" w:color="auto" w:fill="auto"/>
          </w:tcPr>
          <w:p w14:paraId="6D91719E" w14:textId="2642C519" w:rsidR="00F7472C" w:rsidRPr="00FE2406" w:rsidRDefault="006527B7" w:rsidP="00F7472C">
            <w:pPr>
              <w:spacing w:line="276" w:lineRule="auto"/>
              <w:jc w:val="center"/>
            </w:pPr>
            <w:r>
              <w:t>55</w:t>
            </w:r>
          </w:p>
        </w:tc>
        <w:tc>
          <w:tcPr>
            <w:tcW w:w="1557" w:type="dxa"/>
            <w:shd w:val="clear" w:color="auto" w:fill="auto"/>
          </w:tcPr>
          <w:p w14:paraId="7FC0BB6C" w14:textId="77777777" w:rsidR="00F7472C" w:rsidRPr="00FE2406" w:rsidRDefault="00F7472C" w:rsidP="00F7472C">
            <w:pPr>
              <w:spacing w:line="276" w:lineRule="auto"/>
              <w:jc w:val="center"/>
            </w:pPr>
            <w:r w:rsidRPr="00FE2406">
              <w:t>Direktorius, direktoriaus pavaduotojas ugdymui, dalykų mokytojai</w:t>
            </w:r>
          </w:p>
        </w:tc>
        <w:tc>
          <w:tcPr>
            <w:tcW w:w="1384" w:type="dxa"/>
            <w:shd w:val="clear" w:color="auto" w:fill="auto"/>
          </w:tcPr>
          <w:p w14:paraId="1FE31659" w14:textId="44F5CE35" w:rsidR="00F7472C" w:rsidRPr="00FE2406" w:rsidRDefault="00F7472C" w:rsidP="00F7472C">
            <w:pPr>
              <w:spacing w:line="276" w:lineRule="auto"/>
              <w:jc w:val="center"/>
            </w:pPr>
            <w:r>
              <w:t>2022 m.</w:t>
            </w:r>
          </w:p>
        </w:tc>
        <w:tc>
          <w:tcPr>
            <w:tcW w:w="1338" w:type="dxa"/>
            <w:shd w:val="clear" w:color="auto" w:fill="auto"/>
          </w:tcPr>
          <w:p w14:paraId="65DD0E66" w14:textId="24F4B015" w:rsidR="00F7472C" w:rsidRPr="00FE2406" w:rsidRDefault="00F7472C" w:rsidP="00F7472C">
            <w:pPr>
              <w:spacing w:line="276" w:lineRule="auto"/>
              <w:jc w:val="center"/>
            </w:pPr>
            <w:r>
              <w:t>2022 m.</w:t>
            </w:r>
          </w:p>
        </w:tc>
        <w:tc>
          <w:tcPr>
            <w:tcW w:w="1382" w:type="dxa"/>
            <w:shd w:val="clear" w:color="auto" w:fill="auto"/>
          </w:tcPr>
          <w:p w14:paraId="6C7E567D" w14:textId="645BA097" w:rsidR="00F7472C" w:rsidRPr="00FE2406" w:rsidRDefault="00F7472C" w:rsidP="00F7472C">
            <w:pPr>
              <w:spacing w:line="276" w:lineRule="auto"/>
              <w:jc w:val="center"/>
            </w:pPr>
            <w:r w:rsidRPr="00FE2406">
              <w:t>Mokymo lėšos</w:t>
            </w:r>
          </w:p>
        </w:tc>
        <w:tc>
          <w:tcPr>
            <w:tcW w:w="1164" w:type="dxa"/>
            <w:shd w:val="clear" w:color="auto" w:fill="auto"/>
          </w:tcPr>
          <w:p w14:paraId="45C8E7C8" w14:textId="2A2C9C7F" w:rsidR="00F7472C" w:rsidRPr="00FE2406" w:rsidRDefault="00F7472C" w:rsidP="00F7472C">
            <w:pPr>
              <w:spacing w:line="276" w:lineRule="auto"/>
              <w:jc w:val="center"/>
            </w:pPr>
            <w:r w:rsidRPr="00FE2406">
              <w:t>Mokymo lėšos</w:t>
            </w:r>
          </w:p>
        </w:tc>
      </w:tr>
      <w:tr w:rsidR="00F7472C" w:rsidRPr="00FE2406" w14:paraId="1E9E5DB4" w14:textId="77777777" w:rsidTr="00B07378">
        <w:trPr>
          <w:trHeight w:val="962"/>
        </w:trPr>
        <w:tc>
          <w:tcPr>
            <w:tcW w:w="846" w:type="dxa"/>
            <w:vMerge w:val="restart"/>
            <w:shd w:val="clear" w:color="auto" w:fill="auto"/>
          </w:tcPr>
          <w:p w14:paraId="4898E009" w14:textId="77777777" w:rsidR="00F7472C" w:rsidRPr="00FE2406" w:rsidRDefault="00F7472C" w:rsidP="00F7472C">
            <w:pPr>
              <w:spacing w:line="276" w:lineRule="auto"/>
            </w:pPr>
            <w:r w:rsidRPr="00FE2406">
              <w:t>1.3.4.</w:t>
            </w:r>
          </w:p>
        </w:tc>
        <w:tc>
          <w:tcPr>
            <w:tcW w:w="1527" w:type="dxa"/>
            <w:vMerge w:val="restart"/>
            <w:shd w:val="clear" w:color="auto" w:fill="auto"/>
          </w:tcPr>
          <w:p w14:paraId="2BD79D4D" w14:textId="77777777" w:rsidR="00F7472C" w:rsidRPr="00FE2406" w:rsidRDefault="00F7472C" w:rsidP="00F7472C">
            <w:pPr>
              <w:spacing w:line="276" w:lineRule="auto"/>
            </w:pPr>
            <w:r w:rsidRPr="00FE2406">
              <w:t>Panaudoti NMPP ir PUPP užduočių ir rezultatų informaciją mokinių dalykinių kompetencijų ugdymui</w:t>
            </w:r>
          </w:p>
        </w:tc>
        <w:tc>
          <w:tcPr>
            <w:tcW w:w="2305" w:type="dxa"/>
            <w:vMerge w:val="restart"/>
            <w:shd w:val="clear" w:color="auto" w:fill="auto"/>
          </w:tcPr>
          <w:p w14:paraId="09BA5942" w14:textId="77777777" w:rsidR="00F7472C" w:rsidRPr="00FE2406" w:rsidRDefault="00F7472C" w:rsidP="00F7472C">
            <w:pPr>
              <w:spacing w:line="276" w:lineRule="auto"/>
            </w:pPr>
            <w:r w:rsidRPr="00FE2406">
              <w:t>8 kl. mokinių NMPP surinktų taškų vidurkis, balais</w:t>
            </w:r>
          </w:p>
        </w:tc>
        <w:tc>
          <w:tcPr>
            <w:tcW w:w="1701" w:type="dxa"/>
            <w:gridSpan w:val="2"/>
            <w:shd w:val="clear" w:color="auto" w:fill="auto"/>
          </w:tcPr>
          <w:p w14:paraId="5A87A1EE" w14:textId="28A95A48" w:rsidR="00F7472C" w:rsidRDefault="00F7472C" w:rsidP="006527B7">
            <w:pPr>
              <w:spacing w:line="276" w:lineRule="auto"/>
              <w:jc w:val="center"/>
            </w:pPr>
            <w:r>
              <w:t>Skaitymo</w:t>
            </w:r>
          </w:p>
          <w:p w14:paraId="6CEF96B9" w14:textId="039DDF2E" w:rsidR="00F7472C" w:rsidRPr="00FE2406" w:rsidRDefault="00F7472C" w:rsidP="006527B7">
            <w:pPr>
              <w:spacing w:line="276" w:lineRule="auto"/>
              <w:jc w:val="center"/>
            </w:pPr>
            <w:r w:rsidRPr="00FE2406">
              <w:t>≥19,61</w:t>
            </w:r>
          </w:p>
        </w:tc>
        <w:tc>
          <w:tcPr>
            <w:tcW w:w="1533" w:type="dxa"/>
            <w:gridSpan w:val="2"/>
            <w:shd w:val="clear" w:color="auto" w:fill="auto"/>
          </w:tcPr>
          <w:p w14:paraId="53534147" w14:textId="07A21522" w:rsidR="00F7472C" w:rsidRPr="00FE2406" w:rsidRDefault="006527B7" w:rsidP="006527B7">
            <w:pPr>
              <w:spacing w:line="276" w:lineRule="auto"/>
              <w:jc w:val="center"/>
            </w:pPr>
            <w:r>
              <w:t>23,42</w:t>
            </w:r>
          </w:p>
        </w:tc>
        <w:tc>
          <w:tcPr>
            <w:tcW w:w="1557" w:type="dxa"/>
            <w:vMerge w:val="restart"/>
            <w:shd w:val="clear" w:color="auto" w:fill="auto"/>
          </w:tcPr>
          <w:p w14:paraId="3BFC1ADB" w14:textId="77777777" w:rsidR="00F7472C" w:rsidRPr="00FE2406" w:rsidRDefault="00F7472C" w:rsidP="00F7472C">
            <w:pPr>
              <w:spacing w:line="276" w:lineRule="auto"/>
              <w:jc w:val="center"/>
            </w:pPr>
            <w:r w:rsidRPr="00FE2406">
              <w:t>Direktorius, direktoriaus pavaduotojas ugdymui, dalykų mokytojai</w:t>
            </w:r>
          </w:p>
        </w:tc>
        <w:tc>
          <w:tcPr>
            <w:tcW w:w="1384" w:type="dxa"/>
            <w:vMerge w:val="restart"/>
            <w:shd w:val="clear" w:color="auto" w:fill="auto"/>
          </w:tcPr>
          <w:p w14:paraId="519F2A22" w14:textId="5A13CD86" w:rsidR="00F7472C" w:rsidRPr="00FE2406" w:rsidRDefault="00F7472C" w:rsidP="00F7472C">
            <w:pPr>
              <w:spacing w:line="276" w:lineRule="auto"/>
              <w:jc w:val="center"/>
            </w:pPr>
            <w:r>
              <w:t>2022 m.</w:t>
            </w:r>
          </w:p>
        </w:tc>
        <w:tc>
          <w:tcPr>
            <w:tcW w:w="1338" w:type="dxa"/>
            <w:vMerge w:val="restart"/>
            <w:shd w:val="clear" w:color="auto" w:fill="auto"/>
          </w:tcPr>
          <w:p w14:paraId="62204DBD" w14:textId="44C07ADA" w:rsidR="00F7472C" w:rsidRPr="00FE2406" w:rsidRDefault="00F7472C" w:rsidP="00F7472C">
            <w:pPr>
              <w:spacing w:line="276" w:lineRule="auto"/>
              <w:jc w:val="center"/>
            </w:pPr>
            <w:r>
              <w:t>2022 m.</w:t>
            </w:r>
          </w:p>
        </w:tc>
        <w:tc>
          <w:tcPr>
            <w:tcW w:w="1382" w:type="dxa"/>
            <w:vMerge w:val="restart"/>
            <w:shd w:val="clear" w:color="auto" w:fill="auto"/>
          </w:tcPr>
          <w:p w14:paraId="0C534160" w14:textId="511E57A0" w:rsidR="00F7472C" w:rsidRPr="00FE2406" w:rsidRDefault="00F7472C" w:rsidP="00F7472C">
            <w:pPr>
              <w:spacing w:line="276" w:lineRule="auto"/>
              <w:jc w:val="center"/>
            </w:pPr>
            <w:r w:rsidRPr="00FE2406">
              <w:t>Mokymo lėšos</w:t>
            </w:r>
          </w:p>
        </w:tc>
        <w:tc>
          <w:tcPr>
            <w:tcW w:w="1164" w:type="dxa"/>
            <w:vMerge w:val="restart"/>
            <w:shd w:val="clear" w:color="auto" w:fill="auto"/>
          </w:tcPr>
          <w:p w14:paraId="70FFC10F" w14:textId="1414818D" w:rsidR="00F7472C" w:rsidRPr="00FE2406" w:rsidRDefault="00F7472C" w:rsidP="00F7472C">
            <w:pPr>
              <w:spacing w:line="276" w:lineRule="auto"/>
              <w:jc w:val="center"/>
            </w:pPr>
            <w:r w:rsidRPr="00FE2406">
              <w:t>Mokymo lėšos</w:t>
            </w:r>
          </w:p>
        </w:tc>
      </w:tr>
      <w:tr w:rsidR="006527B7" w:rsidRPr="00FE2406" w14:paraId="674DFEE9" w14:textId="77777777" w:rsidTr="00B07378">
        <w:trPr>
          <w:trHeight w:val="1245"/>
        </w:trPr>
        <w:tc>
          <w:tcPr>
            <w:tcW w:w="846" w:type="dxa"/>
            <w:vMerge/>
            <w:shd w:val="clear" w:color="auto" w:fill="auto"/>
          </w:tcPr>
          <w:p w14:paraId="3C7D829B" w14:textId="77777777" w:rsidR="006527B7" w:rsidRPr="00FE2406" w:rsidRDefault="006527B7" w:rsidP="00F7472C">
            <w:pPr>
              <w:spacing w:line="276" w:lineRule="auto"/>
            </w:pPr>
          </w:p>
        </w:tc>
        <w:tc>
          <w:tcPr>
            <w:tcW w:w="1527" w:type="dxa"/>
            <w:vMerge/>
            <w:shd w:val="clear" w:color="auto" w:fill="auto"/>
          </w:tcPr>
          <w:p w14:paraId="36084156" w14:textId="77777777" w:rsidR="006527B7" w:rsidRPr="00FE2406" w:rsidRDefault="006527B7" w:rsidP="00F7472C">
            <w:pPr>
              <w:spacing w:line="276" w:lineRule="auto"/>
            </w:pPr>
          </w:p>
        </w:tc>
        <w:tc>
          <w:tcPr>
            <w:tcW w:w="2305" w:type="dxa"/>
            <w:vMerge/>
            <w:shd w:val="clear" w:color="auto" w:fill="auto"/>
          </w:tcPr>
          <w:p w14:paraId="75BF4F97" w14:textId="77777777" w:rsidR="006527B7" w:rsidRPr="00FE2406" w:rsidRDefault="006527B7" w:rsidP="00F7472C">
            <w:pPr>
              <w:spacing w:line="276" w:lineRule="auto"/>
            </w:pPr>
          </w:p>
        </w:tc>
        <w:tc>
          <w:tcPr>
            <w:tcW w:w="1701" w:type="dxa"/>
            <w:gridSpan w:val="2"/>
            <w:shd w:val="clear" w:color="auto" w:fill="auto"/>
          </w:tcPr>
          <w:p w14:paraId="667A6310" w14:textId="4EEA03A7" w:rsidR="006527B7" w:rsidRDefault="006527B7" w:rsidP="006527B7">
            <w:pPr>
              <w:spacing w:line="276" w:lineRule="auto"/>
              <w:jc w:val="center"/>
            </w:pPr>
            <w:r>
              <w:t>Matematikos</w:t>
            </w:r>
          </w:p>
          <w:p w14:paraId="5EBCDFD1" w14:textId="768EFC85" w:rsidR="006527B7" w:rsidRPr="00FE2406" w:rsidRDefault="006527B7" w:rsidP="006527B7">
            <w:pPr>
              <w:spacing w:line="276" w:lineRule="auto"/>
              <w:jc w:val="center"/>
            </w:pPr>
            <w:r w:rsidRPr="00FE2406">
              <w:t>≥17,01</w:t>
            </w:r>
          </w:p>
        </w:tc>
        <w:tc>
          <w:tcPr>
            <w:tcW w:w="1533" w:type="dxa"/>
            <w:gridSpan w:val="2"/>
            <w:shd w:val="clear" w:color="auto" w:fill="auto"/>
          </w:tcPr>
          <w:p w14:paraId="408258F7" w14:textId="61DFDDE4" w:rsidR="006527B7" w:rsidRPr="00FE2406" w:rsidRDefault="006527B7" w:rsidP="006527B7">
            <w:pPr>
              <w:spacing w:line="276" w:lineRule="auto"/>
              <w:jc w:val="center"/>
            </w:pPr>
            <w:r>
              <w:t>12,56</w:t>
            </w:r>
          </w:p>
        </w:tc>
        <w:tc>
          <w:tcPr>
            <w:tcW w:w="1557" w:type="dxa"/>
            <w:vMerge/>
            <w:shd w:val="clear" w:color="auto" w:fill="auto"/>
          </w:tcPr>
          <w:p w14:paraId="639BCFF3" w14:textId="77777777" w:rsidR="006527B7" w:rsidRPr="00FE2406" w:rsidRDefault="006527B7" w:rsidP="00F7472C">
            <w:pPr>
              <w:spacing w:line="276" w:lineRule="auto"/>
              <w:jc w:val="center"/>
            </w:pPr>
          </w:p>
        </w:tc>
        <w:tc>
          <w:tcPr>
            <w:tcW w:w="1384" w:type="dxa"/>
            <w:vMerge/>
            <w:shd w:val="clear" w:color="auto" w:fill="auto"/>
          </w:tcPr>
          <w:p w14:paraId="6B857D68" w14:textId="77777777" w:rsidR="006527B7" w:rsidRPr="00FE2406" w:rsidRDefault="006527B7" w:rsidP="00F7472C">
            <w:pPr>
              <w:spacing w:line="276" w:lineRule="auto"/>
              <w:jc w:val="center"/>
            </w:pPr>
          </w:p>
        </w:tc>
        <w:tc>
          <w:tcPr>
            <w:tcW w:w="1338" w:type="dxa"/>
            <w:vMerge/>
            <w:shd w:val="clear" w:color="auto" w:fill="auto"/>
          </w:tcPr>
          <w:p w14:paraId="7B2900B4" w14:textId="77777777" w:rsidR="006527B7" w:rsidRPr="00FE2406" w:rsidRDefault="006527B7" w:rsidP="00F7472C">
            <w:pPr>
              <w:spacing w:line="276" w:lineRule="auto"/>
              <w:jc w:val="center"/>
            </w:pPr>
          </w:p>
        </w:tc>
        <w:tc>
          <w:tcPr>
            <w:tcW w:w="1382" w:type="dxa"/>
            <w:vMerge/>
            <w:shd w:val="clear" w:color="auto" w:fill="auto"/>
          </w:tcPr>
          <w:p w14:paraId="6F0CF864" w14:textId="77777777" w:rsidR="006527B7" w:rsidRPr="00FE2406" w:rsidRDefault="006527B7" w:rsidP="00F7472C">
            <w:pPr>
              <w:spacing w:line="276" w:lineRule="auto"/>
              <w:jc w:val="center"/>
            </w:pPr>
          </w:p>
        </w:tc>
        <w:tc>
          <w:tcPr>
            <w:tcW w:w="1164" w:type="dxa"/>
            <w:vMerge/>
            <w:shd w:val="clear" w:color="auto" w:fill="auto"/>
          </w:tcPr>
          <w:p w14:paraId="5FA21008" w14:textId="77777777" w:rsidR="006527B7" w:rsidRPr="00FE2406" w:rsidRDefault="006527B7" w:rsidP="00F7472C">
            <w:pPr>
              <w:spacing w:line="276" w:lineRule="auto"/>
              <w:jc w:val="center"/>
            </w:pPr>
          </w:p>
        </w:tc>
      </w:tr>
      <w:tr w:rsidR="006527B7" w:rsidRPr="00FE2406" w14:paraId="03E058DD" w14:textId="77777777" w:rsidTr="00B07378">
        <w:trPr>
          <w:trHeight w:val="947"/>
        </w:trPr>
        <w:tc>
          <w:tcPr>
            <w:tcW w:w="846" w:type="dxa"/>
            <w:vMerge/>
            <w:shd w:val="clear" w:color="auto" w:fill="auto"/>
          </w:tcPr>
          <w:p w14:paraId="36392216" w14:textId="77777777" w:rsidR="006527B7" w:rsidRPr="00FE2406" w:rsidRDefault="006527B7" w:rsidP="00F7472C">
            <w:pPr>
              <w:spacing w:line="276" w:lineRule="auto"/>
            </w:pPr>
          </w:p>
        </w:tc>
        <w:tc>
          <w:tcPr>
            <w:tcW w:w="1527" w:type="dxa"/>
            <w:vMerge/>
            <w:shd w:val="clear" w:color="auto" w:fill="auto"/>
          </w:tcPr>
          <w:p w14:paraId="48DD7FFB" w14:textId="77777777" w:rsidR="006527B7" w:rsidRPr="00FE2406" w:rsidRDefault="006527B7" w:rsidP="00F7472C">
            <w:pPr>
              <w:spacing w:line="276" w:lineRule="auto"/>
            </w:pPr>
          </w:p>
        </w:tc>
        <w:tc>
          <w:tcPr>
            <w:tcW w:w="2305" w:type="dxa"/>
            <w:vMerge w:val="restart"/>
            <w:shd w:val="clear" w:color="auto" w:fill="auto"/>
          </w:tcPr>
          <w:p w14:paraId="74839FCA" w14:textId="77777777" w:rsidR="006527B7" w:rsidRPr="00FE2406" w:rsidRDefault="006527B7" w:rsidP="00F7472C">
            <w:pPr>
              <w:spacing w:line="276" w:lineRule="auto"/>
            </w:pPr>
            <w:r w:rsidRPr="00FE2406">
              <w:t>4 kl. mokinių NMPP surinktų taškų vidurkis, balais</w:t>
            </w:r>
          </w:p>
        </w:tc>
        <w:tc>
          <w:tcPr>
            <w:tcW w:w="1701" w:type="dxa"/>
            <w:gridSpan w:val="2"/>
            <w:shd w:val="clear" w:color="auto" w:fill="auto"/>
          </w:tcPr>
          <w:p w14:paraId="063E936D" w14:textId="0E7A008E" w:rsidR="006527B7" w:rsidRDefault="006527B7" w:rsidP="006527B7">
            <w:pPr>
              <w:spacing w:line="276" w:lineRule="auto"/>
              <w:jc w:val="center"/>
            </w:pPr>
            <w:r w:rsidRPr="00FE2406">
              <w:t>Skaitymo</w:t>
            </w:r>
          </w:p>
          <w:p w14:paraId="2D86C33E" w14:textId="2148F07C" w:rsidR="006527B7" w:rsidRPr="00FE2406" w:rsidRDefault="006527B7" w:rsidP="006527B7">
            <w:pPr>
              <w:spacing w:line="276" w:lineRule="auto"/>
              <w:jc w:val="center"/>
            </w:pPr>
            <w:r w:rsidRPr="00FE2406">
              <w:t>≥14,61</w:t>
            </w:r>
          </w:p>
        </w:tc>
        <w:tc>
          <w:tcPr>
            <w:tcW w:w="1533" w:type="dxa"/>
            <w:gridSpan w:val="2"/>
            <w:shd w:val="clear" w:color="auto" w:fill="auto"/>
          </w:tcPr>
          <w:p w14:paraId="732788C4" w14:textId="7F00D176" w:rsidR="006527B7" w:rsidRPr="00FE2406" w:rsidRDefault="006527B7" w:rsidP="006527B7">
            <w:pPr>
              <w:spacing w:line="276" w:lineRule="auto"/>
              <w:jc w:val="center"/>
            </w:pPr>
            <w:r>
              <w:t>13,5</w:t>
            </w:r>
          </w:p>
        </w:tc>
        <w:tc>
          <w:tcPr>
            <w:tcW w:w="1557" w:type="dxa"/>
            <w:vMerge/>
            <w:shd w:val="clear" w:color="auto" w:fill="auto"/>
          </w:tcPr>
          <w:p w14:paraId="4EB6CE73" w14:textId="77777777" w:rsidR="006527B7" w:rsidRPr="00FE2406" w:rsidRDefault="006527B7" w:rsidP="00F7472C">
            <w:pPr>
              <w:spacing w:line="276" w:lineRule="auto"/>
              <w:jc w:val="center"/>
              <w:rPr>
                <w:highlight w:val="yellow"/>
              </w:rPr>
            </w:pPr>
          </w:p>
        </w:tc>
        <w:tc>
          <w:tcPr>
            <w:tcW w:w="1384" w:type="dxa"/>
            <w:vMerge/>
            <w:shd w:val="clear" w:color="auto" w:fill="auto"/>
          </w:tcPr>
          <w:p w14:paraId="561AE65F" w14:textId="77777777" w:rsidR="006527B7" w:rsidRPr="00FE2406" w:rsidRDefault="006527B7" w:rsidP="00F7472C">
            <w:pPr>
              <w:spacing w:line="276" w:lineRule="auto"/>
              <w:jc w:val="center"/>
              <w:rPr>
                <w:highlight w:val="yellow"/>
              </w:rPr>
            </w:pPr>
          </w:p>
        </w:tc>
        <w:tc>
          <w:tcPr>
            <w:tcW w:w="1338" w:type="dxa"/>
            <w:vMerge/>
            <w:shd w:val="clear" w:color="auto" w:fill="auto"/>
          </w:tcPr>
          <w:p w14:paraId="6104A71F" w14:textId="77777777" w:rsidR="006527B7" w:rsidRPr="00FE2406" w:rsidRDefault="006527B7" w:rsidP="00F7472C">
            <w:pPr>
              <w:spacing w:line="276" w:lineRule="auto"/>
              <w:jc w:val="center"/>
              <w:rPr>
                <w:highlight w:val="yellow"/>
              </w:rPr>
            </w:pPr>
          </w:p>
        </w:tc>
        <w:tc>
          <w:tcPr>
            <w:tcW w:w="1382" w:type="dxa"/>
            <w:vMerge/>
            <w:shd w:val="clear" w:color="auto" w:fill="auto"/>
          </w:tcPr>
          <w:p w14:paraId="0A8C3D96" w14:textId="77777777" w:rsidR="006527B7" w:rsidRPr="00FE2406" w:rsidRDefault="006527B7" w:rsidP="00F7472C">
            <w:pPr>
              <w:spacing w:line="276" w:lineRule="auto"/>
              <w:jc w:val="center"/>
              <w:rPr>
                <w:highlight w:val="yellow"/>
              </w:rPr>
            </w:pPr>
          </w:p>
        </w:tc>
        <w:tc>
          <w:tcPr>
            <w:tcW w:w="1164" w:type="dxa"/>
            <w:vMerge/>
            <w:shd w:val="clear" w:color="auto" w:fill="auto"/>
          </w:tcPr>
          <w:p w14:paraId="4123577E" w14:textId="77777777" w:rsidR="006527B7" w:rsidRPr="00FE2406" w:rsidRDefault="006527B7" w:rsidP="00F7472C">
            <w:pPr>
              <w:spacing w:line="276" w:lineRule="auto"/>
              <w:jc w:val="center"/>
              <w:rPr>
                <w:highlight w:val="yellow"/>
              </w:rPr>
            </w:pPr>
          </w:p>
        </w:tc>
      </w:tr>
      <w:tr w:rsidR="006527B7" w:rsidRPr="00FE2406" w14:paraId="42F6AE16" w14:textId="77777777" w:rsidTr="00B07378">
        <w:trPr>
          <w:trHeight w:val="1260"/>
        </w:trPr>
        <w:tc>
          <w:tcPr>
            <w:tcW w:w="846" w:type="dxa"/>
            <w:vMerge/>
            <w:shd w:val="clear" w:color="auto" w:fill="auto"/>
          </w:tcPr>
          <w:p w14:paraId="50BDD2D4" w14:textId="77777777" w:rsidR="006527B7" w:rsidRPr="00FE2406" w:rsidRDefault="006527B7" w:rsidP="00F7472C">
            <w:pPr>
              <w:spacing w:line="276" w:lineRule="auto"/>
            </w:pPr>
          </w:p>
        </w:tc>
        <w:tc>
          <w:tcPr>
            <w:tcW w:w="1527" w:type="dxa"/>
            <w:vMerge/>
            <w:shd w:val="clear" w:color="auto" w:fill="auto"/>
          </w:tcPr>
          <w:p w14:paraId="1D4DDFDE" w14:textId="77777777" w:rsidR="006527B7" w:rsidRPr="00FE2406" w:rsidRDefault="006527B7" w:rsidP="00F7472C">
            <w:pPr>
              <w:spacing w:line="276" w:lineRule="auto"/>
            </w:pPr>
          </w:p>
        </w:tc>
        <w:tc>
          <w:tcPr>
            <w:tcW w:w="2305" w:type="dxa"/>
            <w:vMerge/>
            <w:shd w:val="clear" w:color="auto" w:fill="auto"/>
          </w:tcPr>
          <w:p w14:paraId="4F91FAC0" w14:textId="77777777" w:rsidR="006527B7" w:rsidRPr="00FE2406" w:rsidRDefault="006527B7" w:rsidP="00F7472C">
            <w:pPr>
              <w:spacing w:line="276" w:lineRule="auto"/>
            </w:pPr>
          </w:p>
        </w:tc>
        <w:tc>
          <w:tcPr>
            <w:tcW w:w="1701" w:type="dxa"/>
            <w:gridSpan w:val="2"/>
            <w:shd w:val="clear" w:color="auto" w:fill="auto"/>
          </w:tcPr>
          <w:p w14:paraId="13DD624F" w14:textId="72A910F5" w:rsidR="006527B7" w:rsidRDefault="006527B7" w:rsidP="006527B7">
            <w:pPr>
              <w:spacing w:line="276" w:lineRule="auto"/>
              <w:jc w:val="center"/>
            </w:pPr>
            <w:r w:rsidRPr="00FE2406">
              <w:t>Matematikos</w:t>
            </w:r>
          </w:p>
          <w:p w14:paraId="6B59478B" w14:textId="2106905F" w:rsidR="006527B7" w:rsidRPr="00FE2406" w:rsidRDefault="006527B7" w:rsidP="006527B7">
            <w:pPr>
              <w:spacing w:line="276" w:lineRule="auto"/>
              <w:jc w:val="center"/>
            </w:pPr>
            <w:r w:rsidRPr="00FE2406">
              <w:t>≥11,31</w:t>
            </w:r>
          </w:p>
        </w:tc>
        <w:tc>
          <w:tcPr>
            <w:tcW w:w="1533" w:type="dxa"/>
            <w:gridSpan w:val="2"/>
            <w:shd w:val="clear" w:color="auto" w:fill="auto"/>
          </w:tcPr>
          <w:p w14:paraId="2567FF0E" w14:textId="75549AE3" w:rsidR="006527B7" w:rsidRPr="00FE2406" w:rsidRDefault="006527B7" w:rsidP="006527B7">
            <w:pPr>
              <w:spacing w:line="276" w:lineRule="auto"/>
              <w:jc w:val="center"/>
            </w:pPr>
            <w:r>
              <w:t>15,91</w:t>
            </w:r>
          </w:p>
        </w:tc>
        <w:tc>
          <w:tcPr>
            <w:tcW w:w="1557" w:type="dxa"/>
            <w:vMerge/>
            <w:shd w:val="clear" w:color="auto" w:fill="auto"/>
          </w:tcPr>
          <w:p w14:paraId="21B082F8" w14:textId="77777777" w:rsidR="006527B7" w:rsidRPr="00FE2406" w:rsidRDefault="006527B7" w:rsidP="00F7472C">
            <w:pPr>
              <w:spacing w:line="276" w:lineRule="auto"/>
              <w:jc w:val="center"/>
              <w:rPr>
                <w:highlight w:val="yellow"/>
              </w:rPr>
            </w:pPr>
          </w:p>
        </w:tc>
        <w:tc>
          <w:tcPr>
            <w:tcW w:w="1384" w:type="dxa"/>
            <w:vMerge/>
            <w:shd w:val="clear" w:color="auto" w:fill="auto"/>
          </w:tcPr>
          <w:p w14:paraId="0B9D377E" w14:textId="77777777" w:rsidR="006527B7" w:rsidRPr="00FE2406" w:rsidRDefault="006527B7" w:rsidP="00F7472C">
            <w:pPr>
              <w:spacing w:line="276" w:lineRule="auto"/>
              <w:jc w:val="center"/>
              <w:rPr>
                <w:highlight w:val="yellow"/>
              </w:rPr>
            </w:pPr>
          </w:p>
        </w:tc>
        <w:tc>
          <w:tcPr>
            <w:tcW w:w="1338" w:type="dxa"/>
            <w:vMerge/>
            <w:shd w:val="clear" w:color="auto" w:fill="auto"/>
          </w:tcPr>
          <w:p w14:paraId="2966969F" w14:textId="77777777" w:rsidR="006527B7" w:rsidRPr="00FE2406" w:rsidRDefault="006527B7" w:rsidP="00F7472C">
            <w:pPr>
              <w:spacing w:line="276" w:lineRule="auto"/>
              <w:jc w:val="center"/>
              <w:rPr>
                <w:highlight w:val="yellow"/>
              </w:rPr>
            </w:pPr>
          </w:p>
        </w:tc>
        <w:tc>
          <w:tcPr>
            <w:tcW w:w="1382" w:type="dxa"/>
            <w:vMerge/>
            <w:shd w:val="clear" w:color="auto" w:fill="auto"/>
          </w:tcPr>
          <w:p w14:paraId="5FAD0DED" w14:textId="77777777" w:rsidR="006527B7" w:rsidRPr="00FE2406" w:rsidRDefault="006527B7" w:rsidP="00F7472C">
            <w:pPr>
              <w:spacing w:line="276" w:lineRule="auto"/>
              <w:jc w:val="center"/>
              <w:rPr>
                <w:highlight w:val="yellow"/>
              </w:rPr>
            </w:pPr>
          </w:p>
        </w:tc>
        <w:tc>
          <w:tcPr>
            <w:tcW w:w="1164" w:type="dxa"/>
            <w:vMerge/>
            <w:shd w:val="clear" w:color="auto" w:fill="auto"/>
          </w:tcPr>
          <w:p w14:paraId="0CFC37D5" w14:textId="77777777" w:rsidR="006527B7" w:rsidRPr="00FE2406" w:rsidRDefault="006527B7" w:rsidP="00F7472C">
            <w:pPr>
              <w:spacing w:line="276" w:lineRule="auto"/>
              <w:jc w:val="center"/>
              <w:rPr>
                <w:highlight w:val="yellow"/>
              </w:rPr>
            </w:pPr>
          </w:p>
        </w:tc>
      </w:tr>
      <w:tr w:rsidR="006527B7" w:rsidRPr="00FE2406" w14:paraId="663D525A" w14:textId="77777777" w:rsidTr="00B07378">
        <w:trPr>
          <w:trHeight w:val="1393"/>
        </w:trPr>
        <w:tc>
          <w:tcPr>
            <w:tcW w:w="846" w:type="dxa"/>
            <w:vMerge/>
            <w:shd w:val="clear" w:color="auto" w:fill="auto"/>
          </w:tcPr>
          <w:p w14:paraId="0C815551" w14:textId="77777777" w:rsidR="006527B7" w:rsidRPr="00FE2406" w:rsidRDefault="006527B7" w:rsidP="00F7472C">
            <w:pPr>
              <w:spacing w:line="276" w:lineRule="auto"/>
            </w:pPr>
          </w:p>
        </w:tc>
        <w:tc>
          <w:tcPr>
            <w:tcW w:w="1527" w:type="dxa"/>
            <w:vMerge/>
            <w:shd w:val="clear" w:color="auto" w:fill="auto"/>
          </w:tcPr>
          <w:p w14:paraId="58B2B74D" w14:textId="77777777" w:rsidR="006527B7" w:rsidRPr="00FE2406" w:rsidRDefault="006527B7" w:rsidP="00F7472C">
            <w:pPr>
              <w:spacing w:line="276" w:lineRule="auto"/>
            </w:pPr>
          </w:p>
        </w:tc>
        <w:tc>
          <w:tcPr>
            <w:tcW w:w="2305" w:type="dxa"/>
            <w:shd w:val="clear" w:color="auto" w:fill="auto"/>
          </w:tcPr>
          <w:p w14:paraId="5B2EEBA0" w14:textId="77777777" w:rsidR="006527B7" w:rsidRPr="00FE2406" w:rsidRDefault="006527B7" w:rsidP="00F7472C">
            <w:pPr>
              <w:spacing w:line="276" w:lineRule="auto"/>
            </w:pPr>
            <w:r w:rsidRPr="00FE2406">
              <w:t>Lietuvių kalbos ir literatūros PUPP vidurkis, balais</w:t>
            </w:r>
          </w:p>
        </w:tc>
        <w:tc>
          <w:tcPr>
            <w:tcW w:w="1701" w:type="dxa"/>
            <w:gridSpan w:val="2"/>
            <w:shd w:val="clear" w:color="auto" w:fill="auto"/>
          </w:tcPr>
          <w:p w14:paraId="7E59C97C" w14:textId="77777777" w:rsidR="006527B7" w:rsidRPr="00FE2406" w:rsidRDefault="006527B7" w:rsidP="00F7472C">
            <w:pPr>
              <w:spacing w:line="276" w:lineRule="auto"/>
              <w:jc w:val="center"/>
            </w:pPr>
            <w:r w:rsidRPr="00FE2406">
              <w:t>≥6,66</w:t>
            </w:r>
          </w:p>
        </w:tc>
        <w:tc>
          <w:tcPr>
            <w:tcW w:w="1533" w:type="dxa"/>
            <w:gridSpan w:val="2"/>
            <w:shd w:val="clear" w:color="auto" w:fill="auto"/>
          </w:tcPr>
          <w:p w14:paraId="1CADC2B0" w14:textId="16231E53" w:rsidR="006527B7" w:rsidRPr="00FE2406" w:rsidRDefault="006527B7" w:rsidP="00F7472C">
            <w:pPr>
              <w:spacing w:line="276" w:lineRule="auto"/>
              <w:jc w:val="center"/>
            </w:pPr>
            <w:r>
              <w:t>6,47</w:t>
            </w:r>
          </w:p>
        </w:tc>
        <w:tc>
          <w:tcPr>
            <w:tcW w:w="1557" w:type="dxa"/>
            <w:vMerge/>
            <w:shd w:val="clear" w:color="auto" w:fill="auto"/>
          </w:tcPr>
          <w:p w14:paraId="51128C70" w14:textId="77777777" w:rsidR="006527B7" w:rsidRPr="00FE2406" w:rsidRDefault="006527B7" w:rsidP="00F7472C">
            <w:pPr>
              <w:spacing w:line="276" w:lineRule="auto"/>
              <w:jc w:val="center"/>
              <w:rPr>
                <w:highlight w:val="yellow"/>
              </w:rPr>
            </w:pPr>
          </w:p>
        </w:tc>
        <w:tc>
          <w:tcPr>
            <w:tcW w:w="1384" w:type="dxa"/>
            <w:vMerge/>
            <w:shd w:val="clear" w:color="auto" w:fill="auto"/>
          </w:tcPr>
          <w:p w14:paraId="4FA28EDC" w14:textId="77777777" w:rsidR="006527B7" w:rsidRPr="00FE2406" w:rsidRDefault="006527B7" w:rsidP="00F7472C">
            <w:pPr>
              <w:spacing w:line="276" w:lineRule="auto"/>
              <w:jc w:val="center"/>
              <w:rPr>
                <w:highlight w:val="yellow"/>
              </w:rPr>
            </w:pPr>
          </w:p>
        </w:tc>
        <w:tc>
          <w:tcPr>
            <w:tcW w:w="1338" w:type="dxa"/>
            <w:vMerge/>
            <w:shd w:val="clear" w:color="auto" w:fill="auto"/>
          </w:tcPr>
          <w:p w14:paraId="2A4F7686" w14:textId="77777777" w:rsidR="006527B7" w:rsidRPr="00FE2406" w:rsidRDefault="006527B7" w:rsidP="00F7472C">
            <w:pPr>
              <w:spacing w:line="276" w:lineRule="auto"/>
              <w:jc w:val="center"/>
              <w:rPr>
                <w:highlight w:val="yellow"/>
              </w:rPr>
            </w:pPr>
          </w:p>
        </w:tc>
        <w:tc>
          <w:tcPr>
            <w:tcW w:w="1382" w:type="dxa"/>
            <w:vMerge/>
            <w:shd w:val="clear" w:color="auto" w:fill="auto"/>
          </w:tcPr>
          <w:p w14:paraId="4582BC09" w14:textId="77777777" w:rsidR="006527B7" w:rsidRPr="00FE2406" w:rsidRDefault="006527B7" w:rsidP="00F7472C">
            <w:pPr>
              <w:spacing w:line="276" w:lineRule="auto"/>
              <w:jc w:val="center"/>
              <w:rPr>
                <w:highlight w:val="yellow"/>
              </w:rPr>
            </w:pPr>
          </w:p>
        </w:tc>
        <w:tc>
          <w:tcPr>
            <w:tcW w:w="1164" w:type="dxa"/>
            <w:vMerge/>
            <w:shd w:val="clear" w:color="auto" w:fill="auto"/>
          </w:tcPr>
          <w:p w14:paraId="43747871" w14:textId="77777777" w:rsidR="006527B7" w:rsidRPr="00FE2406" w:rsidRDefault="006527B7" w:rsidP="00F7472C">
            <w:pPr>
              <w:spacing w:line="276" w:lineRule="auto"/>
              <w:jc w:val="center"/>
              <w:rPr>
                <w:highlight w:val="yellow"/>
              </w:rPr>
            </w:pPr>
          </w:p>
        </w:tc>
      </w:tr>
      <w:tr w:rsidR="006527B7" w:rsidRPr="00FE2406" w14:paraId="0D98D651" w14:textId="77777777" w:rsidTr="00B07378">
        <w:trPr>
          <w:trHeight w:val="570"/>
        </w:trPr>
        <w:tc>
          <w:tcPr>
            <w:tcW w:w="846" w:type="dxa"/>
            <w:vMerge/>
            <w:shd w:val="clear" w:color="auto" w:fill="auto"/>
          </w:tcPr>
          <w:p w14:paraId="598D3597" w14:textId="77777777" w:rsidR="006527B7" w:rsidRPr="00FE2406" w:rsidRDefault="006527B7" w:rsidP="00F7472C">
            <w:pPr>
              <w:spacing w:line="276" w:lineRule="auto"/>
            </w:pPr>
          </w:p>
        </w:tc>
        <w:tc>
          <w:tcPr>
            <w:tcW w:w="1527" w:type="dxa"/>
            <w:vMerge/>
            <w:shd w:val="clear" w:color="auto" w:fill="auto"/>
          </w:tcPr>
          <w:p w14:paraId="194DB51A" w14:textId="77777777" w:rsidR="006527B7" w:rsidRPr="00FE2406" w:rsidRDefault="006527B7" w:rsidP="00F7472C">
            <w:pPr>
              <w:spacing w:line="276" w:lineRule="auto"/>
            </w:pPr>
          </w:p>
        </w:tc>
        <w:tc>
          <w:tcPr>
            <w:tcW w:w="2305" w:type="dxa"/>
            <w:shd w:val="clear" w:color="auto" w:fill="auto"/>
          </w:tcPr>
          <w:p w14:paraId="552978B7" w14:textId="77777777" w:rsidR="006527B7" w:rsidRPr="00FE2406" w:rsidRDefault="006527B7" w:rsidP="00F7472C">
            <w:pPr>
              <w:spacing w:line="276" w:lineRule="auto"/>
            </w:pPr>
            <w:r w:rsidRPr="00FE2406">
              <w:t>Matematikos PUPP vidurkis, balais</w:t>
            </w:r>
          </w:p>
        </w:tc>
        <w:tc>
          <w:tcPr>
            <w:tcW w:w="1701" w:type="dxa"/>
            <w:gridSpan w:val="2"/>
            <w:shd w:val="clear" w:color="auto" w:fill="auto"/>
          </w:tcPr>
          <w:p w14:paraId="78CF643B" w14:textId="77777777" w:rsidR="006527B7" w:rsidRPr="00FE2406" w:rsidRDefault="006527B7" w:rsidP="00F7472C">
            <w:pPr>
              <w:spacing w:line="276" w:lineRule="auto"/>
              <w:jc w:val="center"/>
            </w:pPr>
            <w:r w:rsidRPr="00FE2406">
              <w:t>≥4,89</w:t>
            </w:r>
          </w:p>
        </w:tc>
        <w:tc>
          <w:tcPr>
            <w:tcW w:w="1533" w:type="dxa"/>
            <w:gridSpan w:val="2"/>
            <w:shd w:val="clear" w:color="auto" w:fill="auto"/>
          </w:tcPr>
          <w:p w14:paraId="41FE711A" w14:textId="1FC8C04A" w:rsidR="006527B7" w:rsidRPr="00FE2406" w:rsidRDefault="006527B7" w:rsidP="00F7472C">
            <w:pPr>
              <w:spacing w:line="276" w:lineRule="auto"/>
              <w:jc w:val="center"/>
            </w:pPr>
            <w:r>
              <w:t>4,07</w:t>
            </w:r>
          </w:p>
        </w:tc>
        <w:tc>
          <w:tcPr>
            <w:tcW w:w="1557" w:type="dxa"/>
            <w:vMerge/>
            <w:shd w:val="clear" w:color="auto" w:fill="auto"/>
          </w:tcPr>
          <w:p w14:paraId="5945CEE8" w14:textId="77777777" w:rsidR="006527B7" w:rsidRPr="00FE2406" w:rsidRDefault="006527B7" w:rsidP="00F7472C">
            <w:pPr>
              <w:spacing w:line="276" w:lineRule="auto"/>
              <w:jc w:val="center"/>
              <w:rPr>
                <w:highlight w:val="yellow"/>
              </w:rPr>
            </w:pPr>
          </w:p>
        </w:tc>
        <w:tc>
          <w:tcPr>
            <w:tcW w:w="1384" w:type="dxa"/>
            <w:vMerge/>
            <w:shd w:val="clear" w:color="auto" w:fill="auto"/>
          </w:tcPr>
          <w:p w14:paraId="661F79AA" w14:textId="77777777" w:rsidR="006527B7" w:rsidRPr="00FE2406" w:rsidRDefault="006527B7" w:rsidP="00F7472C">
            <w:pPr>
              <w:spacing w:line="276" w:lineRule="auto"/>
              <w:jc w:val="center"/>
              <w:rPr>
                <w:highlight w:val="yellow"/>
              </w:rPr>
            </w:pPr>
          </w:p>
        </w:tc>
        <w:tc>
          <w:tcPr>
            <w:tcW w:w="1338" w:type="dxa"/>
            <w:vMerge/>
            <w:shd w:val="clear" w:color="auto" w:fill="auto"/>
          </w:tcPr>
          <w:p w14:paraId="608B515D" w14:textId="77777777" w:rsidR="006527B7" w:rsidRPr="00FE2406" w:rsidRDefault="006527B7" w:rsidP="00F7472C">
            <w:pPr>
              <w:spacing w:line="276" w:lineRule="auto"/>
              <w:jc w:val="center"/>
              <w:rPr>
                <w:highlight w:val="yellow"/>
              </w:rPr>
            </w:pPr>
          </w:p>
        </w:tc>
        <w:tc>
          <w:tcPr>
            <w:tcW w:w="1382" w:type="dxa"/>
            <w:vMerge/>
            <w:shd w:val="clear" w:color="auto" w:fill="auto"/>
          </w:tcPr>
          <w:p w14:paraId="5BBD381F" w14:textId="77777777" w:rsidR="006527B7" w:rsidRPr="00FE2406" w:rsidRDefault="006527B7" w:rsidP="00F7472C">
            <w:pPr>
              <w:spacing w:line="276" w:lineRule="auto"/>
              <w:jc w:val="center"/>
              <w:rPr>
                <w:highlight w:val="yellow"/>
              </w:rPr>
            </w:pPr>
          </w:p>
        </w:tc>
        <w:tc>
          <w:tcPr>
            <w:tcW w:w="1164" w:type="dxa"/>
            <w:vMerge/>
            <w:shd w:val="clear" w:color="auto" w:fill="auto"/>
          </w:tcPr>
          <w:p w14:paraId="051EE737" w14:textId="77777777" w:rsidR="006527B7" w:rsidRPr="00FE2406" w:rsidRDefault="006527B7" w:rsidP="00F7472C">
            <w:pPr>
              <w:spacing w:line="276" w:lineRule="auto"/>
              <w:jc w:val="center"/>
              <w:rPr>
                <w:highlight w:val="yellow"/>
              </w:rPr>
            </w:pPr>
          </w:p>
        </w:tc>
      </w:tr>
      <w:tr w:rsidR="00F7472C" w:rsidRPr="00FE2406" w14:paraId="28624143" w14:textId="77777777" w:rsidTr="00B07378">
        <w:tc>
          <w:tcPr>
            <w:tcW w:w="846" w:type="dxa"/>
            <w:shd w:val="clear" w:color="auto" w:fill="A8D08D" w:themeFill="accent6" w:themeFillTint="99"/>
          </w:tcPr>
          <w:p w14:paraId="3B6290C8" w14:textId="77777777" w:rsidR="00F7472C" w:rsidRPr="00FE2406" w:rsidRDefault="00F7472C" w:rsidP="00F7472C">
            <w:pPr>
              <w:spacing w:line="276" w:lineRule="auto"/>
              <w:rPr>
                <w:b/>
              </w:rPr>
            </w:pPr>
            <w:r w:rsidRPr="00FE2406">
              <w:rPr>
                <w:b/>
              </w:rPr>
              <w:t>1.4.</w:t>
            </w:r>
          </w:p>
        </w:tc>
        <w:tc>
          <w:tcPr>
            <w:tcW w:w="13891" w:type="dxa"/>
            <w:gridSpan w:val="11"/>
            <w:shd w:val="clear" w:color="auto" w:fill="A8D08D" w:themeFill="accent6" w:themeFillTint="99"/>
          </w:tcPr>
          <w:p w14:paraId="4F591AB4" w14:textId="77777777" w:rsidR="00F7472C" w:rsidRPr="00FE2406" w:rsidRDefault="00F7472C" w:rsidP="00F7472C">
            <w:pPr>
              <w:spacing w:line="276" w:lineRule="auto"/>
              <w:rPr>
                <w:b/>
              </w:rPr>
            </w:pPr>
            <w:r w:rsidRPr="00FE2406">
              <w:rPr>
                <w:b/>
              </w:rPr>
              <w:t>Uždavinys. Sudaryti galimybes mokinių saviraiškai, verslumui ir gabių mokinių ugdymui(si)</w:t>
            </w:r>
          </w:p>
        </w:tc>
      </w:tr>
      <w:tr w:rsidR="006527B7" w:rsidRPr="00FE2406" w14:paraId="10750948" w14:textId="77777777" w:rsidTr="00B07378">
        <w:tc>
          <w:tcPr>
            <w:tcW w:w="846" w:type="dxa"/>
            <w:shd w:val="clear" w:color="auto" w:fill="auto"/>
          </w:tcPr>
          <w:p w14:paraId="5C6E60F5" w14:textId="77777777" w:rsidR="006527B7" w:rsidRPr="00FE2406" w:rsidRDefault="006527B7" w:rsidP="006527B7">
            <w:pPr>
              <w:spacing w:line="276" w:lineRule="auto"/>
            </w:pPr>
            <w:r w:rsidRPr="00FE2406">
              <w:t>1.4.1.</w:t>
            </w:r>
          </w:p>
        </w:tc>
        <w:tc>
          <w:tcPr>
            <w:tcW w:w="1527" w:type="dxa"/>
            <w:shd w:val="clear" w:color="auto" w:fill="auto"/>
          </w:tcPr>
          <w:p w14:paraId="118A8AFF" w14:textId="77777777" w:rsidR="006527B7" w:rsidRPr="00FE2406" w:rsidRDefault="006527B7" w:rsidP="006527B7">
            <w:pPr>
              <w:spacing w:line="276" w:lineRule="auto"/>
            </w:pPr>
            <w:r w:rsidRPr="00FE2406">
              <w:t>Į neformaliojo švietimo programų veiklą įtraukti kuo daugiau mokinių</w:t>
            </w:r>
          </w:p>
        </w:tc>
        <w:tc>
          <w:tcPr>
            <w:tcW w:w="2305" w:type="dxa"/>
            <w:shd w:val="clear" w:color="auto" w:fill="auto"/>
          </w:tcPr>
          <w:p w14:paraId="0B031302" w14:textId="77777777" w:rsidR="006527B7" w:rsidRPr="00FE2406" w:rsidRDefault="006527B7" w:rsidP="006527B7">
            <w:pPr>
              <w:spacing w:line="276" w:lineRule="auto"/>
            </w:pPr>
            <w:r w:rsidRPr="00FE2406">
              <w:t>Neformaliojo švietimo užsiėmimus Mokykloje lankančių mokinių dalis, proc.</w:t>
            </w:r>
          </w:p>
        </w:tc>
        <w:tc>
          <w:tcPr>
            <w:tcW w:w="1701" w:type="dxa"/>
            <w:gridSpan w:val="2"/>
            <w:shd w:val="clear" w:color="auto" w:fill="auto"/>
          </w:tcPr>
          <w:p w14:paraId="771B8695" w14:textId="77777777" w:rsidR="006527B7" w:rsidRPr="00FE2406" w:rsidRDefault="006527B7" w:rsidP="006527B7">
            <w:pPr>
              <w:spacing w:line="276" w:lineRule="auto"/>
              <w:jc w:val="center"/>
            </w:pPr>
            <w:r w:rsidRPr="00FE2406">
              <w:t>≥89,48</w:t>
            </w:r>
          </w:p>
        </w:tc>
        <w:tc>
          <w:tcPr>
            <w:tcW w:w="1533" w:type="dxa"/>
            <w:gridSpan w:val="2"/>
            <w:shd w:val="clear" w:color="auto" w:fill="auto"/>
          </w:tcPr>
          <w:p w14:paraId="039E4353" w14:textId="45D102AB" w:rsidR="006527B7" w:rsidRPr="00FE2406" w:rsidRDefault="006527B7" w:rsidP="006527B7">
            <w:pPr>
              <w:spacing w:line="276" w:lineRule="auto"/>
              <w:jc w:val="center"/>
            </w:pPr>
            <w:r>
              <w:t>100</w:t>
            </w:r>
          </w:p>
        </w:tc>
        <w:tc>
          <w:tcPr>
            <w:tcW w:w="1557" w:type="dxa"/>
            <w:shd w:val="clear" w:color="auto" w:fill="auto"/>
          </w:tcPr>
          <w:p w14:paraId="69898351" w14:textId="77777777" w:rsidR="006527B7" w:rsidRPr="00FE2406" w:rsidRDefault="006527B7" w:rsidP="006527B7">
            <w:pPr>
              <w:spacing w:line="276" w:lineRule="auto"/>
              <w:jc w:val="center"/>
            </w:pPr>
            <w:r w:rsidRPr="00FE2406">
              <w:t>Direktorius, direktoriaus pavaduotojas ugdymui</w:t>
            </w:r>
          </w:p>
        </w:tc>
        <w:tc>
          <w:tcPr>
            <w:tcW w:w="1384" w:type="dxa"/>
            <w:shd w:val="clear" w:color="auto" w:fill="auto"/>
          </w:tcPr>
          <w:p w14:paraId="5B7FB528" w14:textId="3497E334" w:rsidR="006527B7" w:rsidRPr="00FE2406" w:rsidRDefault="006527B7" w:rsidP="006527B7">
            <w:pPr>
              <w:spacing w:line="276" w:lineRule="auto"/>
              <w:jc w:val="center"/>
            </w:pPr>
            <w:r>
              <w:t>2022 m.</w:t>
            </w:r>
          </w:p>
        </w:tc>
        <w:tc>
          <w:tcPr>
            <w:tcW w:w="1338" w:type="dxa"/>
            <w:shd w:val="clear" w:color="auto" w:fill="auto"/>
          </w:tcPr>
          <w:p w14:paraId="4D55AD9A" w14:textId="41F41B81" w:rsidR="006527B7" w:rsidRPr="00FE2406" w:rsidRDefault="006527B7" w:rsidP="006527B7">
            <w:pPr>
              <w:spacing w:line="276" w:lineRule="auto"/>
              <w:jc w:val="center"/>
            </w:pPr>
            <w:r>
              <w:t>2022 m.</w:t>
            </w:r>
          </w:p>
        </w:tc>
        <w:tc>
          <w:tcPr>
            <w:tcW w:w="1382" w:type="dxa"/>
            <w:shd w:val="clear" w:color="auto" w:fill="auto"/>
          </w:tcPr>
          <w:p w14:paraId="6AF1C043" w14:textId="6DB53594" w:rsidR="006527B7" w:rsidRPr="00FE2406" w:rsidRDefault="006527B7" w:rsidP="006527B7">
            <w:pPr>
              <w:spacing w:line="276" w:lineRule="auto"/>
              <w:jc w:val="center"/>
            </w:pPr>
            <w:r w:rsidRPr="00FE2406">
              <w:t>Mokymo lėšos</w:t>
            </w:r>
          </w:p>
        </w:tc>
        <w:tc>
          <w:tcPr>
            <w:tcW w:w="1164" w:type="dxa"/>
            <w:shd w:val="clear" w:color="auto" w:fill="auto"/>
          </w:tcPr>
          <w:p w14:paraId="5769C9F1" w14:textId="5BD564C7" w:rsidR="006527B7" w:rsidRPr="00FE2406" w:rsidRDefault="006527B7" w:rsidP="006527B7">
            <w:pPr>
              <w:spacing w:line="276" w:lineRule="auto"/>
              <w:jc w:val="center"/>
            </w:pPr>
            <w:r w:rsidRPr="00FE2406">
              <w:t>Mokymo lėšos</w:t>
            </w:r>
          </w:p>
        </w:tc>
      </w:tr>
      <w:tr w:rsidR="006527B7" w:rsidRPr="00FE2406" w14:paraId="35CA2305" w14:textId="77777777" w:rsidTr="00B07378">
        <w:tc>
          <w:tcPr>
            <w:tcW w:w="846" w:type="dxa"/>
            <w:vMerge w:val="restart"/>
            <w:shd w:val="clear" w:color="auto" w:fill="auto"/>
          </w:tcPr>
          <w:p w14:paraId="74F1C3C1" w14:textId="77777777" w:rsidR="006527B7" w:rsidRPr="00FE2406" w:rsidRDefault="006527B7" w:rsidP="006527B7">
            <w:pPr>
              <w:spacing w:line="276" w:lineRule="auto"/>
            </w:pPr>
            <w:r w:rsidRPr="00FE2406">
              <w:t>1.4.2.</w:t>
            </w:r>
          </w:p>
        </w:tc>
        <w:tc>
          <w:tcPr>
            <w:tcW w:w="1527" w:type="dxa"/>
            <w:vMerge w:val="restart"/>
            <w:shd w:val="clear" w:color="auto" w:fill="auto"/>
          </w:tcPr>
          <w:p w14:paraId="79EFB095" w14:textId="77777777" w:rsidR="006527B7" w:rsidRPr="00FE2406" w:rsidRDefault="006527B7" w:rsidP="006527B7">
            <w:pPr>
              <w:spacing w:line="276" w:lineRule="auto"/>
            </w:pPr>
            <w:r w:rsidRPr="00FE2406">
              <w:t>Neformaliojo švietimo programų pasiūlą formuoti, atsižvelgiant į mokinių poreikius ir Mokyklos finansines galimybes</w:t>
            </w:r>
          </w:p>
        </w:tc>
        <w:tc>
          <w:tcPr>
            <w:tcW w:w="2305" w:type="dxa"/>
            <w:shd w:val="clear" w:color="auto" w:fill="auto"/>
          </w:tcPr>
          <w:p w14:paraId="7B562C80" w14:textId="77777777" w:rsidR="006527B7" w:rsidRPr="00FE2406" w:rsidRDefault="006527B7" w:rsidP="006527B7">
            <w:pPr>
              <w:spacing w:line="276" w:lineRule="auto"/>
            </w:pPr>
            <w:r w:rsidRPr="00FE2406">
              <w:t>Atlikta neformaliojo švietimo poreikių įvertinimo apklausa, vnt.</w:t>
            </w:r>
          </w:p>
        </w:tc>
        <w:tc>
          <w:tcPr>
            <w:tcW w:w="1701" w:type="dxa"/>
            <w:gridSpan w:val="2"/>
            <w:shd w:val="clear" w:color="auto" w:fill="auto"/>
          </w:tcPr>
          <w:p w14:paraId="05F94B55" w14:textId="77777777" w:rsidR="006527B7" w:rsidRPr="00FE2406" w:rsidRDefault="006527B7" w:rsidP="006527B7">
            <w:pPr>
              <w:jc w:val="center"/>
            </w:pPr>
            <w:r w:rsidRPr="00FE2406">
              <w:t>1</w:t>
            </w:r>
          </w:p>
        </w:tc>
        <w:tc>
          <w:tcPr>
            <w:tcW w:w="1533" w:type="dxa"/>
            <w:gridSpan w:val="2"/>
            <w:shd w:val="clear" w:color="auto" w:fill="auto"/>
          </w:tcPr>
          <w:p w14:paraId="6A277DD8" w14:textId="3A93ED4F" w:rsidR="006527B7" w:rsidRPr="00FE2406" w:rsidRDefault="006527B7" w:rsidP="006527B7">
            <w:pPr>
              <w:jc w:val="center"/>
            </w:pPr>
            <w:r>
              <w:t>1</w:t>
            </w:r>
          </w:p>
        </w:tc>
        <w:tc>
          <w:tcPr>
            <w:tcW w:w="1557" w:type="dxa"/>
            <w:shd w:val="clear" w:color="auto" w:fill="auto"/>
          </w:tcPr>
          <w:p w14:paraId="0813AF06" w14:textId="77777777" w:rsidR="006527B7" w:rsidRPr="00FE2406" w:rsidRDefault="006527B7" w:rsidP="006527B7">
            <w:pPr>
              <w:spacing w:line="276" w:lineRule="auto"/>
              <w:jc w:val="center"/>
            </w:pPr>
            <w:r w:rsidRPr="00FE2406">
              <w:t>Direktorius, direktoriaus pavaduotojas ugdymui, dalykų mokytojai</w:t>
            </w:r>
          </w:p>
        </w:tc>
        <w:tc>
          <w:tcPr>
            <w:tcW w:w="1384" w:type="dxa"/>
            <w:shd w:val="clear" w:color="auto" w:fill="auto"/>
          </w:tcPr>
          <w:p w14:paraId="762E2DB4" w14:textId="5AF69F8A" w:rsidR="006527B7" w:rsidRPr="00FE2406" w:rsidRDefault="006527B7" w:rsidP="006527B7">
            <w:pPr>
              <w:spacing w:line="276" w:lineRule="auto"/>
              <w:jc w:val="center"/>
            </w:pPr>
            <w:r>
              <w:t>2022 m.</w:t>
            </w:r>
          </w:p>
        </w:tc>
        <w:tc>
          <w:tcPr>
            <w:tcW w:w="1338" w:type="dxa"/>
            <w:shd w:val="clear" w:color="auto" w:fill="auto"/>
          </w:tcPr>
          <w:p w14:paraId="649C38E4" w14:textId="42534D98" w:rsidR="006527B7" w:rsidRPr="00FE2406" w:rsidRDefault="006527B7" w:rsidP="006527B7">
            <w:pPr>
              <w:spacing w:line="276" w:lineRule="auto"/>
              <w:jc w:val="center"/>
            </w:pPr>
            <w:r>
              <w:t>2022 m.</w:t>
            </w:r>
          </w:p>
        </w:tc>
        <w:tc>
          <w:tcPr>
            <w:tcW w:w="1382" w:type="dxa"/>
            <w:shd w:val="clear" w:color="auto" w:fill="auto"/>
          </w:tcPr>
          <w:p w14:paraId="583F6F40" w14:textId="0F8974E9" w:rsidR="006527B7" w:rsidRPr="00FE2406" w:rsidRDefault="006527B7" w:rsidP="006527B7">
            <w:pPr>
              <w:spacing w:line="276" w:lineRule="auto"/>
              <w:jc w:val="center"/>
            </w:pPr>
            <w:r w:rsidRPr="00FE2406">
              <w:t xml:space="preserve">Mokymo lėšos </w:t>
            </w:r>
          </w:p>
        </w:tc>
        <w:tc>
          <w:tcPr>
            <w:tcW w:w="1164" w:type="dxa"/>
            <w:shd w:val="clear" w:color="auto" w:fill="auto"/>
          </w:tcPr>
          <w:p w14:paraId="149BBDB9" w14:textId="2756D90D" w:rsidR="006527B7" w:rsidRPr="00FE2406" w:rsidRDefault="006527B7" w:rsidP="006527B7">
            <w:pPr>
              <w:spacing w:line="276" w:lineRule="auto"/>
              <w:jc w:val="center"/>
            </w:pPr>
            <w:r w:rsidRPr="00FE2406">
              <w:t>Mokymo lėšos</w:t>
            </w:r>
          </w:p>
        </w:tc>
      </w:tr>
      <w:tr w:rsidR="006527B7" w:rsidRPr="00FE2406" w14:paraId="1A234D32" w14:textId="77777777" w:rsidTr="00B07378">
        <w:tc>
          <w:tcPr>
            <w:tcW w:w="846" w:type="dxa"/>
            <w:vMerge/>
            <w:shd w:val="clear" w:color="auto" w:fill="auto"/>
          </w:tcPr>
          <w:p w14:paraId="26AE553A" w14:textId="77777777" w:rsidR="006527B7" w:rsidRPr="00FE2406" w:rsidRDefault="006527B7" w:rsidP="006527B7">
            <w:pPr>
              <w:spacing w:line="276" w:lineRule="auto"/>
            </w:pPr>
          </w:p>
        </w:tc>
        <w:tc>
          <w:tcPr>
            <w:tcW w:w="1527" w:type="dxa"/>
            <w:vMerge/>
            <w:shd w:val="clear" w:color="auto" w:fill="auto"/>
          </w:tcPr>
          <w:p w14:paraId="090866D1" w14:textId="77777777" w:rsidR="006527B7" w:rsidRPr="00FE2406" w:rsidRDefault="006527B7" w:rsidP="006527B7">
            <w:pPr>
              <w:spacing w:line="276" w:lineRule="auto"/>
            </w:pPr>
          </w:p>
        </w:tc>
        <w:tc>
          <w:tcPr>
            <w:tcW w:w="2305" w:type="dxa"/>
            <w:shd w:val="clear" w:color="auto" w:fill="auto"/>
          </w:tcPr>
          <w:p w14:paraId="225D241D" w14:textId="77777777" w:rsidR="006527B7" w:rsidRPr="00FE2406" w:rsidRDefault="006527B7" w:rsidP="006527B7">
            <w:pPr>
              <w:spacing w:line="276" w:lineRule="auto"/>
            </w:pPr>
            <w:r w:rsidRPr="00FE2406">
              <w:t>Neformaliajam švietimui panaudotų ugdymo planuose numatytų val. dalis, proc.</w:t>
            </w:r>
          </w:p>
        </w:tc>
        <w:tc>
          <w:tcPr>
            <w:tcW w:w="1701" w:type="dxa"/>
            <w:gridSpan w:val="2"/>
            <w:shd w:val="clear" w:color="auto" w:fill="auto"/>
          </w:tcPr>
          <w:p w14:paraId="146B115E" w14:textId="77777777" w:rsidR="006527B7" w:rsidRPr="00FE2406" w:rsidRDefault="006527B7" w:rsidP="006527B7">
            <w:pPr>
              <w:spacing w:line="276" w:lineRule="auto"/>
              <w:jc w:val="center"/>
            </w:pPr>
            <w:r w:rsidRPr="00FE2406">
              <w:t>94,75</w:t>
            </w:r>
          </w:p>
        </w:tc>
        <w:tc>
          <w:tcPr>
            <w:tcW w:w="1533" w:type="dxa"/>
            <w:gridSpan w:val="2"/>
            <w:shd w:val="clear" w:color="auto" w:fill="auto"/>
          </w:tcPr>
          <w:p w14:paraId="2F9B3213" w14:textId="13635FEE" w:rsidR="006527B7" w:rsidRPr="00FE2406" w:rsidRDefault="006527B7" w:rsidP="006527B7">
            <w:pPr>
              <w:spacing w:line="276" w:lineRule="auto"/>
              <w:jc w:val="center"/>
            </w:pPr>
            <w:r>
              <w:t>84,21</w:t>
            </w:r>
          </w:p>
        </w:tc>
        <w:tc>
          <w:tcPr>
            <w:tcW w:w="1557" w:type="dxa"/>
            <w:shd w:val="clear" w:color="auto" w:fill="auto"/>
          </w:tcPr>
          <w:p w14:paraId="6FDCD77E" w14:textId="77777777" w:rsidR="006527B7" w:rsidRPr="00FE2406" w:rsidRDefault="006527B7" w:rsidP="006527B7">
            <w:pPr>
              <w:spacing w:line="276" w:lineRule="auto"/>
              <w:jc w:val="center"/>
            </w:pPr>
            <w:r w:rsidRPr="00FE2406">
              <w:t>Direktorius, direktoriaus pavaduotojas ugdymui, dalykų mokytojai</w:t>
            </w:r>
          </w:p>
        </w:tc>
        <w:tc>
          <w:tcPr>
            <w:tcW w:w="1384" w:type="dxa"/>
            <w:shd w:val="clear" w:color="auto" w:fill="auto"/>
          </w:tcPr>
          <w:p w14:paraId="0643FFC0" w14:textId="496AF666" w:rsidR="006527B7" w:rsidRPr="00FE2406" w:rsidRDefault="006527B7" w:rsidP="006527B7">
            <w:pPr>
              <w:spacing w:line="276" w:lineRule="auto"/>
              <w:jc w:val="center"/>
            </w:pPr>
            <w:r>
              <w:t>2022 m.</w:t>
            </w:r>
          </w:p>
        </w:tc>
        <w:tc>
          <w:tcPr>
            <w:tcW w:w="1338" w:type="dxa"/>
            <w:shd w:val="clear" w:color="auto" w:fill="auto"/>
          </w:tcPr>
          <w:p w14:paraId="79B72FB4" w14:textId="277B726F" w:rsidR="006527B7" w:rsidRPr="00FE2406" w:rsidRDefault="006527B7" w:rsidP="006527B7">
            <w:pPr>
              <w:spacing w:line="276" w:lineRule="auto"/>
              <w:jc w:val="center"/>
            </w:pPr>
            <w:r>
              <w:t>2022 m.</w:t>
            </w:r>
          </w:p>
        </w:tc>
        <w:tc>
          <w:tcPr>
            <w:tcW w:w="1382" w:type="dxa"/>
            <w:shd w:val="clear" w:color="auto" w:fill="auto"/>
          </w:tcPr>
          <w:p w14:paraId="03AE0D1F" w14:textId="686FEB8F" w:rsidR="006527B7" w:rsidRPr="00FE2406" w:rsidRDefault="006527B7" w:rsidP="006527B7">
            <w:pPr>
              <w:spacing w:line="276" w:lineRule="auto"/>
              <w:jc w:val="center"/>
            </w:pPr>
            <w:r w:rsidRPr="00FE2406">
              <w:t xml:space="preserve">Mokymo lėšos </w:t>
            </w:r>
          </w:p>
        </w:tc>
        <w:tc>
          <w:tcPr>
            <w:tcW w:w="1164" w:type="dxa"/>
            <w:shd w:val="clear" w:color="auto" w:fill="auto"/>
          </w:tcPr>
          <w:p w14:paraId="473A1423" w14:textId="28ACA9B6" w:rsidR="006527B7" w:rsidRPr="00FE2406" w:rsidRDefault="006527B7" w:rsidP="006527B7">
            <w:pPr>
              <w:spacing w:line="276" w:lineRule="auto"/>
              <w:jc w:val="center"/>
            </w:pPr>
            <w:r w:rsidRPr="00FE2406">
              <w:t>Mokymo lėšos</w:t>
            </w:r>
          </w:p>
        </w:tc>
      </w:tr>
      <w:tr w:rsidR="006527B7" w:rsidRPr="00FE2406" w14:paraId="02B74773" w14:textId="77777777" w:rsidTr="00B07378">
        <w:tc>
          <w:tcPr>
            <w:tcW w:w="846" w:type="dxa"/>
            <w:shd w:val="clear" w:color="auto" w:fill="auto"/>
          </w:tcPr>
          <w:p w14:paraId="57553FC5" w14:textId="77777777" w:rsidR="006527B7" w:rsidRPr="00FE2406" w:rsidRDefault="006527B7" w:rsidP="006527B7">
            <w:pPr>
              <w:spacing w:line="276" w:lineRule="auto"/>
            </w:pPr>
            <w:r w:rsidRPr="00FE2406">
              <w:t>1.4.3.</w:t>
            </w:r>
          </w:p>
        </w:tc>
        <w:tc>
          <w:tcPr>
            <w:tcW w:w="1527" w:type="dxa"/>
            <w:shd w:val="clear" w:color="auto" w:fill="auto"/>
          </w:tcPr>
          <w:p w14:paraId="7C7C42C7" w14:textId="77777777" w:rsidR="006527B7" w:rsidRPr="00FE2406" w:rsidRDefault="006527B7" w:rsidP="006527B7">
            <w:pPr>
              <w:spacing w:line="276" w:lineRule="auto"/>
            </w:pPr>
            <w:r w:rsidRPr="00FE2406">
              <w:t>Vykdyti neformaliojo švietimo programų įgyvendinimo atsiskaitomybę Mokyklos bendruomenei</w:t>
            </w:r>
          </w:p>
        </w:tc>
        <w:tc>
          <w:tcPr>
            <w:tcW w:w="2305" w:type="dxa"/>
            <w:shd w:val="clear" w:color="auto" w:fill="auto"/>
          </w:tcPr>
          <w:p w14:paraId="461AC0CE" w14:textId="77777777" w:rsidR="006527B7" w:rsidRPr="00FE2406" w:rsidRDefault="006527B7" w:rsidP="006527B7">
            <w:pPr>
              <w:spacing w:line="276" w:lineRule="auto"/>
            </w:pPr>
            <w:r w:rsidRPr="00FE2406">
              <w:t>Mokyklos bendruomenei pristatyti neformaliojo švietimo programų rezultatai, įvykęs renginys, vnt.</w:t>
            </w:r>
          </w:p>
        </w:tc>
        <w:tc>
          <w:tcPr>
            <w:tcW w:w="1701" w:type="dxa"/>
            <w:gridSpan w:val="2"/>
            <w:shd w:val="clear" w:color="auto" w:fill="auto"/>
          </w:tcPr>
          <w:p w14:paraId="04B43885" w14:textId="77777777" w:rsidR="006527B7" w:rsidRPr="00FE2406" w:rsidRDefault="006527B7" w:rsidP="006527B7">
            <w:pPr>
              <w:spacing w:line="276" w:lineRule="auto"/>
              <w:jc w:val="center"/>
            </w:pPr>
            <w:r w:rsidRPr="00FE2406">
              <w:t>1</w:t>
            </w:r>
          </w:p>
        </w:tc>
        <w:tc>
          <w:tcPr>
            <w:tcW w:w="1533" w:type="dxa"/>
            <w:gridSpan w:val="2"/>
            <w:shd w:val="clear" w:color="auto" w:fill="auto"/>
          </w:tcPr>
          <w:p w14:paraId="55256E05" w14:textId="7EBA43FF" w:rsidR="006527B7" w:rsidRPr="00FE2406" w:rsidRDefault="006527B7" w:rsidP="006527B7">
            <w:pPr>
              <w:spacing w:line="276" w:lineRule="auto"/>
              <w:jc w:val="center"/>
            </w:pPr>
            <w:r>
              <w:t>1</w:t>
            </w:r>
          </w:p>
        </w:tc>
        <w:tc>
          <w:tcPr>
            <w:tcW w:w="1557" w:type="dxa"/>
            <w:shd w:val="clear" w:color="auto" w:fill="auto"/>
          </w:tcPr>
          <w:p w14:paraId="17FA9C8C" w14:textId="77777777" w:rsidR="006527B7" w:rsidRPr="00FE2406" w:rsidRDefault="006527B7" w:rsidP="006527B7">
            <w:pPr>
              <w:spacing w:line="276" w:lineRule="auto"/>
              <w:jc w:val="center"/>
            </w:pPr>
            <w:r w:rsidRPr="00FE2406">
              <w:t>Direktoriaus pavaduotojas ugdymui, dalykų mokytojai</w:t>
            </w:r>
          </w:p>
        </w:tc>
        <w:tc>
          <w:tcPr>
            <w:tcW w:w="1384" w:type="dxa"/>
            <w:shd w:val="clear" w:color="auto" w:fill="auto"/>
          </w:tcPr>
          <w:p w14:paraId="04545B77" w14:textId="1E603806" w:rsidR="006527B7" w:rsidRPr="00FE2406" w:rsidRDefault="006527B7" w:rsidP="006527B7">
            <w:pPr>
              <w:spacing w:line="276" w:lineRule="auto"/>
              <w:jc w:val="center"/>
            </w:pPr>
            <w:r>
              <w:t>2022 m.</w:t>
            </w:r>
          </w:p>
        </w:tc>
        <w:tc>
          <w:tcPr>
            <w:tcW w:w="1338" w:type="dxa"/>
            <w:shd w:val="clear" w:color="auto" w:fill="auto"/>
          </w:tcPr>
          <w:p w14:paraId="334584FA" w14:textId="6C520BCE" w:rsidR="006527B7" w:rsidRPr="00FE2406" w:rsidRDefault="006527B7" w:rsidP="006527B7">
            <w:pPr>
              <w:spacing w:line="276" w:lineRule="auto"/>
              <w:jc w:val="center"/>
            </w:pPr>
            <w:r>
              <w:t>2022 m.</w:t>
            </w:r>
          </w:p>
        </w:tc>
        <w:tc>
          <w:tcPr>
            <w:tcW w:w="1382" w:type="dxa"/>
            <w:shd w:val="clear" w:color="auto" w:fill="auto"/>
          </w:tcPr>
          <w:p w14:paraId="0D0B2CC3" w14:textId="775702AE" w:rsidR="006527B7" w:rsidRPr="00FE2406" w:rsidRDefault="006527B7" w:rsidP="006527B7">
            <w:pPr>
              <w:spacing w:line="276" w:lineRule="auto"/>
              <w:jc w:val="center"/>
            </w:pPr>
            <w:r w:rsidRPr="00FE2406">
              <w:t>Mokymo lėšos</w:t>
            </w:r>
          </w:p>
        </w:tc>
        <w:tc>
          <w:tcPr>
            <w:tcW w:w="1164" w:type="dxa"/>
            <w:shd w:val="clear" w:color="auto" w:fill="auto"/>
          </w:tcPr>
          <w:p w14:paraId="00C0E253" w14:textId="600EC2B2" w:rsidR="006527B7" w:rsidRPr="00FE2406" w:rsidRDefault="006527B7" w:rsidP="006527B7">
            <w:pPr>
              <w:spacing w:line="276" w:lineRule="auto"/>
              <w:jc w:val="center"/>
            </w:pPr>
            <w:r w:rsidRPr="00FE2406">
              <w:t>Mokymo lėšos</w:t>
            </w:r>
          </w:p>
        </w:tc>
      </w:tr>
      <w:tr w:rsidR="006527B7" w:rsidRPr="00FE2406" w14:paraId="200E507A" w14:textId="77777777" w:rsidTr="00B07378">
        <w:tc>
          <w:tcPr>
            <w:tcW w:w="846" w:type="dxa"/>
            <w:shd w:val="clear" w:color="auto" w:fill="auto"/>
          </w:tcPr>
          <w:p w14:paraId="4C3CAA38" w14:textId="77777777" w:rsidR="006527B7" w:rsidRPr="00FE2406" w:rsidRDefault="006527B7" w:rsidP="006527B7">
            <w:pPr>
              <w:spacing w:line="276" w:lineRule="auto"/>
            </w:pPr>
            <w:r w:rsidRPr="00FE2406">
              <w:t>1.4.4.</w:t>
            </w:r>
          </w:p>
        </w:tc>
        <w:tc>
          <w:tcPr>
            <w:tcW w:w="1527" w:type="dxa"/>
            <w:shd w:val="clear" w:color="auto" w:fill="auto"/>
          </w:tcPr>
          <w:p w14:paraId="4E5B0876" w14:textId="77777777" w:rsidR="006527B7" w:rsidRPr="00FE2406" w:rsidRDefault="006527B7" w:rsidP="006527B7">
            <w:pPr>
              <w:spacing w:line="276" w:lineRule="auto"/>
            </w:pPr>
            <w:r w:rsidRPr="00FE2406">
              <w:t>Ugdyti mokinių finansinį, ekonominį raštingumą</w:t>
            </w:r>
          </w:p>
        </w:tc>
        <w:tc>
          <w:tcPr>
            <w:tcW w:w="2305" w:type="dxa"/>
            <w:shd w:val="clear" w:color="auto" w:fill="auto"/>
          </w:tcPr>
          <w:p w14:paraId="1560677E" w14:textId="77777777" w:rsidR="006527B7" w:rsidRPr="00FE2406" w:rsidRDefault="006527B7" w:rsidP="006527B7">
            <w:pPr>
              <w:spacing w:line="276" w:lineRule="auto"/>
            </w:pPr>
            <w:r w:rsidRPr="00FE2406">
              <w:t>Įgyvendinta finansinio, ekonominio raštingumo programa pradiniame ugdyme, klasių sk.</w:t>
            </w:r>
          </w:p>
        </w:tc>
        <w:tc>
          <w:tcPr>
            <w:tcW w:w="1701" w:type="dxa"/>
            <w:gridSpan w:val="2"/>
            <w:shd w:val="clear" w:color="auto" w:fill="auto"/>
          </w:tcPr>
          <w:p w14:paraId="75F8CB6F" w14:textId="77777777" w:rsidR="006527B7" w:rsidRPr="00FE2406" w:rsidRDefault="006527B7" w:rsidP="006527B7">
            <w:pPr>
              <w:spacing w:line="276" w:lineRule="auto"/>
              <w:jc w:val="center"/>
            </w:pPr>
            <w:r w:rsidRPr="00FE2406">
              <w:t>1</w:t>
            </w:r>
          </w:p>
        </w:tc>
        <w:tc>
          <w:tcPr>
            <w:tcW w:w="1533" w:type="dxa"/>
            <w:gridSpan w:val="2"/>
            <w:shd w:val="clear" w:color="auto" w:fill="auto"/>
          </w:tcPr>
          <w:p w14:paraId="1B41AB29" w14:textId="2916EFF5" w:rsidR="006527B7" w:rsidRPr="00FE2406" w:rsidRDefault="004A0065" w:rsidP="006527B7">
            <w:pPr>
              <w:spacing w:line="276" w:lineRule="auto"/>
              <w:jc w:val="center"/>
            </w:pPr>
            <w:r>
              <w:t>0</w:t>
            </w:r>
          </w:p>
        </w:tc>
        <w:tc>
          <w:tcPr>
            <w:tcW w:w="1557" w:type="dxa"/>
            <w:shd w:val="clear" w:color="auto" w:fill="auto"/>
          </w:tcPr>
          <w:p w14:paraId="414FF2F3" w14:textId="77777777" w:rsidR="006527B7" w:rsidRPr="00FE2406" w:rsidRDefault="006527B7" w:rsidP="006527B7">
            <w:pPr>
              <w:spacing w:line="276" w:lineRule="auto"/>
              <w:jc w:val="center"/>
            </w:pPr>
            <w:r w:rsidRPr="00FE2406">
              <w:t>Direktoriaus pavaduotojas ugdymui, dalykų mokytojai</w:t>
            </w:r>
          </w:p>
        </w:tc>
        <w:tc>
          <w:tcPr>
            <w:tcW w:w="1384" w:type="dxa"/>
            <w:shd w:val="clear" w:color="auto" w:fill="auto"/>
          </w:tcPr>
          <w:p w14:paraId="332830D1" w14:textId="43026689" w:rsidR="006527B7" w:rsidRPr="00FE2406" w:rsidRDefault="006527B7" w:rsidP="006527B7">
            <w:pPr>
              <w:spacing w:line="276" w:lineRule="auto"/>
              <w:jc w:val="center"/>
            </w:pPr>
            <w:r>
              <w:t>2022 m.</w:t>
            </w:r>
          </w:p>
        </w:tc>
        <w:tc>
          <w:tcPr>
            <w:tcW w:w="1338" w:type="dxa"/>
            <w:shd w:val="clear" w:color="auto" w:fill="auto"/>
          </w:tcPr>
          <w:p w14:paraId="27E581EB" w14:textId="4E246112" w:rsidR="006527B7" w:rsidRPr="00FE2406" w:rsidRDefault="006527B7" w:rsidP="006527B7">
            <w:pPr>
              <w:spacing w:line="276" w:lineRule="auto"/>
              <w:jc w:val="center"/>
            </w:pPr>
            <w:r>
              <w:t>2022 m.</w:t>
            </w:r>
          </w:p>
        </w:tc>
        <w:tc>
          <w:tcPr>
            <w:tcW w:w="1382" w:type="dxa"/>
            <w:shd w:val="clear" w:color="auto" w:fill="auto"/>
          </w:tcPr>
          <w:p w14:paraId="2AB5CC7E" w14:textId="4051F098" w:rsidR="006527B7" w:rsidRPr="00FE2406" w:rsidRDefault="006527B7" w:rsidP="006527B7">
            <w:pPr>
              <w:spacing w:line="276" w:lineRule="auto"/>
              <w:jc w:val="center"/>
            </w:pPr>
            <w:r w:rsidRPr="00FE2406">
              <w:t>-</w:t>
            </w:r>
          </w:p>
        </w:tc>
        <w:tc>
          <w:tcPr>
            <w:tcW w:w="1164" w:type="dxa"/>
            <w:shd w:val="clear" w:color="auto" w:fill="auto"/>
          </w:tcPr>
          <w:p w14:paraId="1B72D97D" w14:textId="2287DACD" w:rsidR="006527B7" w:rsidRPr="00FE2406" w:rsidRDefault="006527B7" w:rsidP="006527B7">
            <w:pPr>
              <w:spacing w:line="276" w:lineRule="auto"/>
              <w:jc w:val="center"/>
            </w:pPr>
            <w:r w:rsidRPr="00FE2406">
              <w:t>Mokymo lėšos</w:t>
            </w:r>
          </w:p>
        </w:tc>
      </w:tr>
      <w:tr w:rsidR="006527B7" w:rsidRPr="00FE2406" w14:paraId="4CEA6B9F" w14:textId="77777777" w:rsidTr="00B07378">
        <w:tc>
          <w:tcPr>
            <w:tcW w:w="846" w:type="dxa"/>
            <w:shd w:val="clear" w:color="auto" w:fill="auto"/>
          </w:tcPr>
          <w:p w14:paraId="60321769" w14:textId="77777777" w:rsidR="006527B7" w:rsidRPr="00FE2406" w:rsidRDefault="006527B7" w:rsidP="006527B7">
            <w:pPr>
              <w:spacing w:line="276" w:lineRule="auto"/>
            </w:pPr>
            <w:r w:rsidRPr="00FE2406">
              <w:t>1.4.5.</w:t>
            </w:r>
          </w:p>
        </w:tc>
        <w:tc>
          <w:tcPr>
            <w:tcW w:w="1527" w:type="dxa"/>
            <w:shd w:val="clear" w:color="auto" w:fill="auto"/>
          </w:tcPr>
          <w:p w14:paraId="7CB8EEBB" w14:textId="77777777" w:rsidR="006527B7" w:rsidRPr="00FE2406" w:rsidRDefault="006527B7" w:rsidP="006527B7">
            <w:pPr>
              <w:spacing w:line="276" w:lineRule="auto"/>
            </w:pPr>
            <w:r w:rsidRPr="00FE2406">
              <w:t>Organizuoti gabiems mokiniams edukacijas mokslo laboratorijose, technologijų dirbtuvėse už mokyklos ribų</w:t>
            </w:r>
          </w:p>
        </w:tc>
        <w:tc>
          <w:tcPr>
            <w:tcW w:w="2305" w:type="dxa"/>
            <w:shd w:val="clear" w:color="auto" w:fill="auto"/>
          </w:tcPr>
          <w:p w14:paraId="5DAB8919" w14:textId="77777777" w:rsidR="006527B7" w:rsidRPr="00FE2406" w:rsidRDefault="006527B7" w:rsidP="006527B7">
            <w:pPr>
              <w:spacing w:line="276" w:lineRule="auto"/>
            </w:pPr>
            <w:r w:rsidRPr="00FE2406">
              <w:t>Organizuotų gabiems mokiniams edukacijų mokslo laboratorijose, technologijų dirbtuvėse už mokyklos ribų skaičius, vnt.</w:t>
            </w:r>
          </w:p>
        </w:tc>
        <w:tc>
          <w:tcPr>
            <w:tcW w:w="1701" w:type="dxa"/>
            <w:gridSpan w:val="2"/>
            <w:shd w:val="clear" w:color="auto" w:fill="auto"/>
          </w:tcPr>
          <w:p w14:paraId="4ED16A70" w14:textId="77777777" w:rsidR="006527B7" w:rsidRPr="00FE2406" w:rsidRDefault="006527B7" w:rsidP="006527B7">
            <w:pPr>
              <w:jc w:val="center"/>
            </w:pPr>
            <w:r w:rsidRPr="00FE2406">
              <w:t>≥ 9</w:t>
            </w:r>
          </w:p>
        </w:tc>
        <w:tc>
          <w:tcPr>
            <w:tcW w:w="1533" w:type="dxa"/>
            <w:gridSpan w:val="2"/>
            <w:shd w:val="clear" w:color="auto" w:fill="auto"/>
          </w:tcPr>
          <w:p w14:paraId="70D8471B" w14:textId="6E1E7099" w:rsidR="006527B7" w:rsidRPr="00FE2406" w:rsidRDefault="006527B7" w:rsidP="006527B7">
            <w:pPr>
              <w:jc w:val="center"/>
            </w:pPr>
            <w:r>
              <w:t>12</w:t>
            </w:r>
          </w:p>
        </w:tc>
        <w:tc>
          <w:tcPr>
            <w:tcW w:w="1557" w:type="dxa"/>
            <w:shd w:val="clear" w:color="auto" w:fill="auto"/>
          </w:tcPr>
          <w:p w14:paraId="342CCC39" w14:textId="77777777" w:rsidR="006527B7" w:rsidRPr="00FE2406" w:rsidRDefault="006527B7" w:rsidP="006527B7">
            <w:pPr>
              <w:spacing w:line="276" w:lineRule="auto"/>
              <w:jc w:val="center"/>
            </w:pPr>
            <w:r w:rsidRPr="00FE2406">
              <w:t>Dalykų mokytojai</w:t>
            </w:r>
          </w:p>
        </w:tc>
        <w:tc>
          <w:tcPr>
            <w:tcW w:w="1384" w:type="dxa"/>
            <w:shd w:val="clear" w:color="auto" w:fill="auto"/>
          </w:tcPr>
          <w:p w14:paraId="35A37276" w14:textId="64ACDE6E" w:rsidR="006527B7" w:rsidRPr="00FE2406" w:rsidRDefault="006527B7" w:rsidP="006527B7">
            <w:pPr>
              <w:spacing w:line="276" w:lineRule="auto"/>
              <w:jc w:val="center"/>
            </w:pPr>
            <w:r>
              <w:t>2022 m.</w:t>
            </w:r>
          </w:p>
        </w:tc>
        <w:tc>
          <w:tcPr>
            <w:tcW w:w="1338" w:type="dxa"/>
            <w:shd w:val="clear" w:color="auto" w:fill="auto"/>
          </w:tcPr>
          <w:p w14:paraId="5A6AE4D8" w14:textId="56DE1B92" w:rsidR="006527B7" w:rsidRPr="00FE2406" w:rsidRDefault="006527B7" w:rsidP="006527B7">
            <w:pPr>
              <w:spacing w:line="276" w:lineRule="auto"/>
              <w:jc w:val="center"/>
            </w:pPr>
            <w:r>
              <w:t>2022 m.</w:t>
            </w:r>
          </w:p>
        </w:tc>
        <w:tc>
          <w:tcPr>
            <w:tcW w:w="1382" w:type="dxa"/>
            <w:shd w:val="clear" w:color="auto" w:fill="auto"/>
          </w:tcPr>
          <w:p w14:paraId="51DA135A" w14:textId="6E47C891" w:rsidR="006527B7" w:rsidRPr="00FE2406" w:rsidRDefault="006527B7" w:rsidP="006527B7">
            <w:pPr>
              <w:spacing w:line="276" w:lineRule="auto"/>
              <w:jc w:val="center"/>
            </w:pPr>
            <w:r w:rsidRPr="00FE2406">
              <w:t>Mokymo lėšos</w:t>
            </w:r>
          </w:p>
        </w:tc>
        <w:tc>
          <w:tcPr>
            <w:tcW w:w="1164" w:type="dxa"/>
            <w:shd w:val="clear" w:color="auto" w:fill="auto"/>
          </w:tcPr>
          <w:p w14:paraId="36253837" w14:textId="52E6420F" w:rsidR="006527B7" w:rsidRPr="00FE2406" w:rsidRDefault="006527B7" w:rsidP="006527B7">
            <w:pPr>
              <w:spacing w:line="276" w:lineRule="auto"/>
              <w:jc w:val="center"/>
            </w:pPr>
            <w:r w:rsidRPr="00FE2406">
              <w:t>Mokymo lėšos</w:t>
            </w:r>
          </w:p>
        </w:tc>
      </w:tr>
      <w:tr w:rsidR="006527B7" w:rsidRPr="00FE2406" w14:paraId="47F55A16" w14:textId="77777777" w:rsidTr="00B07378">
        <w:tc>
          <w:tcPr>
            <w:tcW w:w="846" w:type="dxa"/>
            <w:shd w:val="clear" w:color="auto" w:fill="auto"/>
          </w:tcPr>
          <w:p w14:paraId="582FA434" w14:textId="77777777" w:rsidR="006527B7" w:rsidRPr="00FE2406" w:rsidRDefault="006527B7" w:rsidP="006527B7">
            <w:pPr>
              <w:spacing w:line="276" w:lineRule="auto"/>
            </w:pPr>
            <w:r w:rsidRPr="00FE2406">
              <w:t>1.4.6.</w:t>
            </w:r>
          </w:p>
        </w:tc>
        <w:tc>
          <w:tcPr>
            <w:tcW w:w="1527" w:type="dxa"/>
            <w:shd w:val="clear" w:color="auto" w:fill="auto"/>
          </w:tcPr>
          <w:p w14:paraId="36BB38E1" w14:textId="77777777" w:rsidR="006527B7" w:rsidRPr="00FE2406" w:rsidRDefault="006527B7" w:rsidP="006527B7">
            <w:pPr>
              <w:spacing w:line="276" w:lineRule="auto"/>
            </w:pPr>
            <w:r w:rsidRPr="00FE2406">
              <w:t>Skatinti gabius mokinius dalyvauti olimpiadose, konkursuose, projektuose, varžybose, viktorinose, parodose, akcijose</w:t>
            </w:r>
          </w:p>
        </w:tc>
        <w:tc>
          <w:tcPr>
            <w:tcW w:w="2305" w:type="dxa"/>
            <w:shd w:val="clear" w:color="auto" w:fill="auto"/>
          </w:tcPr>
          <w:p w14:paraId="4781EF59" w14:textId="77777777" w:rsidR="006527B7" w:rsidRPr="00FE2406" w:rsidRDefault="006527B7" w:rsidP="006527B7">
            <w:pPr>
              <w:spacing w:line="276" w:lineRule="auto"/>
            </w:pPr>
            <w:r w:rsidRPr="00FE2406">
              <w:t>Mokyklos mokinių, dalyvavusių rajoninėse ir respublikinėse olimpiadose, konkursuose, viktorinose ir varžybose skaičius, vnt.</w:t>
            </w:r>
          </w:p>
        </w:tc>
        <w:tc>
          <w:tcPr>
            <w:tcW w:w="1701" w:type="dxa"/>
            <w:gridSpan w:val="2"/>
            <w:shd w:val="clear" w:color="auto" w:fill="auto"/>
          </w:tcPr>
          <w:p w14:paraId="38E10FA9" w14:textId="77777777" w:rsidR="006527B7" w:rsidRPr="00FE2406" w:rsidRDefault="006527B7" w:rsidP="006527B7">
            <w:pPr>
              <w:jc w:val="center"/>
            </w:pPr>
            <w:r w:rsidRPr="00FE2406">
              <w:t>≥ 135</w:t>
            </w:r>
          </w:p>
        </w:tc>
        <w:tc>
          <w:tcPr>
            <w:tcW w:w="1533" w:type="dxa"/>
            <w:gridSpan w:val="2"/>
            <w:shd w:val="clear" w:color="auto" w:fill="auto"/>
          </w:tcPr>
          <w:p w14:paraId="213F53F1" w14:textId="2F0EC8CC" w:rsidR="006527B7" w:rsidRPr="00FE2406" w:rsidRDefault="006527B7" w:rsidP="006527B7">
            <w:pPr>
              <w:jc w:val="center"/>
            </w:pPr>
            <w:r>
              <w:t>163</w:t>
            </w:r>
          </w:p>
        </w:tc>
        <w:tc>
          <w:tcPr>
            <w:tcW w:w="1557" w:type="dxa"/>
            <w:shd w:val="clear" w:color="auto" w:fill="auto"/>
          </w:tcPr>
          <w:p w14:paraId="158402D2" w14:textId="77777777" w:rsidR="006527B7" w:rsidRPr="00FE2406" w:rsidRDefault="006527B7" w:rsidP="006527B7">
            <w:pPr>
              <w:spacing w:line="276" w:lineRule="auto"/>
              <w:jc w:val="center"/>
            </w:pPr>
            <w:r w:rsidRPr="00FE2406">
              <w:t>Direktorius, direktoriaus pavaduotojas ugdymui, dalykų mokytojai</w:t>
            </w:r>
          </w:p>
        </w:tc>
        <w:tc>
          <w:tcPr>
            <w:tcW w:w="1384" w:type="dxa"/>
            <w:shd w:val="clear" w:color="auto" w:fill="auto"/>
          </w:tcPr>
          <w:p w14:paraId="046CE399" w14:textId="21D48250" w:rsidR="006527B7" w:rsidRPr="00FE2406" w:rsidRDefault="006527B7" w:rsidP="006527B7">
            <w:pPr>
              <w:spacing w:line="276" w:lineRule="auto"/>
              <w:jc w:val="center"/>
            </w:pPr>
            <w:r>
              <w:t>2022 m.</w:t>
            </w:r>
          </w:p>
        </w:tc>
        <w:tc>
          <w:tcPr>
            <w:tcW w:w="1338" w:type="dxa"/>
            <w:shd w:val="clear" w:color="auto" w:fill="auto"/>
          </w:tcPr>
          <w:p w14:paraId="606405A0" w14:textId="7097FB78" w:rsidR="006527B7" w:rsidRPr="00FE2406" w:rsidRDefault="006527B7" w:rsidP="006527B7">
            <w:pPr>
              <w:spacing w:line="276" w:lineRule="auto"/>
              <w:jc w:val="center"/>
            </w:pPr>
            <w:r>
              <w:t>2022 m.</w:t>
            </w:r>
          </w:p>
        </w:tc>
        <w:tc>
          <w:tcPr>
            <w:tcW w:w="1382" w:type="dxa"/>
            <w:shd w:val="clear" w:color="auto" w:fill="auto"/>
          </w:tcPr>
          <w:p w14:paraId="7838A8EF" w14:textId="6E8B5A36" w:rsidR="006527B7" w:rsidRPr="00FE2406" w:rsidRDefault="006527B7" w:rsidP="006527B7">
            <w:pPr>
              <w:spacing w:line="276" w:lineRule="auto"/>
              <w:jc w:val="center"/>
            </w:pPr>
            <w:r w:rsidRPr="00FE2406">
              <w:t>Mokymo lėšos</w:t>
            </w:r>
          </w:p>
        </w:tc>
        <w:tc>
          <w:tcPr>
            <w:tcW w:w="1164" w:type="dxa"/>
            <w:shd w:val="clear" w:color="auto" w:fill="auto"/>
          </w:tcPr>
          <w:p w14:paraId="30B5C28D" w14:textId="7310CEFD" w:rsidR="006527B7" w:rsidRPr="00FE2406" w:rsidRDefault="006527B7" w:rsidP="006527B7">
            <w:pPr>
              <w:spacing w:line="276" w:lineRule="auto"/>
              <w:jc w:val="center"/>
            </w:pPr>
            <w:r w:rsidRPr="00FE2406">
              <w:t>Mokymo lėšos</w:t>
            </w:r>
          </w:p>
        </w:tc>
      </w:tr>
      <w:tr w:rsidR="006527B7" w:rsidRPr="00FE2406" w14:paraId="75365AEB" w14:textId="77777777" w:rsidTr="00B07378">
        <w:tc>
          <w:tcPr>
            <w:tcW w:w="846" w:type="dxa"/>
            <w:shd w:val="clear" w:color="auto" w:fill="auto"/>
          </w:tcPr>
          <w:p w14:paraId="2A8DE70B" w14:textId="77777777" w:rsidR="006527B7" w:rsidRPr="00FE2406" w:rsidRDefault="006527B7" w:rsidP="006527B7">
            <w:pPr>
              <w:spacing w:line="276" w:lineRule="auto"/>
            </w:pPr>
            <w:r w:rsidRPr="00FE2406">
              <w:t>1.4.7.</w:t>
            </w:r>
          </w:p>
        </w:tc>
        <w:tc>
          <w:tcPr>
            <w:tcW w:w="1527" w:type="dxa"/>
            <w:shd w:val="clear" w:color="auto" w:fill="auto"/>
          </w:tcPr>
          <w:p w14:paraId="20E55DCD" w14:textId="77777777" w:rsidR="006527B7" w:rsidRPr="00FE2406" w:rsidRDefault="006527B7" w:rsidP="006527B7">
            <w:pPr>
              <w:spacing w:line="276" w:lineRule="auto"/>
            </w:pPr>
            <w:r w:rsidRPr="00FE2406">
              <w:t>Skatinti ir palaikyti mokinių novatoriškas iniciatyvas dalyvauti mokinių savivaldos veikloje</w:t>
            </w:r>
          </w:p>
        </w:tc>
        <w:tc>
          <w:tcPr>
            <w:tcW w:w="2305" w:type="dxa"/>
            <w:shd w:val="clear" w:color="auto" w:fill="auto"/>
          </w:tcPr>
          <w:p w14:paraId="1A4C3BEB" w14:textId="77777777" w:rsidR="006527B7" w:rsidRPr="00FE2406" w:rsidRDefault="006527B7" w:rsidP="006527B7">
            <w:pPr>
              <w:spacing w:line="276" w:lineRule="auto"/>
            </w:pPr>
            <w:r w:rsidRPr="00FE2406">
              <w:t xml:space="preserve">Parengto ir įgyvendinto mokinių tarybos veiklos plano renginių dalis, proc. </w:t>
            </w:r>
          </w:p>
        </w:tc>
        <w:tc>
          <w:tcPr>
            <w:tcW w:w="1701" w:type="dxa"/>
            <w:gridSpan w:val="2"/>
            <w:shd w:val="clear" w:color="auto" w:fill="auto"/>
          </w:tcPr>
          <w:p w14:paraId="0EA2FE80" w14:textId="77777777" w:rsidR="006527B7" w:rsidRPr="00FE2406" w:rsidRDefault="006527B7" w:rsidP="006527B7">
            <w:pPr>
              <w:spacing w:line="276" w:lineRule="auto"/>
              <w:jc w:val="center"/>
            </w:pPr>
            <w:r w:rsidRPr="00FE2406">
              <w:t>95-100</w:t>
            </w:r>
          </w:p>
        </w:tc>
        <w:tc>
          <w:tcPr>
            <w:tcW w:w="1533" w:type="dxa"/>
            <w:gridSpan w:val="2"/>
            <w:shd w:val="clear" w:color="auto" w:fill="auto"/>
          </w:tcPr>
          <w:p w14:paraId="0A2D4B25" w14:textId="31F0D887" w:rsidR="006527B7" w:rsidRPr="00FE2406" w:rsidRDefault="006527B7" w:rsidP="006527B7">
            <w:pPr>
              <w:spacing w:line="276" w:lineRule="auto"/>
              <w:jc w:val="center"/>
            </w:pPr>
            <w:r>
              <w:t>100</w:t>
            </w:r>
          </w:p>
        </w:tc>
        <w:tc>
          <w:tcPr>
            <w:tcW w:w="1557" w:type="dxa"/>
            <w:shd w:val="clear" w:color="auto" w:fill="auto"/>
          </w:tcPr>
          <w:p w14:paraId="06A8900E" w14:textId="77777777" w:rsidR="006527B7" w:rsidRPr="00FE2406" w:rsidRDefault="006527B7" w:rsidP="006527B7">
            <w:pPr>
              <w:spacing w:line="276" w:lineRule="auto"/>
              <w:jc w:val="center"/>
            </w:pPr>
            <w:r w:rsidRPr="00FE2406">
              <w:t>Direktorius, direktoriaus pavaduotojas ugdymui, mokinių tarybos koordinatorius</w:t>
            </w:r>
          </w:p>
        </w:tc>
        <w:tc>
          <w:tcPr>
            <w:tcW w:w="1384" w:type="dxa"/>
            <w:shd w:val="clear" w:color="auto" w:fill="auto"/>
          </w:tcPr>
          <w:p w14:paraId="0BAB12C0" w14:textId="0C46F099" w:rsidR="006527B7" w:rsidRPr="00FE2406" w:rsidRDefault="006527B7" w:rsidP="006527B7">
            <w:pPr>
              <w:spacing w:line="276" w:lineRule="auto"/>
              <w:jc w:val="center"/>
            </w:pPr>
            <w:r>
              <w:t>2022 m.</w:t>
            </w:r>
          </w:p>
        </w:tc>
        <w:tc>
          <w:tcPr>
            <w:tcW w:w="1338" w:type="dxa"/>
            <w:shd w:val="clear" w:color="auto" w:fill="auto"/>
          </w:tcPr>
          <w:p w14:paraId="3CFB02ED" w14:textId="1888C6DF" w:rsidR="006527B7" w:rsidRPr="00FE2406" w:rsidRDefault="006527B7" w:rsidP="006527B7">
            <w:pPr>
              <w:spacing w:line="276" w:lineRule="auto"/>
              <w:jc w:val="center"/>
            </w:pPr>
            <w:r>
              <w:t>2022 m.</w:t>
            </w:r>
          </w:p>
        </w:tc>
        <w:tc>
          <w:tcPr>
            <w:tcW w:w="1382" w:type="dxa"/>
            <w:shd w:val="clear" w:color="auto" w:fill="auto"/>
          </w:tcPr>
          <w:p w14:paraId="04AC1A43" w14:textId="65451A27" w:rsidR="006527B7" w:rsidRPr="00FE2406" w:rsidRDefault="006527B7" w:rsidP="006527B7">
            <w:pPr>
              <w:spacing w:line="276" w:lineRule="auto"/>
              <w:jc w:val="center"/>
            </w:pPr>
            <w:r w:rsidRPr="00FE2406">
              <w:t>Mokymo lėšos</w:t>
            </w:r>
          </w:p>
        </w:tc>
        <w:tc>
          <w:tcPr>
            <w:tcW w:w="1164" w:type="dxa"/>
            <w:shd w:val="clear" w:color="auto" w:fill="auto"/>
          </w:tcPr>
          <w:p w14:paraId="59783FD9" w14:textId="27093BE9" w:rsidR="006527B7" w:rsidRPr="00FE2406" w:rsidRDefault="006527B7" w:rsidP="006527B7">
            <w:pPr>
              <w:spacing w:line="276" w:lineRule="auto"/>
              <w:jc w:val="center"/>
            </w:pPr>
            <w:r w:rsidRPr="00FE2406">
              <w:t>Mokymo lėšos</w:t>
            </w:r>
          </w:p>
        </w:tc>
      </w:tr>
      <w:tr w:rsidR="006527B7" w:rsidRPr="00FE2406" w14:paraId="012598D9" w14:textId="77777777" w:rsidTr="00B07378">
        <w:tc>
          <w:tcPr>
            <w:tcW w:w="846" w:type="dxa"/>
            <w:shd w:val="clear" w:color="auto" w:fill="auto"/>
          </w:tcPr>
          <w:p w14:paraId="414AE993" w14:textId="77777777" w:rsidR="006527B7" w:rsidRPr="00FE2406" w:rsidRDefault="006527B7" w:rsidP="006527B7">
            <w:pPr>
              <w:spacing w:line="276" w:lineRule="auto"/>
            </w:pPr>
            <w:r w:rsidRPr="00FE2406">
              <w:t>1.4.8.</w:t>
            </w:r>
          </w:p>
        </w:tc>
        <w:tc>
          <w:tcPr>
            <w:tcW w:w="1527" w:type="dxa"/>
            <w:shd w:val="clear" w:color="auto" w:fill="auto"/>
          </w:tcPr>
          <w:p w14:paraId="71EF7E25" w14:textId="77777777" w:rsidR="006527B7" w:rsidRPr="00FE2406" w:rsidRDefault="006527B7" w:rsidP="006527B7">
            <w:pPr>
              <w:spacing w:line="276" w:lineRule="auto"/>
            </w:pPr>
            <w:r w:rsidRPr="00FE2406">
              <w:t>Kurti mokomąsias mokinių bendroves</w:t>
            </w:r>
          </w:p>
        </w:tc>
        <w:tc>
          <w:tcPr>
            <w:tcW w:w="2305" w:type="dxa"/>
            <w:shd w:val="clear" w:color="auto" w:fill="auto"/>
          </w:tcPr>
          <w:p w14:paraId="0BC7582A" w14:textId="77777777" w:rsidR="006527B7" w:rsidRPr="00FE2406" w:rsidRDefault="006527B7" w:rsidP="006527B7">
            <w:pPr>
              <w:spacing w:line="276" w:lineRule="auto"/>
            </w:pPr>
            <w:r w:rsidRPr="00FE2406">
              <w:t>Veiklą vykdančių mokomųjų mokinių bendrovių skaičius, vnt.</w:t>
            </w:r>
          </w:p>
        </w:tc>
        <w:tc>
          <w:tcPr>
            <w:tcW w:w="1701" w:type="dxa"/>
            <w:gridSpan w:val="2"/>
            <w:shd w:val="clear" w:color="auto" w:fill="auto"/>
          </w:tcPr>
          <w:p w14:paraId="59A934A7" w14:textId="77777777" w:rsidR="006527B7" w:rsidRPr="00FE2406" w:rsidRDefault="006527B7" w:rsidP="006527B7">
            <w:pPr>
              <w:spacing w:line="276" w:lineRule="auto"/>
              <w:jc w:val="center"/>
            </w:pPr>
            <w:r w:rsidRPr="00FE2406">
              <w:t>1</w:t>
            </w:r>
          </w:p>
        </w:tc>
        <w:tc>
          <w:tcPr>
            <w:tcW w:w="1533" w:type="dxa"/>
            <w:gridSpan w:val="2"/>
            <w:shd w:val="clear" w:color="auto" w:fill="auto"/>
          </w:tcPr>
          <w:p w14:paraId="364EEAA8" w14:textId="707B5DF8" w:rsidR="006527B7" w:rsidRPr="00FE2406" w:rsidRDefault="006527B7" w:rsidP="006527B7">
            <w:pPr>
              <w:spacing w:line="276" w:lineRule="auto"/>
              <w:jc w:val="center"/>
            </w:pPr>
            <w:r>
              <w:t>1</w:t>
            </w:r>
          </w:p>
        </w:tc>
        <w:tc>
          <w:tcPr>
            <w:tcW w:w="1557" w:type="dxa"/>
            <w:shd w:val="clear" w:color="auto" w:fill="auto"/>
          </w:tcPr>
          <w:p w14:paraId="0C8CF624" w14:textId="77777777" w:rsidR="006527B7" w:rsidRPr="00FE2406" w:rsidRDefault="006527B7" w:rsidP="006527B7">
            <w:pPr>
              <w:spacing w:line="276" w:lineRule="auto"/>
              <w:jc w:val="center"/>
            </w:pPr>
            <w:r w:rsidRPr="00FE2406">
              <w:t>Mokomųjų mokinių bendrovių koordinatorius</w:t>
            </w:r>
          </w:p>
        </w:tc>
        <w:tc>
          <w:tcPr>
            <w:tcW w:w="1384" w:type="dxa"/>
            <w:shd w:val="clear" w:color="auto" w:fill="auto"/>
          </w:tcPr>
          <w:p w14:paraId="16CB8505" w14:textId="52420FB5" w:rsidR="006527B7" w:rsidRPr="00FE2406" w:rsidRDefault="006527B7" w:rsidP="006527B7">
            <w:pPr>
              <w:spacing w:line="276" w:lineRule="auto"/>
              <w:jc w:val="center"/>
            </w:pPr>
            <w:r>
              <w:t>2022 m.</w:t>
            </w:r>
          </w:p>
        </w:tc>
        <w:tc>
          <w:tcPr>
            <w:tcW w:w="1338" w:type="dxa"/>
            <w:shd w:val="clear" w:color="auto" w:fill="auto"/>
          </w:tcPr>
          <w:p w14:paraId="18BABE4D" w14:textId="4B618385" w:rsidR="006527B7" w:rsidRPr="00FE2406" w:rsidRDefault="006527B7" w:rsidP="006527B7">
            <w:pPr>
              <w:spacing w:line="276" w:lineRule="auto"/>
              <w:jc w:val="center"/>
            </w:pPr>
            <w:r>
              <w:t>2022 m.</w:t>
            </w:r>
          </w:p>
        </w:tc>
        <w:tc>
          <w:tcPr>
            <w:tcW w:w="1382" w:type="dxa"/>
            <w:shd w:val="clear" w:color="auto" w:fill="auto"/>
          </w:tcPr>
          <w:p w14:paraId="4F234D43" w14:textId="7C640A74" w:rsidR="006527B7" w:rsidRPr="00FE2406" w:rsidRDefault="006527B7" w:rsidP="006527B7">
            <w:pPr>
              <w:spacing w:line="276" w:lineRule="auto"/>
              <w:jc w:val="center"/>
            </w:pPr>
            <w:r w:rsidRPr="00FE2406">
              <w:t>Bendrovių steigėjų lėšos</w:t>
            </w:r>
          </w:p>
        </w:tc>
        <w:tc>
          <w:tcPr>
            <w:tcW w:w="1164" w:type="dxa"/>
            <w:shd w:val="clear" w:color="auto" w:fill="auto"/>
          </w:tcPr>
          <w:p w14:paraId="1857F383" w14:textId="24F209AA" w:rsidR="006527B7" w:rsidRPr="00FE2406" w:rsidRDefault="006527B7" w:rsidP="006527B7">
            <w:pPr>
              <w:spacing w:line="276" w:lineRule="auto"/>
              <w:jc w:val="center"/>
            </w:pPr>
            <w:r w:rsidRPr="00FE2406">
              <w:t>Bendrovių steigėjų lėšos</w:t>
            </w:r>
          </w:p>
        </w:tc>
      </w:tr>
      <w:tr w:rsidR="006527B7" w:rsidRPr="00FE2406" w14:paraId="1E0822B8" w14:textId="77777777" w:rsidTr="00B07378">
        <w:tc>
          <w:tcPr>
            <w:tcW w:w="846" w:type="dxa"/>
            <w:shd w:val="clear" w:color="auto" w:fill="A8D08D" w:themeFill="accent6" w:themeFillTint="99"/>
          </w:tcPr>
          <w:p w14:paraId="1A656F69" w14:textId="77777777" w:rsidR="006527B7" w:rsidRPr="00FE2406" w:rsidRDefault="006527B7" w:rsidP="006527B7">
            <w:pPr>
              <w:spacing w:line="276" w:lineRule="auto"/>
              <w:rPr>
                <w:b/>
              </w:rPr>
            </w:pPr>
            <w:r w:rsidRPr="00FE2406">
              <w:rPr>
                <w:b/>
              </w:rPr>
              <w:t>1.5.</w:t>
            </w:r>
          </w:p>
        </w:tc>
        <w:tc>
          <w:tcPr>
            <w:tcW w:w="13891" w:type="dxa"/>
            <w:gridSpan w:val="11"/>
            <w:shd w:val="clear" w:color="auto" w:fill="A8D08D" w:themeFill="accent6" w:themeFillTint="99"/>
          </w:tcPr>
          <w:p w14:paraId="406FD9ED" w14:textId="77777777" w:rsidR="006527B7" w:rsidRPr="00FE2406" w:rsidRDefault="006527B7" w:rsidP="006527B7">
            <w:pPr>
              <w:spacing w:line="276" w:lineRule="auto"/>
              <w:rPr>
                <w:b/>
              </w:rPr>
            </w:pPr>
            <w:r w:rsidRPr="00FE2406">
              <w:rPr>
                <w:b/>
              </w:rPr>
              <w:t>Uždavinys. Vykdyti metodinės ir pedagoginės veiklos gerosios patirties sklaidą</w:t>
            </w:r>
          </w:p>
        </w:tc>
      </w:tr>
      <w:tr w:rsidR="006527B7" w:rsidRPr="00FE2406" w14:paraId="662A43D1" w14:textId="77777777" w:rsidTr="00B07378">
        <w:tc>
          <w:tcPr>
            <w:tcW w:w="846" w:type="dxa"/>
            <w:shd w:val="clear" w:color="auto" w:fill="auto"/>
          </w:tcPr>
          <w:p w14:paraId="39289EE6" w14:textId="77777777" w:rsidR="006527B7" w:rsidRPr="00FE2406" w:rsidRDefault="006527B7" w:rsidP="006527B7">
            <w:pPr>
              <w:spacing w:line="276" w:lineRule="auto"/>
            </w:pPr>
            <w:r w:rsidRPr="00FE2406">
              <w:t>1.5.1.</w:t>
            </w:r>
          </w:p>
        </w:tc>
        <w:tc>
          <w:tcPr>
            <w:tcW w:w="1527" w:type="dxa"/>
            <w:shd w:val="clear" w:color="auto" w:fill="auto"/>
          </w:tcPr>
          <w:p w14:paraId="66649DEB" w14:textId="77777777" w:rsidR="006527B7" w:rsidRPr="00FE2406" w:rsidRDefault="006527B7" w:rsidP="006527B7">
            <w:pPr>
              <w:spacing w:line="276" w:lineRule="auto"/>
            </w:pPr>
            <w:r w:rsidRPr="00FE2406">
              <w:t>Organizuoti mokyklos pedagogų metodinę dieną mokykloje</w:t>
            </w:r>
          </w:p>
        </w:tc>
        <w:tc>
          <w:tcPr>
            <w:tcW w:w="2305" w:type="dxa"/>
            <w:shd w:val="clear" w:color="auto" w:fill="auto"/>
          </w:tcPr>
          <w:p w14:paraId="3D0B1B56" w14:textId="77777777" w:rsidR="006527B7" w:rsidRPr="00FE2406" w:rsidRDefault="006527B7" w:rsidP="006527B7">
            <w:pPr>
              <w:spacing w:line="276" w:lineRule="auto"/>
            </w:pPr>
            <w:r w:rsidRPr="00FE2406">
              <w:t>Organizuotų metodinių dienų skaičius, vnt.</w:t>
            </w:r>
          </w:p>
        </w:tc>
        <w:tc>
          <w:tcPr>
            <w:tcW w:w="1701" w:type="dxa"/>
            <w:gridSpan w:val="2"/>
            <w:shd w:val="clear" w:color="auto" w:fill="auto"/>
          </w:tcPr>
          <w:p w14:paraId="085033A3" w14:textId="77777777" w:rsidR="006527B7" w:rsidRPr="00FE2406" w:rsidRDefault="006527B7" w:rsidP="006527B7">
            <w:pPr>
              <w:jc w:val="center"/>
            </w:pPr>
            <w:r w:rsidRPr="00FE2406">
              <w:t>1</w:t>
            </w:r>
          </w:p>
        </w:tc>
        <w:tc>
          <w:tcPr>
            <w:tcW w:w="1533" w:type="dxa"/>
            <w:gridSpan w:val="2"/>
            <w:shd w:val="clear" w:color="auto" w:fill="auto"/>
          </w:tcPr>
          <w:p w14:paraId="431D0D52" w14:textId="34858C64" w:rsidR="006527B7" w:rsidRPr="00FE2406" w:rsidRDefault="006527B7" w:rsidP="006527B7">
            <w:pPr>
              <w:jc w:val="center"/>
            </w:pPr>
            <w:r>
              <w:t>2</w:t>
            </w:r>
          </w:p>
        </w:tc>
        <w:tc>
          <w:tcPr>
            <w:tcW w:w="1557" w:type="dxa"/>
            <w:shd w:val="clear" w:color="auto" w:fill="auto"/>
          </w:tcPr>
          <w:p w14:paraId="4C94CC98" w14:textId="77777777" w:rsidR="006527B7" w:rsidRPr="00FE2406" w:rsidRDefault="006527B7" w:rsidP="006527B7">
            <w:pPr>
              <w:spacing w:line="276" w:lineRule="auto"/>
              <w:jc w:val="center"/>
            </w:pPr>
            <w:r w:rsidRPr="00FE2406">
              <w:t>Metodinės tarybos pirmininkas</w:t>
            </w:r>
          </w:p>
        </w:tc>
        <w:tc>
          <w:tcPr>
            <w:tcW w:w="1384" w:type="dxa"/>
            <w:shd w:val="clear" w:color="auto" w:fill="auto"/>
          </w:tcPr>
          <w:p w14:paraId="0379B9D7" w14:textId="4ED5DF90" w:rsidR="006527B7" w:rsidRPr="00FE2406" w:rsidRDefault="006527B7" w:rsidP="006527B7">
            <w:pPr>
              <w:spacing w:line="276" w:lineRule="auto"/>
              <w:jc w:val="center"/>
            </w:pPr>
            <w:r>
              <w:t>2022 m.</w:t>
            </w:r>
          </w:p>
        </w:tc>
        <w:tc>
          <w:tcPr>
            <w:tcW w:w="1338" w:type="dxa"/>
            <w:shd w:val="clear" w:color="auto" w:fill="auto"/>
          </w:tcPr>
          <w:p w14:paraId="6FDB1FAE" w14:textId="7DEE6490" w:rsidR="006527B7" w:rsidRPr="00FE2406" w:rsidRDefault="006527B7" w:rsidP="006527B7">
            <w:pPr>
              <w:spacing w:line="276" w:lineRule="auto"/>
              <w:jc w:val="center"/>
            </w:pPr>
            <w:r>
              <w:t>2022 m.</w:t>
            </w:r>
          </w:p>
        </w:tc>
        <w:tc>
          <w:tcPr>
            <w:tcW w:w="1382" w:type="dxa"/>
            <w:shd w:val="clear" w:color="auto" w:fill="auto"/>
          </w:tcPr>
          <w:p w14:paraId="445B475A" w14:textId="2480D489" w:rsidR="006527B7" w:rsidRPr="00FE2406" w:rsidRDefault="006527B7" w:rsidP="006527B7">
            <w:pPr>
              <w:spacing w:line="276" w:lineRule="auto"/>
              <w:jc w:val="center"/>
            </w:pPr>
            <w:r w:rsidRPr="00FE2406">
              <w:t>-</w:t>
            </w:r>
          </w:p>
        </w:tc>
        <w:tc>
          <w:tcPr>
            <w:tcW w:w="1164" w:type="dxa"/>
            <w:shd w:val="clear" w:color="auto" w:fill="auto"/>
          </w:tcPr>
          <w:p w14:paraId="7CCD2C52" w14:textId="7D665F89" w:rsidR="006527B7" w:rsidRPr="00FE2406" w:rsidRDefault="006527B7" w:rsidP="006527B7">
            <w:pPr>
              <w:spacing w:line="276" w:lineRule="auto"/>
              <w:jc w:val="center"/>
            </w:pPr>
            <w:r w:rsidRPr="00FE2406">
              <w:t>Mokymo lėšos</w:t>
            </w:r>
          </w:p>
        </w:tc>
      </w:tr>
      <w:tr w:rsidR="006527B7" w:rsidRPr="00FE2406" w14:paraId="613B28E1" w14:textId="77777777" w:rsidTr="00B07378">
        <w:tc>
          <w:tcPr>
            <w:tcW w:w="846" w:type="dxa"/>
            <w:shd w:val="clear" w:color="auto" w:fill="auto"/>
          </w:tcPr>
          <w:p w14:paraId="7E7896D8" w14:textId="77777777" w:rsidR="006527B7" w:rsidRPr="00FE2406" w:rsidRDefault="006527B7" w:rsidP="006527B7">
            <w:pPr>
              <w:spacing w:line="276" w:lineRule="auto"/>
            </w:pPr>
            <w:r w:rsidRPr="00FE2406">
              <w:t>1.5.2.</w:t>
            </w:r>
          </w:p>
        </w:tc>
        <w:tc>
          <w:tcPr>
            <w:tcW w:w="1527" w:type="dxa"/>
            <w:shd w:val="clear" w:color="auto" w:fill="auto"/>
          </w:tcPr>
          <w:p w14:paraId="733FC836" w14:textId="77777777" w:rsidR="006527B7" w:rsidRPr="00FE2406" w:rsidRDefault="006527B7" w:rsidP="006527B7">
            <w:pPr>
              <w:spacing w:line="276" w:lineRule="auto"/>
            </w:pPr>
            <w:r w:rsidRPr="00FE2406">
              <w:t>Vesti atviras pamokas mokyklos mokytojams</w:t>
            </w:r>
          </w:p>
        </w:tc>
        <w:tc>
          <w:tcPr>
            <w:tcW w:w="2305" w:type="dxa"/>
            <w:shd w:val="clear" w:color="auto" w:fill="auto"/>
          </w:tcPr>
          <w:p w14:paraId="70F0C79C" w14:textId="77777777" w:rsidR="006527B7" w:rsidRPr="00FE2406" w:rsidRDefault="006527B7" w:rsidP="006527B7">
            <w:pPr>
              <w:spacing w:line="276" w:lineRule="auto"/>
            </w:pPr>
            <w:r w:rsidRPr="00FE2406">
              <w:t xml:space="preserve">Pravestų atvirų pamokų mokyklos mokytojams skaičius, vnt. </w:t>
            </w:r>
          </w:p>
        </w:tc>
        <w:tc>
          <w:tcPr>
            <w:tcW w:w="1701" w:type="dxa"/>
            <w:gridSpan w:val="2"/>
            <w:shd w:val="clear" w:color="auto" w:fill="auto"/>
          </w:tcPr>
          <w:p w14:paraId="44C51755" w14:textId="77777777" w:rsidR="006527B7" w:rsidRPr="00FE2406" w:rsidRDefault="006527B7" w:rsidP="006527B7">
            <w:pPr>
              <w:spacing w:line="276" w:lineRule="auto"/>
              <w:jc w:val="center"/>
            </w:pPr>
            <w:r w:rsidRPr="00FE2406">
              <w:t>≥ 2</w:t>
            </w:r>
          </w:p>
        </w:tc>
        <w:tc>
          <w:tcPr>
            <w:tcW w:w="1533" w:type="dxa"/>
            <w:gridSpan w:val="2"/>
            <w:shd w:val="clear" w:color="auto" w:fill="auto"/>
          </w:tcPr>
          <w:p w14:paraId="68389F9C" w14:textId="1F78B77A" w:rsidR="006527B7" w:rsidRPr="00FE2406" w:rsidRDefault="006527B7" w:rsidP="006527B7">
            <w:pPr>
              <w:spacing w:line="276" w:lineRule="auto"/>
              <w:jc w:val="center"/>
            </w:pPr>
            <w:r w:rsidRPr="004A0065">
              <w:t>2</w:t>
            </w:r>
          </w:p>
        </w:tc>
        <w:tc>
          <w:tcPr>
            <w:tcW w:w="1557" w:type="dxa"/>
            <w:shd w:val="clear" w:color="auto" w:fill="auto"/>
          </w:tcPr>
          <w:p w14:paraId="5F501842" w14:textId="77777777" w:rsidR="006527B7" w:rsidRPr="00FE2406" w:rsidRDefault="006527B7" w:rsidP="006527B7">
            <w:pPr>
              <w:spacing w:line="276" w:lineRule="auto"/>
              <w:jc w:val="center"/>
            </w:pPr>
            <w:r w:rsidRPr="00FE2406">
              <w:t>Direktorius, direktoriaus pavaduotojas ugdymui, dalykų mokytojai</w:t>
            </w:r>
          </w:p>
        </w:tc>
        <w:tc>
          <w:tcPr>
            <w:tcW w:w="1384" w:type="dxa"/>
            <w:shd w:val="clear" w:color="auto" w:fill="auto"/>
          </w:tcPr>
          <w:p w14:paraId="1EBF8E18" w14:textId="3D94D808" w:rsidR="006527B7" w:rsidRPr="00FE2406" w:rsidRDefault="006527B7" w:rsidP="006527B7">
            <w:pPr>
              <w:spacing w:line="276" w:lineRule="auto"/>
              <w:jc w:val="center"/>
            </w:pPr>
            <w:r>
              <w:t>2022 m.</w:t>
            </w:r>
          </w:p>
        </w:tc>
        <w:tc>
          <w:tcPr>
            <w:tcW w:w="1338" w:type="dxa"/>
            <w:shd w:val="clear" w:color="auto" w:fill="auto"/>
          </w:tcPr>
          <w:p w14:paraId="35BAFAB2" w14:textId="12307E28" w:rsidR="006527B7" w:rsidRPr="00FE2406" w:rsidRDefault="006527B7" w:rsidP="006527B7">
            <w:pPr>
              <w:spacing w:line="276" w:lineRule="auto"/>
              <w:jc w:val="center"/>
            </w:pPr>
            <w:r>
              <w:t>2022 m.</w:t>
            </w:r>
          </w:p>
        </w:tc>
        <w:tc>
          <w:tcPr>
            <w:tcW w:w="1382" w:type="dxa"/>
            <w:shd w:val="clear" w:color="auto" w:fill="auto"/>
          </w:tcPr>
          <w:p w14:paraId="61305F8B" w14:textId="56365D4B" w:rsidR="006527B7" w:rsidRPr="00FE2406" w:rsidRDefault="006527B7" w:rsidP="006527B7">
            <w:pPr>
              <w:spacing w:line="276" w:lineRule="auto"/>
              <w:jc w:val="center"/>
            </w:pPr>
            <w:r w:rsidRPr="00FE2406">
              <w:t>Mokymo lėšos</w:t>
            </w:r>
          </w:p>
        </w:tc>
        <w:tc>
          <w:tcPr>
            <w:tcW w:w="1164" w:type="dxa"/>
            <w:shd w:val="clear" w:color="auto" w:fill="auto"/>
          </w:tcPr>
          <w:p w14:paraId="17CE5262" w14:textId="7EA5E7B9" w:rsidR="006527B7" w:rsidRPr="00FE2406" w:rsidRDefault="006527B7" w:rsidP="006527B7">
            <w:pPr>
              <w:spacing w:line="276" w:lineRule="auto"/>
              <w:jc w:val="center"/>
            </w:pPr>
            <w:r w:rsidRPr="00FE2406">
              <w:t>Mokymo lėšos</w:t>
            </w:r>
          </w:p>
        </w:tc>
      </w:tr>
      <w:tr w:rsidR="006527B7" w:rsidRPr="00FE2406" w14:paraId="0D49C85E" w14:textId="77777777" w:rsidTr="00B07378">
        <w:trPr>
          <w:trHeight w:val="1035"/>
        </w:trPr>
        <w:tc>
          <w:tcPr>
            <w:tcW w:w="846" w:type="dxa"/>
            <w:shd w:val="clear" w:color="auto" w:fill="auto"/>
          </w:tcPr>
          <w:p w14:paraId="359C312E" w14:textId="77777777" w:rsidR="006527B7" w:rsidRPr="00FE2406" w:rsidRDefault="006527B7" w:rsidP="006527B7">
            <w:pPr>
              <w:spacing w:line="276" w:lineRule="auto"/>
            </w:pPr>
            <w:r w:rsidRPr="00FE2406">
              <w:t>1.5.3.</w:t>
            </w:r>
          </w:p>
        </w:tc>
        <w:tc>
          <w:tcPr>
            <w:tcW w:w="1527" w:type="dxa"/>
            <w:shd w:val="clear" w:color="auto" w:fill="auto"/>
          </w:tcPr>
          <w:p w14:paraId="44178BB3" w14:textId="77777777" w:rsidR="006527B7" w:rsidRPr="00FE2406" w:rsidRDefault="006527B7" w:rsidP="006527B7">
            <w:pPr>
              <w:spacing w:line="276" w:lineRule="auto"/>
            </w:pPr>
            <w:r w:rsidRPr="00FE2406">
              <w:t>Mokytojų verslumo ugdymo kompetencijos tobulinimas</w:t>
            </w:r>
          </w:p>
        </w:tc>
        <w:tc>
          <w:tcPr>
            <w:tcW w:w="2305" w:type="dxa"/>
            <w:shd w:val="clear" w:color="auto" w:fill="auto"/>
          </w:tcPr>
          <w:p w14:paraId="565731A3" w14:textId="77777777" w:rsidR="006527B7" w:rsidRPr="00FE2406" w:rsidRDefault="006527B7" w:rsidP="006527B7">
            <w:pPr>
              <w:spacing w:line="276" w:lineRule="auto"/>
            </w:pPr>
            <w:r w:rsidRPr="00FE2406">
              <w:t>Tobulinusiųjų verslumo ugdymo kompetencijas pedagogų skaičius, vnt.</w:t>
            </w:r>
          </w:p>
        </w:tc>
        <w:tc>
          <w:tcPr>
            <w:tcW w:w="1701" w:type="dxa"/>
            <w:gridSpan w:val="2"/>
            <w:shd w:val="clear" w:color="auto" w:fill="auto"/>
          </w:tcPr>
          <w:p w14:paraId="3778BDC3" w14:textId="77777777" w:rsidR="006527B7" w:rsidRPr="00FE2406" w:rsidRDefault="006527B7" w:rsidP="006527B7">
            <w:pPr>
              <w:spacing w:line="276" w:lineRule="auto"/>
              <w:jc w:val="center"/>
            </w:pPr>
            <w:r w:rsidRPr="00FE2406">
              <w:t>≥ 4</w:t>
            </w:r>
          </w:p>
        </w:tc>
        <w:tc>
          <w:tcPr>
            <w:tcW w:w="1533" w:type="dxa"/>
            <w:gridSpan w:val="2"/>
            <w:shd w:val="clear" w:color="auto" w:fill="auto"/>
          </w:tcPr>
          <w:p w14:paraId="6946385A" w14:textId="09561510" w:rsidR="006527B7" w:rsidRPr="00FE2406" w:rsidRDefault="006527B7" w:rsidP="006527B7">
            <w:pPr>
              <w:spacing w:line="276" w:lineRule="auto"/>
              <w:jc w:val="center"/>
            </w:pPr>
            <w:r>
              <w:t>4</w:t>
            </w:r>
          </w:p>
        </w:tc>
        <w:tc>
          <w:tcPr>
            <w:tcW w:w="1557" w:type="dxa"/>
            <w:shd w:val="clear" w:color="auto" w:fill="auto"/>
          </w:tcPr>
          <w:p w14:paraId="45ECB953" w14:textId="77777777" w:rsidR="006527B7" w:rsidRPr="00FE2406" w:rsidRDefault="006527B7" w:rsidP="006527B7">
            <w:pPr>
              <w:spacing w:line="276" w:lineRule="auto"/>
              <w:jc w:val="center"/>
            </w:pPr>
            <w:r w:rsidRPr="00FE2406">
              <w:t>Direktorius, direktoriaus pavaduotojas ugdymui</w:t>
            </w:r>
          </w:p>
        </w:tc>
        <w:tc>
          <w:tcPr>
            <w:tcW w:w="1384" w:type="dxa"/>
            <w:shd w:val="clear" w:color="auto" w:fill="auto"/>
          </w:tcPr>
          <w:p w14:paraId="258E7CD2" w14:textId="13F21015" w:rsidR="006527B7" w:rsidRPr="00FE2406" w:rsidRDefault="006527B7" w:rsidP="006527B7">
            <w:pPr>
              <w:spacing w:line="276" w:lineRule="auto"/>
              <w:jc w:val="center"/>
            </w:pPr>
            <w:r>
              <w:t>2022 m.</w:t>
            </w:r>
          </w:p>
        </w:tc>
        <w:tc>
          <w:tcPr>
            <w:tcW w:w="1338" w:type="dxa"/>
            <w:shd w:val="clear" w:color="auto" w:fill="auto"/>
          </w:tcPr>
          <w:p w14:paraId="66574BB2" w14:textId="485FA7E8" w:rsidR="006527B7" w:rsidRPr="00FE2406" w:rsidRDefault="006527B7" w:rsidP="006527B7">
            <w:pPr>
              <w:spacing w:line="276" w:lineRule="auto"/>
              <w:jc w:val="center"/>
            </w:pPr>
            <w:r>
              <w:t>2022 m.</w:t>
            </w:r>
          </w:p>
        </w:tc>
        <w:tc>
          <w:tcPr>
            <w:tcW w:w="1382" w:type="dxa"/>
            <w:shd w:val="clear" w:color="auto" w:fill="auto"/>
          </w:tcPr>
          <w:p w14:paraId="3DFFC97A" w14:textId="394FA21C" w:rsidR="006527B7" w:rsidRPr="00FE2406" w:rsidRDefault="006527B7" w:rsidP="006527B7">
            <w:pPr>
              <w:spacing w:line="276" w:lineRule="auto"/>
              <w:jc w:val="center"/>
            </w:pPr>
            <w:r w:rsidRPr="00FE2406">
              <w:t>Mokymo lėšos</w:t>
            </w:r>
          </w:p>
        </w:tc>
        <w:tc>
          <w:tcPr>
            <w:tcW w:w="1164" w:type="dxa"/>
            <w:shd w:val="clear" w:color="auto" w:fill="auto"/>
          </w:tcPr>
          <w:p w14:paraId="18E110AF" w14:textId="3F0AE09E" w:rsidR="006527B7" w:rsidRPr="00FE2406" w:rsidRDefault="006527B7" w:rsidP="006527B7">
            <w:pPr>
              <w:spacing w:line="276" w:lineRule="auto"/>
              <w:jc w:val="center"/>
            </w:pPr>
            <w:r w:rsidRPr="00FE2406">
              <w:t>Mokymo lėšos</w:t>
            </w:r>
          </w:p>
        </w:tc>
      </w:tr>
      <w:tr w:rsidR="006527B7" w:rsidRPr="00FE2406" w14:paraId="1AA4856D" w14:textId="77777777" w:rsidTr="00B07378">
        <w:trPr>
          <w:trHeight w:val="557"/>
        </w:trPr>
        <w:tc>
          <w:tcPr>
            <w:tcW w:w="846" w:type="dxa"/>
            <w:vMerge w:val="restart"/>
            <w:shd w:val="clear" w:color="auto" w:fill="auto"/>
          </w:tcPr>
          <w:p w14:paraId="629879DD" w14:textId="77777777" w:rsidR="006527B7" w:rsidRPr="00FE2406" w:rsidRDefault="006527B7" w:rsidP="006527B7">
            <w:pPr>
              <w:spacing w:line="276" w:lineRule="auto"/>
            </w:pPr>
            <w:r w:rsidRPr="00FE2406">
              <w:t>1.5.4.</w:t>
            </w:r>
          </w:p>
        </w:tc>
        <w:tc>
          <w:tcPr>
            <w:tcW w:w="1527" w:type="dxa"/>
            <w:vMerge w:val="restart"/>
            <w:shd w:val="clear" w:color="auto" w:fill="auto"/>
          </w:tcPr>
          <w:p w14:paraId="0E880A93" w14:textId="77777777" w:rsidR="006527B7" w:rsidRPr="00FE2406" w:rsidRDefault="006527B7" w:rsidP="006527B7">
            <w:pPr>
              <w:spacing w:line="276" w:lineRule="auto"/>
            </w:pPr>
            <w:r w:rsidRPr="00FE2406">
              <w:t xml:space="preserve">Diegti atnaujintas Bendrąsias programas </w:t>
            </w:r>
          </w:p>
        </w:tc>
        <w:tc>
          <w:tcPr>
            <w:tcW w:w="2305" w:type="dxa"/>
            <w:shd w:val="clear" w:color="auto" w:fill="auto"/>
          </w:tcPr>
          <w:p w14:paraId="140A637A" w14:textId="77777777" w:rsidR="006527B7" w:rsidRPr="00FE2406" w:rsidRDefault="006527B7" w:rsidP="006527B7">
            <w:pPr>
              <w:spacing w:line="276" w:lineRule="auto"/>
            </w:pPr>
            <w:r w:rsidRPr="00FE2406">
              <w:t>Tobulinusiųjų kvalifikaciją atnaujintų bendrųjų programų diegimo klausimais pedagogų dalis, proc.</w:t>
            </w:r>
          </w:p>
        </w:tc>
        <w:tc>
          <w:tcPr>
            <w:tcW w:w="1701" w:type="dxa"/>
            <w:gridSpan w:val="2"/>
            <w:shd w:val="clear" w:color="auto" w:fill="auto"/>
          </w:tcPr>
          <w:p w14:paraId="519CFCE9" w14:textId="77777777" w:rsidR="006527B7" w:rsidRPr="00FE2406" w:rsidRDefault="006527B7" w:rsidP="006527B7">
            <w:pPr>
              <w:spacing w:line="276" w:lineRule="auto"/>
              <w:jc w:val="center"/>
            </w:pPr>
            <w:r w:rsidRPr="00FE2406">
              <w:t>100</w:t>
            </w:r>
          </w:p>
        </w:tc>
        <w:tc>
          <w:tcPr>
            <w:tcW w:w="1533" w:type="dxa"/>
            <w:gridSpan w:val="2"/>
            <w:shd w:val="clear" w:color="auto" w:fill="auto"/>
          </w:tcPr>
          <w:p w14:paraId="141591BC" w14:textId="3A7C1ECB" w:rsidR="006527B7" w:rsidRPr="00FE2406" w:rsidRDefault="006527B7" w:rsidP="006527B7">
            <w:pPr>
              <w:spacing w:line="276" w:lineRule="auto"/>
              <w:jc w:val="center"/>
            </w:pPr>
            <w:r>
              <w:t>100</w:t>
            </w:r>
          </w:p>
        </w:tc>
        <w:tc>
          <w:tcPr>
            <w:tcW w:w="1557" w:type="dxa"/>
            <w:vMerge w:val="restart"/>
            <w:shd w:val="clear" w:color="auto" w:fill="auto"/>
          </w:tcPr>
          <w:p w14:paraId="1A8496F7" w14:textId="77777777" w:rsidR="006527B7" w:rsidRPr="00FE2406" w:rsidRDefault="006527B7" w:rsidP="006527B7">
            <w:pPr>
              <w:spacing w:line="276" w:lineRule="auto"/>
              <w:jc w:val="center"/>
            </w:pPr>
            <w:r w:rsidRPr="00FE2406">
              <w:t xml:space="preserve">Direktorius, direktoriaus pavaduotojas ugdymui </w:t>
            </w:r>
          </w:p>
        </w:tc>
        <w:tc>
          <w:tcPr>
            <w:tcW w:w="1384" w:type="dxa"/>
            <w:shd w:val="clear" w:color="auto" w:fill="auto"/>
          </w:tcPr>
          <w:p w14:paraId="6BA04803" w14:textId="18B9448D" w:rsidR="006527B7" w:rsidRPr="00FE2406" w:rsidRDefault="006527B7" w:rsidP="006527B7">
            <w:pPr>
              <w:spacing w:line="276" w:lineRule="auto"/>
              <w:jc w:val="center"/>
            </w:pPr>
            <w:r>
              <w:t>2022 m.</w:t>
            </w:r>
          </w:p>
        </w:tc>
        <w:tc>
          <w:tcPr>
            <w:tcW w:w="1338" w:type="dxa"/>
            <w:shd w:val="clear" w:color="auto" w:fill="auto"/>
          </w:tcPr>
          <w:p w14:paraId="7EF78376" w14:textId="1687A3D3" w:rsidR="006527B7" w:rsidRPr="00FE2406" w:rsidRDefault="006527B7" w:rsidP="006527B7">
            <w:pPr>
              <w:spacing w:line="276" w:lineRule="auto"/>
              <w:jc w:val="center"/>
            </w:pPr>
            <w:r>
              <w:t>2022 m.</w:t>
            </w:r>
          </w:p>
        </w:tc>
        <w:tc>
          <w:tcPr>
            <w:tcW w:w="1382" w:type="dxa"/>
            <w:shd w:val="clear" w:color="auto" w:fill="auto"/>
          </w:tcPr>
          <w:p w14:paraId="787B471E" w14:textId="18118001" w:rsidR="006527B7" w:rsidRPr="00FE2406" w:rsidRDefault="006527B7" w:rsidP="006527B7">
            <w:pPr>
              <w:spacing w:line="276" w:lineRule="auto"/>
              <w:jc w:val="center"/>
            </w:pPr>
            <w:r w:rsidRPr="00FE2406">
              <w:t>Mokymo lėšos</w:t>
            </w:r>
          </w:p>
        </w:tc>
        <w:tc>
          <w:tcPr>
            <w:tcW w:w="1164" w:type="dxa"/>
            <w:shd w:val="clear" w:color="auto" w:fill="auto"/>
          </w:tcPr>
          <w:p w14:paraId="2C64307A" w14:textId="726865FA" w:rsidR="006527B7" w:rsidRPr="00FE2406" w:rsidRDefault="006527B7" w:rsidP="006527B7">
            <w:pPr>
              <w:spacing w:line="276" w:lineRule="auto"/>
              <w:jc w:val="center"/>
            </w:pPr>
            <w:r w:rsidRPr="00FE2406">
              <w:t>Mokymo lėšos</w:t>
            </w:r>
          </w:p>
        </w:tc>
      </w:tr>
      <w:tr w:rsidR="006527B7" w:rsidRPr="00FE2406" w14:paraId="2BFEEB46" w14:textId="77777777" w:rsidTr="00B07378">
        <w:trPr>
          <w:trHeight w:val="3502"/>
        </w:trPr>
        <w:tc>
          <w:tcPr>
            <w:tcW w:w="846" w:type="dxa"/>
            <w:vMerge/>
            <w:shd w:val="clear" w:color="auto" w:fill="auto"/>
          </w:tcPr>
          <w:p w14:paraId="349F568E" w14:textId="77777777" w:rsidR="006527B7" w:rsidRPr="00FE2406" w:rsidRDefault="006527B7" w:rsidP="006527B7">
            <w:pPr>
              <w:spacing w:line="276" w:lineRule="auto"/>
            </w:pPr>
          </w:p>
        </w:tc>
        <w:tc>
          <w:tcPr>
            <w:tcW w:w="1527" w:type="dxa"/>
            <w:vMerge/>
            <w:shd w:val="clear" w:color="auto" w:fill="auto"/>
          </w:tcPr>
          <w:p w14:paraId="5FC842A7" w14:textId="77777777" w:rsidR="006527B7" w:rsidRPr="00FE2406" w:rsidRDefault="006527B7" w:rsidP="006527B7">
            <w:pPr>
              <w:spacing w:line="276" w:lineRule="auto"/>
            </w:pPr>
          </w:p>
        </w:tc>
        <w:tc>
          <w:tcPr>
            <w:tcW w:w="2305" w:type="dxa"/>
            <w:shd w:val="clear" w:color="auto" w:fill="auto"/>
          </w:tcPr>
          <w:p w14:paraId="20B1DBEF" w14:textId="77777777" w:rsidR="006527B7" w:rsidRPr="00FE2406" w:rsidRDefault="006527B7" w:rsidP="006527B7">
            <w:pPr>
              <w:spacing w:line="276" w:lineRule="auto"/>
            </w:pPr>
            <w:r w:rsidRPr="00FE2406">
              <w:t>Mokyklos vadovų, dalyvavusių atnaujinto ugdymo turinio įgyvendinimo koordinavimo Lazdijų r. savivaldybėje, darbo grupėje, skaičius, asm.</w:t>
            </w:r>
          </w:p>
        </w:tc>
        <w:tc>
          <w:tcPr>
            <w:tcW w:w="1701" w:type="dxa"/>
            <w:gridSpan w:val="2"/>
            <w:shd w:val="clear" w:color="auto" w:fill="auto"/>
          </w:tcPr>
          <w:p w14:paraId="1002F2DF" w14:textId="77777777" w:rsidR="006527B7" w:rsidRPr="00FE2406" w:rsidRDefault="006527B7" w:rsidP="006527B7">
            <w:pPr>
              <w:spacing w:line="276" w:lineRule="auto"/>
              <w:jc w:val="center"/>
            </w:pPr>
            <w:r w:rsidRPr="00FE2406">
              <w:t>2</w:t>
            </w:r>
          </w:p>
        </w:tc>
        <w:tc>
          <w:tcPr>
            <w:tcW w:w="1533" w:type="dxa"/>
            <w:gridSpan w:val="2"/>
            <w:shd w:val="clear" w:color="auto" w:fill="auto"/>
          </w:tcPr>
          <w:p w14:paraId="1FA1FCD8" w14:textId="17785590" w:rsidR="006527B7" w:rsidRPr="00FE2406" w:rsidRDefault="006527B7" w:rsidP="006527B7">
            <w:pPr>
              <w:spacing w:line="276" w:lineRule="auto"/>
              <w:jc w:val="center"/>
            </w:pPr>
            <w:r>
              <w:t>2</w:t>
            </w:r>
          </w:p>
        </w:tc>
        <w:tc>
          <w:tcPr>
            <w:tcW w:w="1557" w:type="dxa"/>
            <w:vMerge/>
            <w:shd w:val="clear" w:color="auto" w:fill="auto"/>
          </w:tcPr>
          <w:p w14:paraId="246DAE95" w14:textId="77777777" w:rsidR="006527B7" w:rsidRPr="00FE2406" w:rsidRDefault="006527B7" w:rsidP="006527B7">
            <w:pPr>
              <w:spacing w:line="276" w:lineRule="auto"/>
              <w:jc w:val="center"/>
            </w:pPr>
          </w:p>
        </w:tc>
        <w:tc>
          <w:tcPr>
            <w:tcW w:w="1384" w:type="dxa"/>
            <w:shd w:val="clear" w:color="auto" w:fill="auto"/>
          </w:tcPr>
          <w:p w14:paraId="1ECF41E1" w14:textId="2A63F2CB" w:rsidR="006527B7" w:rsidRPr="00FE2406" w:rsidRDefault="006527B7" w:rsidP="006527B7">
            <w:pPr>
              <w:spacing w:line="276" w:lineRule="auto"/>
              <w:jc w:val="center"/>
            </w:pPr>
            <w:r>
              <w:t>2022 m.</w:t>
            </w:r>
          </w:p>
        </w:tc>
        <w:tc>
          <w:tcPr>
            <w:tcW w:w="1338" w:type="dxa"/>
            <w:shd w:val="clear" w:color="auto" w:fill="auto"/>
          </w:tcPr>
          <w:p w14:paraId="101F0D9D" w14:textId="5766100A" w:rsidR="006527B7" w:rsidRPr="00FE2406" w:rsidRDefault="006527B7" w:rsidP="006527B7">
            <w:pPr>
              <w:spacing w:line="276" w:lineRule="auto"/>
              <w:jc w:val="center"/>
            </w:pPr>
            <w:r>
              <w:t>2022 m.</w:t>
            </w:r>
          </w:p>
        </w:tc>
        <w:tc>
          <w:tcPr>
            <w:tcW w:w="1382" w:type="dxa"/>
            <w:shd w:val="clear" w:color="auto" w:fill="auto"/>
          </w:tcPr>
          <w:p w14:paraId="1259EE58" w14:textId="30CB6FA6" w:rsidR="006527B7" w:rsidRPr="00FE2406" w:rsidRDefault="006527B7" w:rsidP="006527B7">
            <w:pPr>
              <w:spacing w:line="276" w:lineRule="auto"/>
              <w:jc w:val="center"/>
            </w:pPr>
            <w:r w:rsidRPr="00FE2406">
              <w:t>Mokymo lėšos</w:t>
            </w:r>
          </w:p>
        </w:tc>
        <w:tc>
          <w:tcPr>
            <w:tcW w:w="1164" w:type="dxa"/>
            <w:shd w:val="clear" w:color="auto" w:fill="auto"/>
          </w:tcPr>
          <w:p w14:paraId="1F196330" w14:textId="0786EFED" w:rsidR="006527B7" w:rsidRPr="00FE2406" w:rsidRDefault="006527B7" w:rsidP="006527B7">
            <w:pPr>
              <w:spacing w:line="276" w:lineRule="auto"/>
              <w:jc w:val="center"/>
            </w:pPr>
            <w:r w:rsidRPr="00FE2406">
              <w:t>Mokymo lėšos</w:t>
            </w:r>
          </w:p>
        </w:tc>
      </w:tr>
      <w:tr w:rsidR="006527B7" w:rsidRPr="00FE2406" w14:paraId="2A467CA8" w14:textId="77777777" w:rsidTr="00B07378">
        <w:trPr>
          <w:trHeight w:val="274"/>
        </w:trPr>
        <w:tc>
          <w:tcPr>
            <w:tcW w:w="846" w:type="dxa"/>
            <w:vMerge/>
            <w:shd w:val="clear" w:color="auto" w:fill="auto"/>
          </w:tcPr>
          <w:p w14:paraId="6D94B72A" w14:textId="77777777" w:rsidR="006527B7" w:rsidRPr="00FE2406" w:rsidRDefault="006527B7" w:rsidP="006527B7">
            <w:pPr>
              <w:spacing w:line="276" w:lineRule="auto"/>
            </w:pPr>
          </w:p>
        </w:tc>
        <w:tc>
          <w:tcPr>
            <w:tcW w:w="1527" w:type="dxa"/>
            <w:vMerge/>
            <w:shd w:val="clear" w:color="auto" w:fill="auto"/>
          </w:tcPr>
          <w:p w14:paraId="7D43C52F" w14:textId="77777777" w:rsidR="006527B7" w:rsidRPr="00FE2406" w:rsidRDefault="006527B7" w:rsidP="006527B7">
            <w:pPr>
              <w:spacing w:line="276" w:lineRule="auto"/>
            </w:pPr>
          </w:p>
        </w:tc>
        <w:tc>
          <w:tcPr>
            <w:tcW w:w="2305" w:type="dxa"/>
            <w:shd w:val="clear" w:color="auto" w:fill="auto"/>
          </w:tcPr>
          <w:p w14:paraId="2BF090E4" w14:textId="77777777" w:rsidR="006527B7" w:rsidRPr="00FE2406" w:rsidRDefault="006527B7" w:rsidP="006527B7">
            <w:pPr>
              <w:spacing w:line="276" w:lineRule="auto"/>
            </w:pPr>
            <w:r w:rsidRPr="00FE2406">
              <w:t>Suburta ir diegianti atnaujintąsias Bendrąsias programas iniciatyvinė komanda, vnt.</w:t>
            </w:r>
          </w:p>
        </w:tc>
        <w:tc>
          <w:tcPr>
            <w:tcW w:w="1701" w:type="dxa"/>
            <w:gridSpan w:val="2"/>
            <w:shd w:val="clear" w:color="auto" w:fill="auto"/>
          </w:tcPr>
          <w:p w14:paraId="7B4CAC1B" w14:textId="77777777" w:rsidR="006527B7" w:rsidRPr="00FE2406" w:rsidRDefault="006527B7" w:rsidP="006527B7">
            <w:pPr>
              <w:spacing w:line="276" w:lineRule="auto"/>
              <w:jc w:val="center"/>
            </w:pPr>
            <w:r w:rsidRPr="00FE2406">
              <w:t>1</w:t>
            </w:r>
          </w:p>
        </w:tc>
        <w:tc>
          <w:tcPr>
            <w:tcW w:w="1533" w:type="dxa"/>
            <w:gridSpan w:val="2"/>
            <w:shd w:val="clear" w:color="auto" w:fill="auto"/>
          </w:tcPr>
          <w:p w14:paraId="36D0E5DB" w14:textId="7BD5DF08" w:rsidR="006527B7" w:rsidRPr="00FE2406" w:rsidRDefault="006527B7" w:rsidP="006527B7">
            <w:pPr>
              <w:spacing w:line="276" w:lineRule="auto"/>
              <w:jc w:val="center"/>
            </w:pPr>
            <w:r>
              <w:t>1</w:t>
            </w:r>
          </w:p>
        </w:tc>
        <w:tc>
          <w:tcPr>
            <w:tcW w:w="1557" w:type="dxa"/>
            <w:vMerge/>
            <w:shd w:val="clear" w:color="auto" w:fill="auto"/>
          </w:tcPr>
          <w:p w14:paraId="070EC433" w14:textId="77777777" w:rsidR="006527B7" w:rsidRPr="00FE2406" w:rsidRDefault="006527B7" w:rsidP="006527B7">
            <w:pPr>
              <w:spacing w:line="276" w:lineRule="auto"/>
              <w:jc w:val="center"/>
            </w:pPr>
          </w:p>
        </w:tc>
        <w:tc>
          <w:tcPr>
            <w:tcW w:w="1384" w:type="dxa"/>
            <w:shd w:val="clear" w:color="auto" w:fill="auto"/>
          </w:tcPr>
          <w:p w14:paraId="5C89907F" w14:textId="0182359D" w:rsidR="006527B7" w:rsidRPr="00FE2406" w:rsidRDefault="006527B7" w:rsidP="006527B7">
            <w:pPr>
              <w:spacing w:line="276" w:lineRule="auto"/>
              <w:jc w:val="center"/>
            </w:pPr>
            <w:r>
              <w:t>2022 m.</w:t>
            </w:r>
          </w:p>
        </w:tc>
        <w:tc>
          <w:tcPr>
            <w:tcW w:w="1338" w:type="dxa"/>
            <w:shd w:val="clear" w:color="auto" w:fill="auto"/>
          </w:tcPr>
          <w:p w14:paraId="24794C47" w14:textId="7B4F83AD" w:rsidR="006527B7" w:rsidRPr="00FE2406" w:rsidRDefault="006527B7" w:rsidP="006527B7">
            <w:pPr>
              <w:spacing w:line="276" w:lineRule="auto"/>
              <w:jc w:val="center"/>
            </w:pPr>
            <w:r>
              <w:t>2022 m.</w:t>
            </w:r>
          </w:p>
        </w:tc>
        <w:tc>
          <w:tcPr>
            <w:tcW w:w="1382" w:type="dxa"/>
            <w:shd w:val="clear" w:color="auto" w:fill="auto"/>
          </w:tcPr>
          <w:p w14:paraId="5C700819" w14:textId="36232667" w:rsidR="006527B7" w:rsidRPr="00FE2406" w:rsidRDefault="006527B7" w:rsidP="006527B7">
            <w:pPr>
              <w:spacing w:line="276" w:lineRule="auto"/>
              <w:jc w:val="center"/>
            </w:pPr>
            <w:r w:rsidRPr="00FE2406">
              <w:t>-</w:t>
            </w:r>
          </w:p>
        </w:tc>
        <w:tc>
          <w:tcPr>
            <w:tcW w:w="1164" w:type="dxa"/>
            <w:shd w:val="clear" w:color="auto" w:fill="auto"/>
          </w:tcPr>
          <w:p w14:paraId="50F38BC9" w14:textId="7D851142" w:rsidR="006527B7" w:rsidRPr="00FE2406" w:rsidRDefault="006527B7" w:rsidP="006527B7">
            <w:pPr>
              <w:spacing w:line="276" w:lineRule="auto"/>
              <w:jc w:val="center"/>
            </w:pPr>
            <w:r w:rsidRPr="00FE2406">
              <w:t>Mokymo lėšos</w:t>
            </w:r>
          </w:p>
        </w:tc>
      </w:tr>
      <w:tr w:rsidR="006527B7" w:rsidRPr="00FE2406" w14:paraId="24997FF3" w14:textId="77777777" w:rsidTr="00B07378">
        <w:tc>
          <w:tcPr>
            <w:tcW w:w="846" w:type="dxa"/>
            <w:shd w:val="clear" w:color="auto" w:fill="A8D08D" w:themeFill="accent6" w:themeFillTint="99"/>
          </w:tcPr>
          <w:p w14:paraId="6D28FC50" w14:textId="77777777" w:rsidR="006527B7" w:rsidRPr="00FE2406" w:rsidRDefault="006527B7" w:rsidP="006527B7">
            <w:pPr>
              <w:spacing w:line="276" w:lineRule="auto"/>
              <w:rPr>
                <w:b/>
              </w:rPr>
            </w:pPr>
            <w:r w:rsidRPr="00FE2406">
              <w:rPr>
                <w:b/>
              </w:rPr>
              <w:t>1.6.</w:t>
            </w:r>
          </w:p>
        </w:tc>
        <w:tc>
          <w:tcPr>
            <w:tcW w:w="13891" w:type="dxa"/>
            <w:gridSpan w:val="11"/>
            <w:shd w:val="clear" w:color="auto" w:fill="A8D08D" w:themeFill="accent6" w:themeFillTint="99"/>
          </w:tcPr>
          <w:p w14:paraId="58648D9C" w14:textId="77777777" w:rsidR="006527B7" w:rsidRPr="00FE2406" w:rsidRDefault="006527B7" w:rsidP="006527B7">
            <w:pPr>
              <w:spacing w:line="276" w:lineRule="auto"/>
              <w:rPr>
                <w:b/>
              </w:rPr>
            </w:pPr>
            <w:r w:rsidRPr="00FE2406">
              <w:rPr>
                <w:b/>
              </w:rPr>
              <w:t>Uždavinys. Efektyvinti pedagoginės pagalbos teikimą</w:t>
            </w:r>
          </w:p>
        </w:tc>
      </w:tr>
      <w:tr w:rsidR="00FA10FA" w:rsidRPr="00FE2406" w14:paraId="2FD7F715" w14:textId="77777777" w:rsidTr="00B07378">
        <w:trPr>
          <w:trHeight w:val="2216"/>
        </w:trPr>
        <w:tc>
          <w:tcPr>
            <w:tcW w:w="846" w:type="dxa"/>
            <w:vMerge w:val="restart"/>
            <w:shd w:val="clear" w:color="auto" w:fill="auto"/>
          </w:tcPr>
          <w:p w14:paraId="2FCE64CB" w14:textId="77777777" w:rsidR="00FA10FA" w:rsidRPr="00FE2406" w:rsidRDefault="00FA10FA" w:rsidP="00FA10FA">
            <w:pPr>
              <w:spacing w:line="276" w:lineRule="auto"/>
            </w:pPr>
            <w:r w:rsidRPr="00FE2406">
              <w:t>1.6.1.</w:t>
            </w:r>
          </w:p>
        </w:tc>
        <w:tc>
          <w:tcPr>
            <w:tcW w:w="1527" w:type="dxa"/>
            <w:vMerge w:val="restart"/>
            <w:shd w:val="clear" w:color="auto" w:fill="auto"/>
          </w:tcPr>
          <w:p w14:paraId="1BFD9F95" w14:textId="77777777" w:rsidR="00FA10FA" w:rsidRPr="00FE2406" w:rsidRDefault="00FA10FA" w:rsidP="00FA10FA">
            <w:pPr>
              <w:spacing w:line="276" w:lineRule="auto"/>
            </w:pPr>
            <w:r w:rsidRPr="00FE2406">
              <w:t>Vykdyti mokinių ugdymą karjerai, profesinį informavimą ir konsultavimą</w:t>
            </w:r>
          </w:p>
        </w:tc>
        <w:tc>
          <w:tcPr>
            <w:tcW w:w="2305" w:type="dxa"/>
            <w:shd w:val="clear" w:color="auto" w:fill="auto"/>
          </w:tcPr>
          <w:p w14:paraId="6BDFD6D1" w14:textId="77777777" w:rsidR="00FA10FA" w:rsidRPr="00FE2406" w:rsidRDefault="00FA10FA" w:rsidP="00FA10FA">
            <w:pPr>
              <w:spacing w:line="276" w:lineRule="auto"/>
            </w:pPr>
            <w:r w:rsidRPr="00FE2406">
              <w:t>Mokinių, gavusių profesinio informavimo ir konsultavimo paslaugą 5-10 kl. dalis, proc.</w:t>
            </w:r>
          </w:p>
        </w:tc>
        <w:tc>
          <w:tcPr>
            <w:tcW w:w="1701" w:type="dxa"/>
            <w:gridSpan w:val="2"/>
            <w:shd w:val="clear" w:color="auto" w:fill="auto"/>
          </w:tcPr>
          <w:p w14:paraId="28997BD4"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0C1C9F48" w14:textId="01A2D93F" w:rsidR="00FA10FA" w:rsidRPr="00FE2406" w:rsidRDefault="00FA10FA" w:rsidP="00FA10FA">
            <w:pPr>
              <w:spacing w:line="276" w:lineRule="auto"/>
              <w:jc w:val="center"/>
            </w:pPr>
            <w:r>
              <w:t>100</w:t>
            </w:r>
          </w:p>
        </w:tc>
        <w:tc>
          <w:tcPr>
            <w:tcW w:w="1557" w:type="dxa"/>
            <w:vMerge w:val="restart"/>
            <w:shd w:val="clear" w:color="auto" w:fill="auto"/>
          </w:tcPr>
          <w:p w14:paraId="41174474" w14:textId="77777777" w:rsidR="00FA10FA" w:rsidRPr="00FE2406" w:rsidRDefault="00FA10FA" w:rsidP="00FA10FA">
            <w:pPr>
              <w:spacing w:line="276" w:lineRule="auto"/>
              <w:jc w:val="center"/>
            </w:pPr>
            <w:r w:rsidRPr="00FE2406">
              <w:t>Klasių auklėtojai, pagalbos mokiniui specialistai, ugdymo karjerai neformaliojo švietimo vadovas</w:t>
            </w:r>
          </w:p>
        </w:tc>
        <w:tc>
          <w:tcPr>
            <w:tcW w:w="1384" w:type="dxa"/>
            <w:vMerge w:val="restart"/>
            <w:shd w:val="clear" w:color="auto" w:fill="auto"/>
          </w:tcPr>
          <w:p w14:paraId="6DCDBE97" w14:textId="77777777" w:rsidR="00FA10FA" w:rsidRPr="00FE2406" w:rsidRDefault="00FA10FA" w:rsidP="00FA10FA">
            <w:pPr>
              <w:spacing w:line="276" w:lineRule="auto"/>
              <w:jc w:val="center"/>
            </w:pPr>
            <w:r>
              <w:t>2022 m.</w:t>
            </w:r>
          </w:p>
          <w:p w14:paraId="34A9F1EE" w14:textId="2B7EC129" w:rsidR="00FA10FA" w:rsidRPr="00FE2406" w:rsidRDefault="00FA10FA" w:rsidP="00FA10FA">
            <w:pPr>
              <w:spacing w:line="276" w:lineRule="auto"/>
              <w:jc w:val="center"/>
            </w:pPr>
          </w:p>
        </w:tc>
        <w:tc>
          <w:tcPr>
            <w:tcW w:w="1338" w:type="dxa"/>
            <w:vMerge w:val="restart"/>
            <w:shd w:val="clear" w:color="auto" w:fill="auto"/>
          </w:tcPr>
          <w:p w14:paraId="7BC5BEB2" w14:textId="77777777" w:rsidR="00FA10FA" w:rsidRPr="00FE2406" w:rsidRDefault="00FA10FA" w:rsidP="00FA10FA">
            <w:pPr>
              <w:spacing w:line="276" w:lineRule="auto"/>
              <w:jc w:val="center"/>
            </w:pPr>
            <w:r>
              <w:t>2022 m.</w:t>
            </w:r>
          </w:p>
          <w:p w14:paraId="76B2FE7D" w14:textId="7C259353" w:rsidR="00FA10FA" w:rsidRPr="00FE2406" w:rsidRDefault="00FA10FA" w:rsidP="00FA10FA">
            <w:pPr>
              <w:spacing w:line="276" w:lineRule="auto"/>
              <w:jc w:val="center"/>
            </w:pPr>
          </w:p>
        </w:tc>
        <w:tc>
          <w:tcPr>
            <w:tcW w:w="1382" w:type="dxa"/>
            <w:vMerge w:val="restart"/>
            <w:shd w:val="clear" w:color="auto" w:fill="auto"/>
          </w:tcPr>
          <w:p w14:paraId="4BDA091B" w14:textId="405A7A82" w:rsidR="00FA10FA" w:rsidRPr="00FE2406" w:rsidRDefault="00FA10FA" w:rsidP="00FA10FA">
            <w:pPr>
              <w:spacing w:line="276" w:lineRule="auto"/>
              <w:jc w:val="center"/>
            </w:pPr>
            <w:r w:rsidRPr="00FE2406">
              <w:t>Mokymo lėšos</w:t>
            </w:r>
          </w:p>
        </w:tc>
        <w:tc>
          <w:tcPr>
            <w:tcW w:w="1164" w:type="dxa"/>
            <w:vMerge w:val="restart"/>
            <w:shd w:val="clear" w:color="auto" w:fill="auto"/>
          </w:tcPr>
          <w:p w14:paraId="069C28DA" w14:textId="6A1AAF15" w:rsidR="00FA10FA" w:rsidRPr="00FE2406" w:rsidRDefault="00FA10FA" w:rsidP="00FA10FA">
            <w:pPr>
              <w:spacing w:line="276" w:lineRule="auto"/>
              <w:jc w:val="center"/>
            </w:pPr>
            <w:r w:rsidRPr="00FE2406">
              <w:t>Mokymo lėšos</w:t>
            </w:r>
          </w:p>
        </w:tc>
      </w:tr>
      <w:tr w:rsidR="00FA10FA" w:rsidRPr="00FE2406" w14:paraId="3EFD2C24" w14:textId="77777777" w:rsidTr="00B07378">
        <w:trPr>
          <w:trHeight w:val="1020"/>
        </w:trPr>
        <w:tc>
          <w:tcPr>
            <w:tcW w:w="846" w:type="dxa"/>
            <w:vMerge/>
            <w:shd w:val="clear" w:color="auto" w:fill="auto"/>
          </w:tcPr>
          <w:p w14:paraId="0B2EA9D6" w14:textId="77777777" w:rsidR="00FA10FA" w:rsidRPr="00FE2406" w:rsidRDefault="00FA10FA" w:rsidP="00FA10FA">
            <w:pPr>
              <w:spacing w:line="276" w:lineRule="auto"/>
            </w:pPr>
          </w:p>
        </w:tc>
        <w:tc>
          <w:tcPr>
            <w:tcW w:w="1527" w:type="dxa"/>
            <w:vMerge/>
            <w:shd w:val="clear" w:color="auto" w:fill="auto"/>
          </w:tcPr>
          <w:p w14:paraId="18363BFB" w14:textId="77777777" w:rsidR="00FA10FA" w:rsidRPr="00FE2406" w:rsidRDefault="00FA10FA" w:rsidP="00FA10FA">
            <w:pPr>
              <w:spacing w:line="276" w:lineRule="auto"/>
            </w:pPr>
          </w:p>
        </w:tc>
        <w:tc>
          <w:tcPr>
            <w:tcW w:w="2305" w:type="dxa"/>
            <w:shd w:val="clear" w:color="auto" w:fill="auto"/>
          </w:tcPr>
          <w:p w14:paraId="73A7B95D" w14:textId="77777777" w:rsidR="00FA10FA" w:rsidRPr="00FE2406" w:rsidRDefault="00FA10FA" w:rsidP="00FA10FA">
            <w:pPr>
              <w:spacing w:line="276" w:lineRule="auto"/>
            </w:pPr>
            <w:r w:rsidRPr="00FE2406">
              <w:t>Organizuotų karjeros dienų skaičius, vnt.</w:t>
            </w:r>
          </w:p>
        </w:tc>
        <w:tc>
          <w:tcPr>
            <w:tcW w:w="1701" w:type="dxa"/>
            <w:gridSpan w:val="2"/>
            <w:shd w:val="clear" w:color="auto" w:fill="auto"/>
          </w:tcPr>
          <w:p w14:paraId="1A060EE7" w14:textId="77777777" w:rsidR="00FA10FA" w:rsidRPr="00FE2406" w:rsidRDefault="00FA10FA" w:rsidP="00FA10FA">
            <w:pPr>
              <w:spacing w:line="276" w:lineRule="auto"/>
              <w:jc w:val="center"/>
            </w:pPr>
            <w:r w:rsidRPr="00FE2406">
              <w:t>1</w:t>
            </w:r>
          </w:p>
        </w:tc>
        <w:tc>
          <w:tcPr>
            <w:tcW w:w="1533" w:type="dxa"/>
            <w:gridSpan w:val="2"/>
            <w:shd w:val="clear" w:color="auto" w:fill="auto"/>
          </w:tcPr>
          <w:p w14:paraId="5BCAEF74" w14:textId="06C70FF5" w:rsidR="00FA10FA" w:rsidRPr="00FE2406" w:rsidRDefault="00FA10FA" w:rsidP="00FA10FA">
            <w:pPr>
              <w:spacing w:line="276" w:lineRule="auto"/>
              <w:jc w:val="center"/>
            </w:pPr>
            <w:r>
              <w:t>1</w:t>
            </w:r>
          </w:p>
        </w:tc>
        <w:tc>
          <w:tcPr>
            <w:tcW w:w="1557" w:type="dxa"/>
            <w:vMerge/>
            <w:shd w:val="clear" w:color="auto" w:fill="auto"/>
          </w:tcPr>
          <w:p w14:paraId="13512CCE" w14:textId="77777777" w:rsidR="00FA10FA" w:rsidRPr="00FE2406" w:rsidRDefault="00FA10FA" w:rsidP="00FA10FA">
            <w:pPr>
              <w:spacing w:line="276" w:lineRule="auto"/>
              <w:jc w:val="center"/>
            </w:pPr>
          </w:p>
        </w:tc>
        <w:tc>
          <w:tcPr>
            <w:tcW w:w="1384" w:type="dxa"/>
            <w:vMerge/>
            <w:shd w:val="clear" w:color="auto" w:fill="auto"/>
          </w:tcPr>
          <w:p w14:paraId="2C309163" w14:textId="77777777" w:rsidR="00FA10FA" w:rsidRPr="00FE2406" w:rsidRDefault="00FA10FA" w:rsidP="00FA10FA">
            <w:pPr>
              <w:spacing w:line="276" w:lineRule="auto"/>
              <w:jc w:val="center"/>
            </w:pPr>
          </w:p>
        </w:tc>
        <w:tc>
          <w:tcPr>
            <w:tcW w:w="1338" w:type="dxa"/>
            <w:vMerge/>
            <w:shd w:val="clear" w:color="auto" w:fill="auto"/>
          </w:tcPr>
          <w:p w14:paraId="5E463F6E" w14:textId="77777777" w:rsidR="00FA10FA" w:rsidRPr="00FE2406" w:rsidRDefault="00FA10FA" w:rsidP="00FA10FA">
            <w:pPr>
              <w:spacing w:line="276" w:lineRule="auto"/>
              <w:jc w:val="center"/>
            </w:pPr>
          </w:p>
        </w:tc>
        <w:tc>
          <w:tcPr>
            <w:tcW w:w="1382" w:type="dxa"/>
            <w:vMerge/>
            <w:shd w:val="clear" w:color="auto" w:fill="auto"/>
          </w:tcPr>
          <w:p w14:paraId="47FC4F34" w14:textId="77777777" w:rsidR="00FA10FA" w:rsidRPr="00FE2406" w:rsidRDefault="00FA10FA" w:rsidP="00FA10FA">
            <w:pPr>
              <w:spacing w:line="276" w:lineRule="auto"/>
              <w:jc w:val="center"/>
            </w:pPr>
          </w:p>
        </w:tc>
        <w:tc>
          <w:tcPr>
            <w:tcW w:w="1164" w:type="dxa"/>
            <w:vMerge/>
            <w:shd w:val="clear" w:color="auto" w:fill="auto"/>
          </w:tcPr>
          <w:p w14:paraId="35775B7A" w14:textId="77777777" w:rsidR="00FA10FA" w:rsidRPr="00FE2406" w:rsidRDefault="00FA10FA" w:rsidP="00FA10FA">
            <w:pPr>
              <w:spacing w:line="276" w:lineRule="auto"/>
              <w:jc w:val="center"/>
            </w:pPr>
          </w:p>
        </w:tc>
      </w:tr>
      <w:tr w:rsidR="00FA10FA" w:rsidRPr="00FE2406" w14:paraId="798E1DEA" w14:textId="77777777" w:rsidTr="00B07378">
        <w:trPr>
          <w:trHeight w:val="869"/>
        </w:trPr>
        <w:tc>
          <w:tcPr>
            <w:tcW w:w="846" w:type="dxa"/>
            <w:vMerge/>
            <w:shd w:val="clear" w:color="auto" w:fill="auto"/>
          </w:tcPr>
          <w:p w14:paraId="11932C3C" w14:textId="77777777" w:rsidR="00FA10FA" w:rsidRPr="00FE2406" w:rsidRDefault="00FA10FA" w:rsidP="00FA10FA">
            <w:pPr>
              <w:spacing w:line="276" w:lineRule="auto"/>
            </w:pPr>
          </w:p>
        </w:tc>
        <w:tc>
          <w:tcPr>
            <w:tcW w:w="1527" w:type="dxa"/>
            <w:vMerge/>
            <w:shd w:val="clear" w:color="auto" w:fill="auto"/>
          </w:tcPr>
          <w:p w14:paraId="5614B464" w14:textId="77777777" w:rsidR="00FA10FA" w:rsidRPr="00FE2406" w:rsidRDefault="00FA10FA" w:rsidP="00FA10FA">
            <w:pPr>
              <w:spacing w:line="276" w:lineRule="auto"/>
            </w:pPr>
          </w:p>
        </w:tc>
        <w:tc>
          <w:tcPr>
            <w:tcW w:w="2305" w:type="dxa"/>
            <w:shd w:val="clear" w:color="auto" w:fill="auto"/>
          </w:tcPr>
          <w:p w14:paraId="73593BD0" w14:textId="77777777" w:rsidR="00FA10FA" w:rsidRPr="00FE2406" w:rsidRDefault="00FA10FA" w:rsidP="00FA10FA">
            <w:pPr>
              <w:spacing w:line="276" w:lineRule="auto"/>
            </w:pPr>
            <w:r w:rsidRPr="00FE2406">
              <w:t>5-10 mokinių, rengiančių karjeros planus, dalis, proc.</w:t>
            </w:r>
          </w:p>
        </w:tc>
        <w:tc>
          <w:tcPr>
            <w:tcW w:w="1701" w:type="dxa"/>
            <w:gridSpan w:val="2"/>
            <w:shd w:val="clear" w:color="auto" w:fill="auto"/>
          </w:tcPr>
          <w:p w14:paraId="7DF7113A"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27469B13" w14:textId="54F8AA7D" w:rsidR="00FA10FA" w:rsidRPr="00FE2406" w:rsidRDefault="00FA10FA" w:rsidP="00FA10FA">
            <w:pPr>
              <w:spacing w:line="276" w:lineRule="auto"/>
              <w:jc w:val="center"/>
            </w:pPr>
            <w:r>
              <w:t>100</w:t>
            </w:r>
          </w:p>
        </w:tc>
        <w:tc>
          <w:tcPr>
            <w:tcW w:w="1557" w:type="dxa"/>
            <w:vMerge/>
            <w:shd w:val="clear" w:color="auto" w:fill="auto"/>
          </w:tcPr>
          <w:p w14:paraId="5AB7E27F" w14:textId="77777777" w:rsidR="00FA10FA" w:rsidRPr="00FE2406" w:rsidRDefault="00FA10FA" w:rsidP="00FA10FA">
            <w:pPr>
              <w:spacing w:line="276" w:lineRule="auto"/>
              <w:jc w:val="center"/>
            </w:pPr>
          </w:p>
        </w:tc>
        <w:tc>
          <w:tcPr>
            <w:tcW w:w="1384" w:type="dxa"/>
            <w:vMerge/>
            <w:shd w:val="clear" w:color="auto" w:fill="auto"/>
          </w:tcPr>
          <w:p w14:paraId="5B78FD9F" w14:textId="77777777" w:rsidR="00FA10FA" w:rsidRPr="00FE2406" w:rsidRDefault="00FA10FA" w:rsidP="00FA10FA">
            <w:pPr>
              <w:spacing w:line="276" w:lineRule="auto"/>
              <w:jc w:val="center"/>
            </w:pPr>
          </w:p>
        </w:tc>
        <w:tc>
          <w:tcPr>
            <w:tcW w:w="1338" w:type="dxa"/>
            <w:vMerge/>
            <w:shd w:val="clear" w:color="auto" w:fill="auto"/>
          </w:tcPr>
          <w:p w14:paraId="4BA6B4A6" w14:textId="77777777" w:rsidR="00FA10FA" w:rsidRPr="00FE2406" w:rsidRDefault="00FA10FA" w:rsidP="00FA10FA">
            <w:pPr>
              <w:spacing w:line="276" w:lineRule="auto"/>
              <w:jc w:val="center"/>
            </w:pPr>
          </w:p>
        </w:tc>
        <w:tc>
          <w:tcPr>
            <w:tcW w:w="1382" w:type="dxa"/>
            <w:vMerge/>
            <w:shd w:val="clear" w:color="auto" w:fill="auto"/>
          </w:tcPr>
          <w:p w14:paraId="556D0FC2" w14:textId="77777777" w:rsidR="00FA10FA" w:rsidRPr="00FE2406" w:rsidRDefault="00FA10FA" w:rsidP="00FA10FA">
            <w:pPr>
              <w:spacing w:line="276" w:lineRule="auto"/>
              <w:jc w:val="center"/>
            </w:pPr>
          </w:p>
        </w:tc>
        <w:tc>
          <w:tcPr>
            <w:tcW w:w="1164" w:type="dxa"/>
            <w:vMerge/>
            <w:shd w:val="clear" w:color="auto" w:fill="auto"/>
          </w:tcPr>
          <w:p w14:paraId="54025BF1" w14:textId="77777777" w:rsidR="00FA10FA" w:rsidRPr="00FE2406" w:rsidRDefault="00FA10FA" w:rsidP="00FA10FA">
            <w:pPr>
              <w:spacing w:line="276" w:lineRule="auto"/>
              <w:jc w:val="center"/>
            </w:pPr>
          </w:p>
        </w:tc>
      </w:tr>
      <w:tr w:rsidR="00FA10FA" w:rsidRPr="00FE2406" w14:paraId="54A1F004" w14:textId="77777777" w:rsidTr="00B07378">
        <w:tc>
          <w:tcPr>
            <w:tcW w:w="846" w:type="dxa"/>
            <w:shd w:val="clear" w:color="auto" w:fill="auto"/>
          </w:tcPr>
          <w:p w14:paraId="5C1E9364" w14:textId="77777777" w:rsidR="00FA10FA" w:rsidRPr="00FE2406" w:rsidRDefault="00FA10FA" w:rsidP="00FA10FA">
            <w:pPr>
              <w:spacing w:line="276" w:lineRule="auto"/>
            </w:pPr>
            <w:r w:rsidRPr="00FE2406">
              <w:t>1.6.2.</w:t>
            </w:r>
          </w:p>
        </w:tc>
        <w:tc>
          <w:tcPr>
            <w:tcW w:w="1527" w:type="dxa"/>
            <w:shd w:val="clear" w:color="auto" w:fill="auto"/>
          </w:tcPr>
          <w:p w14:paraId="1C09470F" w14:textId="77777777" w:rsidR="00FA10FA" w:rsidRPr="00FE2406" w:rsidRDefault="00FA10FA" w:rsidP="00FA10FA">
            <w:pPr>
              <w:spacing w:line="276" w:lineRule="auto"/>
            </w:pPr>
            <w:r w:rsidRPr="00FE2406">
              <w:t>Teikti socialinę pedagoginę pagalbą socialinių įgūdžių stokojantiems mokiniams ir jų tėvams</w:t>
            </w:r>
          </w:p>
        </w:tc>
        <w:tc>
          <w:tcPr>
            <w:tcW w:w="2305" w:type="dxa"/>
            <w:shd w:val="clear" w:color="auto" w:fill="auto"/>
          </w:tcPr>
          <w:p w14:paraId="2AF7DB39" w14:textId="77777777" w:rsidR="00FA10FA" w:rsidRPr="00FE2406" w:rsidRDefault="00FA10FA" w:rsidP="00FA10FA">
            <w:pPr>
              <w:spacing w:line="276" w:lineRule="auto"/>
            </w:pPr>
            <w:r w:rsidRPr="00FE2406">
              <w:t>Socialinę pedagoginę pagalbą gavusių mokinių (kurie stokoja socialinių įgūdžių pagal Mokyklos Vaiko gerovės komisijos nutarimus ir VšĮ Lazdijų švietimo centro pateiktas pažymas) dalis, proc.</w:t>
            </w:r>
          </w:p>
        </w:tc>
        <w:tc>
          <w:tcPr>
            <w:tcW w:w="1701" w:type="dxa"/>
            <w:gridSpan w:val="2"/>
            <w:shd w:val="clear" w:color="auto" w:fill="auto"/>
          </w:tcPr>
          <w:p w14:paraId="3BEF6035"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6DC9B4ED" w14:textId="039FC860" w:rsidR="00FA10FA" w:rsidRPr="00FE2406" w:rsidRDefault="00FA10FA" w:rsidP="00FA10FA">
            <w:pPr>
              <w:spacing w:line="276" w:lineRule="auto"/>
              <w:jc w:val="center"/>
            </w:pPr>
            <w:r>
              <w:t>100</w:t>
            </w:r>
          </w:p>
        </w:tc>
        <w:tc>
          <w:tcPr>
            <w:tcW w:w="1557" w:type="dxa"/>
            <w:shd w:val="clear" w:color="auto" w:fill="auto"/>
          </w:tcPr>
          <w:p w14:paraId="6E2ED20B" w14:textId="77777777" w:rsidR="00FA10FA" w:rsidRPr="00FE2406" w:rsidRDefault="00FA10FA" w:rsidP="00FA10FA">
            <w:pPr>
              <w:spacing w:line="276" w:lineRule="auto"/>
              <w:jc w:val="center"/>
            </w:pPr>
            <w:r w:rsidRPr="00FE2406">
              <w:t>Socialinis pedagogas</w:t>
            </w:r>
          </w:p>
        </w:tc>
        <w:tc>
          <w:tcPr>
            <w:tcW w:w="1384" w:type="dxa"/>
            <w:shd w:val="clear" w:color="auto" w:fill="auto"/>
          </w:tcPr>
          <w:p w14:paraId="153CEA35" w14:textId="5D5E421C" w:rsidR="00FA10FA" w:rsidRPr="00FE2406" w:rsidRDefault="00FA10FA" w:rsidP="00FA10FA">
            <w:pPr>
              <w:spacing w:line="276" w:lineRule="auto"/>
              <w:jc w:val="center"/>
            </w:pPr>
            <w:r>
              <w:t>2022 m.</w:t>
            </w:r>
          </w:p>
        </w:tc>
        <w:tc>
          <w:tcPr>
            <w:tcW w:w="1338" w:type="dxa"/>
            <w:shd w:val="clear" w:color="auto" w:fill="auto"/>
          </w:tcPr>
          <w:p w14:paraId="5CF1B09E" w14:textId="041B135A" w:rsidR="00FA10FA" w:rsidRPr="00FE2406" w:rsidRDefault="00FA10FA" w:rsidP="00FA10FA">
            <w:pPr>
              <w:spacing w:line="276" w:lineRule="auto"/>
              <w:jc w:val="center"/>
            </w:pPr>
            <w:r>
              <w:t>2022 m.</w:t>
            </w:r>
          </w:p>
        </w:tc>
        <w:tc>
          <w:tcPr>
            <w:tcW w:w="1382" w:type="dxa"/>
            <w:shd w:val="clear" w:color="auto" w:fill="auto"/>
          </w:tcPr>
          <w:p w14:paraId="3F119489" w14:textId="28160784" w:rsidR="00FA10FA" w:rsidRPr="00FE2406" w:rsidRDefault="00FA10FA" w:rsidP="00FA10FA">
            <w:pPr>
              <w:spacing w:line="276" w:lineRule="auto"/>
              <w:jc w:val="center"/>
            </w:pPr>
            <w:r w:rsidRPr="00FE2406">
              <w:t>Mokymo lėšos</w:t>
            </w:r>
          </w:p>
        </w:tc>
        <w:tc>
          <w:tcPr>
            <w:tcW w:w="1164" w:type="dxa"/>
            <w:shd w:val="clear" w:color="auto" w:fill="auto"/>
          </w:tcPr>
          <w:p w14:paraId="207C1E45" w14:textId="702B0DD8" w:rsidR="00FA10FA" w:rsidRPr="00FE2406" w:rsidRDefault="00FA10FA" w:rsidP="00FA10FA">
            <w:pPr>
              <w:spacing w:line="276" w:lineRule="auto"/>
              <w:jc w:val="center"/>
            </w:pPr>
            <w:r w:rsidRPr="00FE2406">
              <w:t>Mokymo lėšos</w:t>
            </w:r>
          </w:p>
        </w:tc>
      </w:tr>
      <w:tr w:rsidR="00FA10FA" w:rsidRPr="00FE2406" w14:paraId="57637EB4" w14:textId="77777777" w:rsidTr="00B07378">
        <w:tc>
          <w:tcPr>
            <w:tcW w:w="846" w:type="dxa"/>
            <w:shd w:val="clear" w:color="auto" w:fill="auto"/>
          </w:tcPr>
          <w:p w14:paraId="6381B712" w14:textId="77777777" w:rsidR="00FA10FA" w:rsidRPr="00FE2406" w:rsidRDefault="00FA10FA" w:rsidP="00FA10FA">
            <w:pPr>
              <w:spacing w:line="276" w:lineRule="auto"/>
            </w:pPr>
            <w:r w:rsidRPr="00FE2406">
              <w:t>1.6.3.</w:t>
            </w:r>
          </w:p>
        </w:tc>
        <w:tc>
          <w:tcPr>
            <w:tcW w:w="1527" w:type="dxa"/>
            <w:shd w:val="clear" w:color="auto" w:fill="auto"/>
          </w:tcPr>
          <w:p w14:paraId="025923C8" w14:textId="77777777" w:rsidR="00FA10FA" w:rsidRPr="00FE2406" w:rsidRDefault="00FA10FA" w:rsidP="00FA10FA">
            <w:pPr>
              <w:spacing w:line="276" w:lineRule="auto"/>
            </w:pPr>
            <w:r w:rsidRPr="00FE2406">
              <w:t>Teikti specialiąją pagalbą mokiniams ir jų tėvams</w:t>
            </w:r>
          </w:p>
        </w:tc>
        <w:tc>
          <w:tcPr>
            <w:tcW w:w="2305" w:type="dxa"/>
            <w:shd w:val="clear" w:color="auto" w:fill="auto"/>
          </w:tcPr>
          <w:p w14:paraId="30BE54E6" w14:textId="77777777" w:rsidR="00FA10FA" w:rsidRPr="00FE2406" w:rsidRDefault="00FA10FA" w:rsidP="00FA10FA">
            <w:pPr>
              <w:spacing w:line="276" w:lineRule="auto"/>
            </w:pPr>
            <w:r w:rsidRPr="00FE2406">
              <w:t>Specialiąją pagalbą ir konsultacijas gaunančių mokinių ir jų tėvų (kuriems skirta pagalba pagal VšĮ Lazdijų švietimo centro pateiktas pažymas) dalis, proc.</w:t>
            </w:r>
          </w:p>
        </w:tc>
        <w:tc>
          <w:tcPr>
            <w:tcW w:w="1701" w:type="dxa"/>
            <w:gridSpan w:val="2"/>
            <w:shd w:val="clear" w:color="auto" w:fill="auto"/>
          </w:tcPr>
          <w:p w14:paraId="729BFC58"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7DF70FDA" w14:textId="165D0AF5" w:rsidR="00FA10FA" w:rsidRPr="00FE2406" w:rsidRDefault="00FA10FA" w:rsidP="00FA10FA">
            <w:pPr>
              <w:spacing w:line="276" w:lineRule="auto"/>
              <w:jc w:val="center"/>
            </w:pPr>
            <w:r>
              <w:t>100</w:t>
            </w:r>
          </w:p>
        </w:tc>
        <w:tc>
          <w:tcPr>
            <w:tcW w:w="1557" w:type="dxa"/>
            <w:shd w:val="clear" w:color="auto" w:fill="auto"/>
          </w:tcPr>
          <w:p w14:paraId="0A281962" w14:textId="77777777" w:rsidR="00FA10FA" w:rsidRPr="00FE2406" w:rsidRDefault="00FA10FA" w:rsidP="00FA10FA">
            <w:pPr>
              <w:spacing w:line="276" w:lineRule="auto"/>
              <w:jc w:val="center"/>
            </w:pPr>
            <w:r w:rsidRPr="00FE2406">
              <w:t>Direktorius, direktoriaus pavaduotojas ugdymui</w:t>
            </w:r>
          </w:p>
        </w:tc>
        <w:tc>
          <w:tcPr>
            <w:tcW w:w="1384" w:type="dxa"/>
            <w:shd w:val="clear" w:color="auto" w:fill="auto"/>
          </w:tcPr>
          <w:p w14:paraId="3F626964" w14:textId="1DC21BBE" w:rsidR="00FA10FA" w:rsidRPr="00FE2406" w:rsidRDefault="00FA10FA" w:rsidP="00FA10FA">
            <w:pPr>
              <w:spacing w:line="276" w:lineRule="auto"/>
              <w:jc w:val="center"/>
            </w:pPr>
            <w:r>
              <w:t>2022 m.</w:t>
            </w:r>
          </w:p>
        </w:tc>
        <w:tc>
          <w:tcPr>
            <w:tcW w:w="1338" w:type="dxa"/>
            <w:shd w:val="clear" w:color="auto" w:fill="auto"/>
          </w:tcPr>
          <w:p w14:paraId="3D720249" w14:textId="3AAF1CC5" w:rsidR="00FA10FA" w:rsidRPr="00FE2406" w:rsidRDefault="00FA10FA" w:rsidP="00FA10FA">
            <w:pPr>
              <w:spacing w:line="276" w:lineRule="auto"/>
              <w:jc w:val="center"/>
            </w:pPr>
            <w:r>
              <w:t>2022 m.</w:t>
            </w:r>
          </w:p>
        </w:tc>
        <w:tc>
          <w:tcPr>
            <w:tcW w:w="1382" w:type="dxa"/>
            <w:shd w:val="clear" w:color="auto" w:fill="auto"/>
          </w:tcPr>
          <w:p w14:paraId="59CE8601" w14:textId="5F03B491" w:rsidR="00FA10FA" w:rsidRPr="00FE2406" w:rsidRDefault="00FA10FA" w:rsidP="00FA10FA">
            <w:pPr>
              <w:spacing w:line="276" w:lineRule="auto"/>
              <w:jc w:val="center"/>
            </w:pPr>
            <w:r w:rsidRPr="00FE2406">
              <w:t>Mokymo lėšos</w:t>
            </w:r>
          </w:p>
        </w:tc>
        <w:tc>
          <w:tcPr>
            <w:tcW w:w="1164" w:type="dxa"/>
            <w:shd w:val="clear" w:color="auto" w:fill="auto"/>
          </w:tcPr>
          <w:p w14:paraId="62F7CC3F" w14:textId="2C330508" w:rsidR="00FA10FA" w:rsidRPr="00FE2406" w:rsidRDefault="00FA10FA" w:rsidP="00FA10FA">
            <w:pPr>
              <w:spacing w:line="276" w:lineRule="auto"/>
              <w:jc w:val="center"/>
            </w:pPr>
            <w:r w:rsidRPr="00FE2406">
              <w:t>Mokymo lėšos</w:t>
            </w:r>
          </w:p>
        </w:tc>
      </w:tr>
      <w:tr w:rsidR="00FA10FA" w:rsidRPr="00FE2406" w14:paraId="0CEB6E20" w14:textId="77777777" w:rsidTr="00B07378">
        <w:trPr>
          <w:trHeight w:val="4262"/>
        </w:trPr>
        <w:tc>
          <w:tcPr>
            <w:tcW w:w="846" w:type="dxa"/>
            <w:shd w:val="clear" w:color="auto" w:fill="auto"/>
          </w:tcPr>
          <w:p w14:paraId="1F0095DC" w14:textId="77777777" w:rsidR="00FA10FA" w:rsidRPr="00FE2406" w:rsidRDefault="00FA10FA" w:rsidP="00FA10FA">
            <w:pPr>
              <w:spacing w:line="276" w:lineRule="auto"/>
            </w:pPr>
            <w:r w:rsidRPr="00FE2406">
              <w:t>1.6.4.</w:t>
            </w:r>
          </w:p>
        </w:tc>
        <w:tc>
          <w:tcPr>
            <w:tcW w:w="1527" w:type="dxa"/>
            <w:shd w:val="clear" w:color="auto" w:fill="auto"/>
          </w:tcPr>
          <w:p w14:paraId="7481E3EC" w14:textId="77777777" w:rsidR="00FA10FA" w:rsidRPr="00FE2406" w:rsidRDefault="00FA10FA" w:rsidP="00FA10FA">
            <w:pPr>
              <w:spacing w:line="276" w:lineRule="auto"/>
            </w:pPr>
            <w:r w:rsidRPr="00FE2406">
              <w:t>Teikti logopedinę pagalbą kalbėjimo sutrikimų turintiems mokiniams ir jų tėvams</w:t>
            </w:r>
          </w:p>
        </w:tc>
        <w:tc>
          <w:tcPr>
            <w:tcW w:w="2305" w:type="dxa"/>
            <w:shd w:val="clear" w:color="auto" w:fill="auto"/>
          </w:tcPr>
          <w:p w14:paraId="3611CE1E" w14:textId="77777777" w:rsidR="00FA10FA" w:rsidRPr="00FE2406" w:rsidRDefault="00FA10FA" w:rsidP="00FA10FA">
            <w:pPr>
              <w:spacing w:line="276" w:lineRule="auto"/>
            </w:pPr>
            <w:r w:rsidRPr="00FE2406">
              <w:t>Logopedo pagalbą ir konsultacijas gavusių mokinių ir jų tėvų (pagal VšĮ Lazdijų švietimo centro pateiktas pažymas ir suderintus sąrašus) dalis, proc.</w:t>
            </w:r>
          </w:p>
        </w:tc>
        <w:tc>
          <w:tcPr>
            <w:tcW w:w="1701" w:type="dxa"/>
            <w:gridSpan w:val="2"/>
            <w:shd w:val="clear" w:color="auto" w:fill="auto"/>
          </w:tcPr>
          <w:p w14:paraId="50124943"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2C63280F" w14:textId="4BD2BE1D" w:rsidR="00FA10FA" w:rsidRPr="00FE2406" w:rsidRDefault="00FA10FA" w:rsidP="00FA10FA">
            <w:pPr>
              <w:spacing w:line="276" w:lineRule="auto"/>
              <w:jc w:val="center"/>
            </w:pPr>
            <w:r>
              <w:t>100</w:t>
            </w:r>
          </w:p>
        </w:tc>
        <w:tc>
          <w:tcPr>
            <w:tcW w:w="1557" w:type="dxa"/>
            <w:shd w:val="clear" w:color="auto" w:fill="auto"/>
          </w:tcPr>
          <w:p w14:paraId="73048EB4" w14:textId="77777777" w:rsidR="00FA10FA" w:rsidRPr="00FE2406" w:rsidRDefault="00FA10FA" w:rsidP="00FA10FA">
            <w:pPr>
              <w:spacing w:line="276" w:lineRule="auto"/>
              <w:jc w:val="center"/>
            </w:pPr>
            <w:r w:rsidRPr="00FE2406">
              <w:t xml:space="preserve">Logopedas </w:t>
            </w:r>
          </w:p>
        </w:tc>
        <w:tc>
          <w:tcPr>
            <w:tcW w:w="1384" w:type="dxa"/>
            <w:shd w:val="clear" w:color="auto" w:fill="auto"/>
          </w:tcPr>
          <w:p w14:paraId="10E385A1" w14:textId="51EB3CFB" w:rsidR="00FA10FA" w:rsidRPr="00FE2406" w:rsidRDefault="00FA10FA" w:rsidP="00FA10FA">
            <w:pPr>
              <w:spacing w:line="276" w:lineRule="auto"/>
              <w:jc w:val="center"/>
            </w:pPr>
            <w:r>
              <w:t>2022 m.</w:t>
            </w:r>
          </w:p>
        </w:tc>
        <w:tc>
          <w:tcPr>
            <w:tcW w:w="1338" w:type="dxa"/>
            <w:shd w:val="clear" w:color="auto" w:fill="auto"/>
          </w:tcPr>
          <w:p w14:paraId="038A3D3F" w14:textId="488F3AB5" w:rsidR="00FA10FA" w:rsidRPr="00FE2406" w:rsidRDefault="00FA10FA" w:rsidP="00FA10FA">
            <w:pPr>
              <w:spacing w:line="276" w:lineRule="auto"/>
              <w:jc w:val="center"/>
            </w:pPr>
            <w:r>
              <w:t>2022 m.</w:t>
            </w:r>
          </w:p>
        </w:tc>
        <w:tc>
          <w:tcPr>
            <w:tcW w:w="1382" w:type="dxa"/>
            <w:shd w:val="clear" w:color="auto" w:fill="auto"/>
          </w:tcPr>
          <w:p w14:paraId="695C3F80" w14:textId="399E2A13" w:rsidR="00FA10FA" w:rsidRPr="00FE2406" w:rsidRDefault="00FA10FA" w:rsidP="00FA10FA">
            <w:pPr>
              <w:spacing w:line="276" w:lineRule="auto"/>
              <w:jc w:val="center"/>
            </w:pPr>
            <w:r w:rsidRPr="00FE2406">
              <w:t>Mokymo lėšos</w:t>
            </w:r>
          </w:p>
        </w:tc>
        <w:tc>
          <w:tcPr>
            <w:tcW w:w="1164" w:type="dxa"/>
            <w:shd w:val="clear" w:color="auto" w:fill="auto"/>
          </w:tcPr>
          <w:p w14:paraId="12FCF263" w14:textId="03C0E9E1" w:rsidR="00FA10FA" w:rsidRPr="00FE2406" w:rsidRDefault="00FA10FA" w:rsidP="00FA10FA">
            <w:pPr>
              <w:spacing w:line="276" w:lineRule="auto"/>
              <w:jc w:val="center"/>
            </w:pPr>
            <w:r w:rsidRPr="00FE2406">
              <w:t>Mokymo lėšos</w:t>
            </w:r>
          </w:p>
        </w:tc>
      </w:tr>
      <w:tr w:rsidR="00FA10FA" w:rsidRPr="00FE2406" w14:paraId="1681A755" w14:textId="77777777" w:rsidTr="00B07378">
        <w:trPr>
          <w:trHeight w:val="997"/>
        </w:trPr>
        <w:tc>
          <w:tcPr>
            <w:tcW w:w="846" w:type="dxa"/>
            <w:vMerge w:val="restart"/>
            <w:shd w:val="clear" w:color="auto" w:fill="auto"/>
          </w:tcPr>
          <w:p w14:paraId="3EEC70E8" w14:textId="77777777" w:rsidR="00FA10FA" w:rsidRPr="00FE2406" w:rsidRDefault="00FA10FA" w:rsidP="00FA10FA">
            <w:pPr>
              <w:spacing w:line="276" w:lineRule="auto"/>
            </w:pPr>
            <w:r w:rsidRPr="00FE2406">
              <w:t>1.6.5.</w:t>
            </w:r>
          </w:p>
        </w:tc>
        <w:tc>
          <w:tcPr>
            <w:tcW w:w="1527" w:type="dxa"/>
            <w:vMerge w:val="restart"/>
            <w:shd w:val="clear" w:color="auto" w:fill="auto"/>
          </w:tcPr>
          <w:p w14:paraId="0FB43F5D" w14:textId="77777777" w:rsidR="00FA10FA" w:rsidRPr="00FE2406" w:rsidRDefault="00FA10FA" w:rsidP="00FA10FA">
            <w:pPr>
              <w:spacing w:line="276" w:lineRule="auto"/>
            </w:pPr>
            <w:r w:rsidRPr="00FE2406">
              <w:t>Teikti psichologo pagalbą mokiniams, jų tėvams ir pedagogams, sprendžiant mokinių asmenybines, bendravimo ir elgesio problemas</w:t>
            </w:r>
          </w:p>
        </w:tc>
        <w:tc>
          <w:tcPr>
            <w:tcW w:w="2305" w:type="dxa"/>
            <w:shd w:val="clear" w:color="auto" w:fill="auto"/>
          </w:tcPr>
          <w:p w14:paraId="10EF866A" w14:textId="77777777" w:rsidR="00FA10FA" w:rsidRPr="00FE2406" w:rsidRDefault="00FA10FA" w:rsidP="00FA10FA">
            <w:pPr>
              <w:spacing w:line="276" w:lineRule="auto"/>
            </w:pPr>
            <w:r w:rsidRPr="00FE2406">
              <w:t>Psichologo konsultacijas gavusių mokinių ir jų tėvų (pagal VšĮ Lazdijų švietimo centro pateiktas pažymas, Lazdijų rajono savivaldybės ir Mokyklos Vaiko gerovės komisijos nutarimus) dalis, proc.</w:t>
            </w:r>
          </w:p>
        </w:tc>
        <w:tc>
          <w:tcPr>
            <w:tcW w:w="1701" w:type="dxa"/>
            <w:gridSpan w:val="2"/>
            <w:shd w:val="clear" w:color="auto" w:fill="auto"/>
          </w:tcPr>
          <w:p w14:paraId="4F8E4243"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12078F23" w14:textId="6E32243E" w:rsidR="00FA10FA" w:rsidRPr="00FA10FA" w:rsidRDefault="004A0065" w:rsidP="00FA10FA">
            <w:pPr>
              <w:spacing w:line="276" w:lineRule="auto"/>
              <w:jc w:val="center"/>
              <w:rPr>
                <w:highlight w:val="yellow"/>
              </w:rPr>
            </w:pPr>
            <w:r w:rsidRPr="004A0065">
              <w:t>0</w:t>
            </w:r>
            <w:r>
              <w:rPr>
                <w:rStyle w:val="Puslapioinaosnuoroda"/>
              </w:rPr>
              <w:footnoteReference w:id="1"/>
            </w:r>
          </w:p>
        </w:tc>
        <w:tc>
          <w:tcPr>
            <w:tcW w:w="1557" w:type="dxa"/>
            <w:vMerge w:val="restart"/>
            <w:shd w:val="clear" w:color="auto" w:fill="auto"/>
          </w:tcPr>
          <w:p w14:paraId="470AFAD8" w14:textId="77777777" w:rsidR="00FA10FA" w:rsidRPr="00FE2406" w:rsidRDefault="00FA10FA" w:rsidP="00FA10FA">
            <w:pPr>
              <w:spacing w:line="276" w:lineRule="auto"/>
              <w:jc w:val="center"/>
            </w:pPr>
            <w:r w:rsidRPr="00FE2406">
              <w:t xml:space="preserve">Psichologas </w:t>
            </w:r>
          </w:p>
        </w:tc>
        <w:tc>
          <w:tcPr>
            <w:tcW w:w="1384" w:type="dxa"/>
            <w:vMerge w:val="restart"/>
            <w:shd w:val="clear" w:color="auto" w:fill="auto"/>
          </w:tcPr>
          <w:p w14:paraId="0B46151A" w14:textId="590B7CB8" w:rsidR="00FA10FA" w:rsidRPr="00FE2406" w:rsidRDefault="00FA10FA" w:rsidP="00FA10FA">
            <w:pPr>
              <w:spacing w:line="276" w:lineRule="auto"/>
              <w:jc w:val="center"/>
            </w:pPr>
            <w:r>
              <w:t>2022 m.</w:t>
            </w:r>
          </w:p>
        </w:tc>
        <w:tc>
          <w:tcPr>
            <w:tcW w:w="1338" w:type="dxa"/>
            <w:vMerge w:val="restart"/>
            <w:shd w:val="clear" w:color="auto" w:fill="auto"/>
          </w:tcPr>
          <w:p w14:paraId="1AA437C0" w14:textId="28BC886B" w:rsidR="00FA10FA" w:rsidRPr="00FE2406" w:rsidRDefault="00FA10FA" w:rsidP="00FA10FA">
            <w:pPr>
              <w:spacing w:line="276" w:lineRule="auto"/>
              <w:jc w:val="center"/>
            </w:pPr>
            <w:r>
              <w:t>2022 m.</w:t>
            </w:r>
          </w:p>
        </w:tc>
        <w:tc>
          <w:tcPr>
            <w:tcW w:w="1382" w:type="dxa"/>
            <w:vMerge w:val="restart"/>
            <w:shd w:val="clear" w:color="auto" w:fill="auto"/>
          </w:tcPr>
          <w:p w14:paraId="28FB8829" w14:textId="2251E54C" w:rsidR="00FA10FA" w:rsidRPr="00FE2406" w:rsidRDefault="00FA10FA" w:rsidP="00FA10FA">
            <w:pPr>
              <w:spacing w:line="276" w:lineRule="auto"/>
              <w:jc w:val="center"/>
            </w:pPr>
            <w:r w:rsidRPr="00FE2406">
              <w:t>Mokymo ir projektų lėšos</w:t>
            </w:r>
          </w:p>
        </w:tc>
        <w:tc>
          <w:tcPr>
            <w:tcW w:w="1164" w:type="dxa"/>
            <w:vMerge w:val="restart"/>
            <w:shd w:val="clear" w:color="auto" w:fill="auto"/>
          </w:tcPr>
          <w:p w14:paraId="54A34457" w14:textId="3AD6477D" w:rsidR="00FA10FA" w:rsidRPr="00FE2406" w:rsidRDefault="00FA10FA" w:rsidP="00FA10FA">
            <w:pPr>
              <w:spacing w:line="276" w:lineRule="auto"/>
              <w:jc w:val="center"/>
            </w:pPr>
            <w:r w:rsidRPr="00FE2406">
              <w:t>Mokymo ir projektų lėšos</w:t>
            </w:r>
          </w:p>
        </w:tc>
      </w:tr>
      <w:tr w:rsidR="00FA10FA" w:rsidRPr="00FE2406" w14:paraId="370468CC" w14:textId="77777777" w:rsidTr="00B07378">
        <w:trPr>
          <w:trHeight w:val="375"/>
        </w:trPr>
        <w:tc>
          <w:tcPr>
            <w:tcW w:w="846" w:type="dxa"/>
            <w:vMerge/>
            <w:shd w:val="clear" w:color="auto" w:fill="auto"/>
          </w:tcPr>
          <w:p w14:paraId="06FD26AC" w14:textId="77777777" w:rsidR="00FA10FA" w:rsidRPr="00FE2406" w:rsidRDefault="00FA10FA" w:rsidP="00FA10FA">
            <w:pPr>
              <w:spacing w:line="276" w:lineRule="auto"/>
            </w:pPr>
          </w:p>
        </w:tc>
        <w:tc>
          <w:tcPr>
            <w:tcW w:w="1527" w:type="dxa"/>
            <w:vMerge/>
            <w:shd w:val="clear" w:color="auto" w:fill="auto"/>
          </w:tcPr>
          <w:p w14:paraId="38C15034" w14:textId="77777777" w:rsidR="00FA10FA" w:rsidRPr="00FE2406" w:rsidRDefault="00FA10FA" w:rsidP="00FA10FA">
            <w:pPr>
              <w:spacing w:line="276" w:lineRule="auto"/>
            </w:pPr>
          </w:p>
        </w:tc>
        <w:tc>
          <w:tcPr>
            <w:tcW w:w="2305" w:type="dxa"/>
            <w:shd w:val="clear" w:color="auto" w:fill="auto"/>
          </w:tcPr>
          <w:p w14:paraId="6B2EABD0" w14:textId="77777777" w:rsidR="00FA10FA" w:rsidRPr="00FE2406" w:rsidRDefault="00FA10FA" w:rsidP="00FA10FA">
            <w:pPr>
              <w:spacing w:line="276" w:lineRule="auto"/>
            </w:pPr>
            <w:r w:rsidRPr="00FE2406">
              <w:t>Psichologinę pagalbą gavusių mokinių dalis, proc., dalyvavusių patyčių ir smurto atvejuose</w:t>
            </w:r>
          </w:p>
        </w:tc>
        <w:tc>
          <w:tcPr>
            <w:tcW w:w="1701" w:type="dxa"/>
            <w:gridSpan w:val="2"/>
            <w:shd w:val="clear" w:color="auto" w:fill="auto"/>
          </w:tcPr>
          <w:p w14:paraId="34B849C9"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42924538" w14:textId="12549D60" w:rsidR="00FA10FA" w:rsidRPr="00FE2406" w:rsidRDefault="00FA10FA" w:rsidP="00FA10FA">
            <w:pPr>
              <w:spacing w:line="276" w:lineRule="auto"/>
              <w:jc w:val="center"/>
            </w:pPr>
            <w:r>
              <w:t>100</w:t>
            </w:r>
          </w:p>
        </w:tc>
        <w:tc>
          <w:tcPr>
            <w:tcW w:w="1557" w:type="dxa"/>
            <w:vMerge/>
            <w:shd w:val="clear" w:color="auto" w:fill="auto"/>
          </w:tcPr>
          <w:p w14:paraId="00763A5B" w14:textId="77777777" w:rsidR="00FA10FA" w:rsidRPr="00FE2406" w:rsidRDefault="00FA10FA" w:rsidP="00FA10FA">
            <w:pPr>
              <w:spacing w:line="276" w:lineRule="auto"/>
              <w:jc w:val="center"/>
              <w:rPr>
                <w:highlight w:val="yellow"/>
              </w:rPr>
            </w:pPr>
          </w:p>
        </w:tc>
        <w:tc>
          <w:tcPr>
            <w:tcW w:w="1384" w:type="dxa"/>
            <w:vMerge/>
            <w:shd w:val="clear" w:color="auto" w:fill="auto"/>
          </w:tcPr>
          <w:p w14:paraId="52A973B3" w14:textId="77777777" w:rsidR="00FA10FA" w:rsidRPr="00FE2406" w:rsidRDefault="00FA10FA" w:rsidP="00FA10FA">
            <w:pPr>
              <w:spacing w:line="276" w:lineRule="auto"/>
              <w:jc w:val="center"/>
              <w:rPr>
                <w:highlight w:val="yellow"/>
              </w:rPr>
            </w:pPr>
          </w:p>
        </w:tc>
        <w:tc>
          <w:tcPr>
            <w:tcW w:w="1338" w:type="dxa"/>
            <w:vMerge/>
            <w:shd w:val="clear" w:color="auto" w:fill="auto"/>
          </w:tcPr>
          <w:p w14:paraId="49C86E2C" w14:textId="77777777" w:rsidR="00FA10FA" w:rsidRPr="00FE2406" w:rsidRDefault="00FA10FA" w:rsidP="00FA10FA">
            <w:pPr>
              <w:spacing w:line="276" w:lineRule="auto"/>
              <w:jc w:val="center"/>
              <w:rPr>
                <w:highlight w:val="yellow"/>
              </w:rPr>
            </w:pPr>
          </w:p>
        </w:tc>
        <w:tc>
          <w:tcPr>
            <w:tcW w:w="1382" w:type="dxa"/>
            <w:vMerge/>
            <w:shd w:val="clear" w:color="auto" w:fill="auto"/>
          </w:tcPr>
          <w:p w14:paraId="2937729D" w14:textId="77777777" w:rsidR="00FA10FA" w:rsidRPr="00FE2406" w:rsidRDefault="00FA10FA" w:rsidP="00FA10FA">
            <w:pPr>
              <w:spacing w:line="276" w:lineRule="auto"/>
              <w:jc w:val="center"/>
              <w:rPr>
                <w:highlight w:val="yellow"/>
              </w:rPr>
            </w:pPr>
          </w:p>
        </w:tc>
        <w:tc>
          <w:tcPr>
            <w:tcW w:w="1164" w:type="dxa"/>
            <w:vMerge/>
            <w:shd w:val="clear" w:color="auto" w:fill="auto"/>
          </w:tcPr>
          <w:p w14:paraId="4F34C8B3" w14:textId="77777777" w:rsidR="00FA10FA" w:rsidRPr="00FE2406" w:rsidRDefault="00FA10FA" w:rsidP="00FA10FA">
            <w:pPr>
              <w:spacing w:line="276" w:lineRule="auto"/>
              <w:jc w:val="center"/>
              <w:rPr>
                <w:highlight w:val="yellow"/>
              </w:rPr>
            </w:pPr>
          </w:p>
        </w:tc>
      </w:tr>
      <w:tr w:rsidR="00FA10FA" w:rsidRPr="00FE2406" w14:paraId="1044C9C7" w14:textId="77777777" w:rsidTr="00B07378">
        <w:trPr>
          <w:trHeight w:val="989"/>
        </w:trPr>
        <w:tc>
          <w:tcPr>
            <w:tcW w:w="846" w:type="dxa"/>
            <w:vMerge w:val="restart"/>
            <w:shd w:val="clear" w:color="auto" w:fill="auto"/>
          </w:tcPr>
          <w:p w14:paraId="3F3537EC" w14:textId="77777777" w:rsidR="00FA10FA" w:rsidRPr="00FE2406" w:rsidRDefault="00FA10FA" w:rsidP="00FA10FA">
            <w:pPr>
              <w:spacing w:line="276" w:lineRule="auto"/>
            </w:pPr>
            <w:r w:rsidRPr="00FE2406">
              <w:t>1.6.6.</w:t>
            </w:r>
          </w:p>
        </w:tc>
        <w:tc>
          <w:tcPr>
            <w:tcW w:w="1527" w:type="dxa"/>
            <w:vMerge w:val="restart"/>
            <w:shd w:val="clear" w:color="auto" w:fill="auto"/>
          </w:tcPr>
          <w:p w14:paraId="77AF1C18" w14:textId="77777777" w:rsidR="00FA10FA" w:rsidRPr="00FE2406" w:rsidRDefault="00FA10FA" w:rsidP="00FA10FA">
            <w:pPr>
              <w:spacing w:line="276" w:lineRule="auto"/>
            </w:pPr>
            <w:r w:rsidRPr="00FE2406">
              <w:t>Teikti mokymosi pagalbą pamokoje ir po pamokų skirtingų gebėjimų mokiniams, konsultuoti mokinius, šalinant ugdymosi spragas</w:t>
            </w:r>
          </w:p>
        </w:tc>
        <w:tc>
          <w:tcPr>
            <w:tcW w:w="2305" w:type="dxa"/>
            <w:shd w:val="clear" w:color="auto" w:fill="auto"/>
          </w:tcPr>
          <w:p w14:paraId="13D5A9E0" w14:textId="77777777" w:rsidR="00FA10FA" w:rsidRPr="00FE2406" w:rsidRDefault="00FA10FA" w:rsidP="00FA10FA">
            <w:pPr>
              <w:spacing w:line="276" w:lineRule="auto"/>
            </w:pPr>
            <w:r w:rsidRPr="00FE2406">
              <w:t>Specialiąją pagalbą pamokoje gaunančių vaikų (pagal VšĮ Lazdijų švietimo centro pateiktas pažymas ir suderintus sąrašus) dalis, proc.</w:t>
            </w:r>
          </w:p>
        </w:tc>
        <w:tc>
          <w:tcPr>
            <w:tcW w:w="1701" w:type="dxa"/>
            <w:gridSpan w:val="2"/>
            <w:shd w:val="clear" w:color="auto" w:fill="auto"/>
          </w:tcPr>
          <w:p w14:paraId="41DCD362" w14:textId="77777777" w:rsidR="00FA10FA" w:rsidRPr="00FE2406" w:rsidRDefault="00FA10FA" w:rsidP="00FA10FA">
            <w:pPr>
              <w:jc w:val="center"/>
            </w:pPr>
            <w:r w:rsidRPr="00FE2406">
              <w:t>100</w:t>
            </w:r>
          </w:p>
        </w:tc>
        <w:tc>
          <w:tcPr>
            <w:tcW w:w="1533" w:type="dxa"/>
            <w:gridSpan w:val="2"/>
            <w:shd w:val="clear" w:color="auto" w:fill="auto"/>
          </w:tcPr>
          <w:p w14:paraId="355DF392" w14:textId="57550255" w:rsidR="00FA10FA" w:rsidRPr="00FE2406" w:rsidRDefault="00FA10FA" w:rsidP="00FA10FA">
            <w:pPr>
              <w:jc w:val="center"/>
            </w:pPr>
            <w:r>
              <w:t>100</w:t>
            </w:r>
          </w:p>
        </w:tc>
        <w:tc>
          <w:tcPr>
            <w:tcW w:w="1557" w:type="dxa"/>
            <w:shd w:val="clear" w:color="auto" w:fill="auto"/>
          </w:tcPr>
          <w:p w14:paraId="7055E900" w14:textId="77777777" w:rsidR="00FA10FA" w:rsidRPr="00FE2406" w:rsidRDefault="00FA10FA" w:rsidP="00FA10FA">
            <w:pPr>
              <w:spacing w:line="276" w:lineRule="auto"/>
              <w:jc w:val="center"/>
            </w:pPr>
            <w:r w:rsidRPr="00FE2406">
              <w:t>Specialusis pedagogas</w:t>
            </w:r>
          </w:p>
        </w:tc>
        <w:tc>
          <w:tcPr>
            <w:tcW w:w="1384" w:type="dxa"/>
            <w:vMerge/>
            <w:shd w:val="clear" w:color="auto" w:fill="auto"/>
          </w:tcPr>
          <w:p w14:paraId="2AD89159" w14:textId="77777777" w:rsidR="00FA10FA" w:rsidRPr="00FE2406" w:rsidRDefault="00FA10FA" w:rsidP="00FA10FA">
            <w:pPr>
              <w:spacing w:line="276" w:lineRule="auto"/>
              <w:jc w:val="center"/>
            </w:pPr>
          </w:p>
        </w:tc>
        <w:tc>
          <w:tcPr>
            <w:tcW w:w="1338" w:type="dxa"/>
            <w:vMerge/>
            <w:shd w:val="clear" w:color="auto" w:fill="auto"/>
          </w:tcPr>
          <w:p w14:paraId="514CCFFC" w14:textId="77777777" w:rsidR="00FA10FA" w:rsidRPr="00FE2406" w:rsidRDefault="00FA10FA" w:rsidP="00FA10FA">
            <w:pPr>
              <w:spacing w:line="276" w:lineRule="auto"/>
              <w:jc w:val="center"/>
            </w:pPr>
          </w:p>
        </w:tc>
        <w:tc>
          <w:tcPr>
            <w:tcW w:w="1382" w:type="dxa"/>
            <w:vMerge/>
            <w:shd w:val="clear" w:color="auto" w:fill="auto"/>
          </w:tcPr>
          <w:p w14:paraId="0AD3C96C" w14:textId="77777777" w:rsidR="00FA10FA" w:rsidRPr="00FE2406" w:rsidRDefault="00FA10FA" w:rsidP="00FA10FA">
            <w:pPr>
              <w:spacing w:line="276" w:lineRule="auto"/>
              <w:jc w:val="center"/>
            </w:pPr>
          </w:p>
        </w:tc>
        <w:tc>
          <w:tcPr>
            <w:tcW w:w="1164" w:type="dxa"/>
            <w:vMerge/>
            <w:shd w:val="clear" w:color="auto" w:fill="auto"/>
          </w:tcPr>
          <w:p w14:paraId="79E2E3A9" w14:textId="77777777" w:rsidR="00FA10FA" w:rsidRPr="00FE2406" w:rsidRDefault="00FA10FA" w:rsidP="00FA10FA">
            <w:pPr>
              <w:spacing w:line="276" w:lineRule="auto"/>
              <w:jc w:val="center"/>
            </w:pPr>
          </w:p>
        </w:tc>
      </w:tr>
      <w:tr w:rsidR="00FA10FA" w:rsidRPr="00FE2406" w14:paraId="7F405F63" w14:textId="77777777" w:rsidTr="00B07378">
        <w:trPr>
          <w:trHeight w:val="1580"/>
        </w:trPr>
        <w:tc>
          <w:tcPr>
            <w:tcW w:w="846" w:type="dxa"/>
            <w:vMerge/>
            <w:shd w:val="clear" w:color="auto" w:fill="auto"/>
          </w:tcPr>
          <w:p w14:paraId="39FD82AD" w14:textId="77777777" w:rsidR="00FA10FA" w:rsidRPr="00FE2406" w:rsidRDefault="00FA10FA" w:rsidP="00FA10FA">
            <w:pPr>
              <w:spacing w:line="276" w:lineRule="auto"/>
            </w:pPr>
          </w:p>
        </w:tc>
        <w:tc>
          <w:tcPr>
            <w:tcW w:w="1527" w:type="dxa"/>
            <w:vMerge/>
            <w:shd w:val="clear" w:color="auto" w:fill="auto"/>
          </w:tcPr>
          <w:p w14:paraId="4D8B0734" w14:textId="77777777" w:rsidR="00FA10FA" w:rsidRPr="00FE2406" w:rsidRDefault="00FA10FA" w:rsidP="00FA10FA">
            <w:pPr>
              <w:spacing w:line="276" w:lineRule="auto"/>
            </w:pPr>
          </w:p>
        </w:tc>
        <w:tc>
          <w:tcPr>
            <w:tcW w:w="2305" w:type="dxa"/>
            <w:shd w:val="clear" w:color="auto" w:fill="auto"/>
          </w:tcPr>
          <w:p w14:paraId="69A0465B" w14:textId="77777777" w:rsidR="00FA10FA" w:rsidRPr="00FE2406" w:rsidRDefault="00FA10FA" w:rsidP="00FA10FA">
            <w:pPr>
              <w:spacing w:line="276" w:lineRule="auto"/>
            </w:pPr>
            <w:r w:rsidRPr="00FE2406">
              <w:t>Po pamokų mokytojų konsultuojamų mokinių skaičius, vnt.</w:t>
            </w:r>
          </w:p>
        </w:tc>
        <w:tc>
          <w:tcPr>
            <w:tcW w:w="1701" w:type="dxa"/>
            <w:gridSpan w:val="2"/>
            <w:shd w:val="clear" w:color="auto" w:fill="auto"/>
          </w:tcPr>
          <w:p w14:paraId="626D00AD" w14:textId="77777777" w:rsidR="00FA10FA" w:rsidRPr="00FE2406" w:rsidRDefault="00FA10FA" w:rsidP="00FA10FA">
            <w:pPr>
              <w:jc w:val="center"/>
            </w:pPr>
            <w:r w:rsidRPr="00FE2406">
              <w:t>≥ 210</w:t>
            </w:r>
          </w:p>
        </w:tc>
        <w:tc>
          <w:tcPr>
            <w:tcW w:w="1533" w:type="dxa"/>
            <w:gridSpan w:val="2"/>
            <w:shd w:val="clear" w:color="auto" w:fill="auto"/>
          </w:tcPr>
          <w:p w14:paraId="7DED94CD" w14:textId="73D71B6E" w:rsidR="00FA10FA" w:rsidRPr="00FE2406" w:rsidRDefault="00FA10FA" w:rsidP="00FA10FA">
            <w:pPr>
              <w:jc w:val="center"/>
            </w:pPr>
            <w:r>
              <w:t>1516</w:t>
            </w:r>
          </w:p>
        </w:tc>
        <w:tc>
          <w:tcPr>
            <w:tcW w:w="1557" w:type="dxa"/>
            <w:tcBorders>
              <w:top w:val="nil"/>
            </w:tcBorders>
            <w:shd w:val="clear" w:color="auto" w:fill="auto"/>
          </w:tcPr>
          <w:p w14:paraId="1E7266E0" w14:textId="77777777" w:rsidR="00FA10FA" w:rsidRPr="00FE2406" w:rsidRDefault="00FA10FA" w:rsidP="00FA10FA">
            <w:pPr>
              <w:spacing w:line="276" w:lineRule="auto"/>
              <w:jc w:val="center"/>
            </w:pPr>
            <w:r w:rsidRPr="00FE2406">
              <w:t xml:space="preserve">Dalykų mokytojai </w:t>
            </w:r>
          </w:p>
        </w:tc>
        <w:tc>
          <w:tcPr>
            <w:tcW w:w="1384" w:type="dxa"/>
            <w:tcBorders>
              <w:top w:val="nil"/>
            </w:tcBorders>
            <w:shd w:val="clear" w:color="auto" w:fill="auto"/>
          </w:tcPr>
          <w:p w14:paraId="25E15028" w14:textId="77199BB5" w:rsidR="00FA10FA" w:rsidRPr="00FE2406" w:rsidRDefault="00FA10FA" w:rsidP="00FA10FA">
            <w:pPr>
              <w:spacing w:line="276" w:lineRule="auto"/>
              <w:jc w:val="center"/>
            </w:pPr>
            <w:r>
              <w:t>2022 m.</w:t>
            </w:r>
          </w:p>
        </w:tc>
        <w:tc>
          <w:tcPr>
            <w:tcW w:w="1338" w:type="dxa"/>
            <w:tcBorders>
              <w:top w:val="nil"/>
            </w:tcBorders>
            <w:shd w:val="clear" w:color="auto" w:fill="auto"/>
          </w:tcPr>
          <w:p w14:paraId="4FCCCB86" w14:textId="2C7757F4" w:rsidR="00FA10FA" w:rsidRPr="00FE2406" w:rsidRDefault="00FA10FA" w:rsidP="00FA10FA">
            <w:pPr>
              <w:spacing w:line="276" w:lineRule="auto"/>
              <w:jc w:val="center"/>
            </w:pPr>
            <w:r>
              <w:t>2022 m.</w:t>
            </w:r>
          </w:p>
        </w:tc>
        <w:tc>
          <w:tcPr>
            <w:tcW w:w="1382" w:type="dxa"/>
            <w:shd w:val="clear" w:color="auto" w:fill="auto"/>
          </w:tcPr>
          <w:p w14:paraId="7EA8A7F8" w14:textId="24AB8FFF" w:rsidR="00FA10FA" w:rsidRPr="00FE2406" w:rsidRDefault="00FA10FA" w:rsidP="00FA10FA">
            <w:pPr>
              <w:spacing w:line="276" w:lineRule="auto"/>
              <w:jc w:val="center"/>
            </w:pPr>
            <w:r w:rsidRPr="00FE2406">
              <w:t>Mokymo lėšos</w:t>
            </w:r>
          </w:p>
        </w:tc>
        <w:tc>
          <w:tcPr>
            <w:tcW w:w="1164" w:type="dxa"/>
            <w:shd w:val="clear" w:color="auto" w:fill="auto"/>
          </w:tcPr>
          <w:p w14:paraId="2740E28F" w14:textId="64BFDE9C" w:rsidR="00FA10FA" w:rsidRPr="00FE2406" w:rsidRDefault="00FA10FA" w:rsidP="00FA10FA">
            <w:pPr>
              <w:spacing w:line="276" w:lineRule="auto"/>
              <w:jc w:val="center"/>
            </w:pPr>
            <w:r w:rsidRPr="00FE2406">
              <w:t>Mokymo lėšos</w:t>
            </w:r>
          </w:p>
        </w:tc>
      </w:tr>
      <w:tr w:rsidR="00FA10FA" w:rsidRPr="00FE2406" w14:paraId="46CEADCC" w14:textId="77777777" w:rsidTr="00B07378">
        <w:tc>
          <w:tcPr>
            <w:tcW w:w="846" w:type="dxa"/>
            <w:shd w:val="clear" w:color="auto" w:fill="A8D08D" w:themeFill="accent6" w:themeFillTint="99"/>
          </w:tcPr>
          <w:p w14:paraId="63985831" w14:textId="77777777" w:rsidR="00FA10FA" w:rsidRPr="00FE2406" w:rsidRDefault="00FA10FA" w:rsidP="00FA10FA">
            <w:pPr>
              <w:spacing w:line="276" w:lineRule="auto"/>
              <w:rPr>
                <w:b/>
              </w:rPr>
            </w:pPr>
            <w:r w:rsidRPr="00FE2406">
              <w:rPr>
                <w:b/>
              </w:rPr>
              <w:t>1.7.</w:t>
            </w:r>
          </w:p>
        </w:tc>
        <w:tc>
          <w:tcPr>
            <w:tcW w:w="13891" w:type="dxa"/>
            <w:gridSpan w:val="11"/>
            <w:shd w:val="clear" w:color="auto" w:fill="A8D08D" w:themeFill="accent6" w:themeFillTint="99"/>
          </w:tcPr>
          <w:p w14:paraId="667C3A1F" w14:textId="77777777" w:rsidR="00FA10FA" w:rsidRPr="00FE2406" w:rsidRDefault="00FA10FA" w:rsidP="00FA10FA">
            <w:pPr>
              <w:spacing w:line="276" w:lineRule="auto"/>
              <w:rPr>
                <w:b/>
              </w:rPr>
            </w:pPr>
            <w:r w:rsidRPr="00FE2406">
              <w:rPr>
                <w:b/>
              </w:rPr>
              <w:t>Uždavinys. Gerinti ugdymo kokybę panaudojant ugdymo rezultatus</w:t>
            </w:r>
          </w:p>
        </w:tc>
      </w:tr>
      <w:tr w:rsidR="00FA10FA" w:rsidRPr="00FE2406" w14:paraId="3CFF5244" w14:textId="77777777" w:rsidTr="00B07378">
        <w:trPr>
          <w:trHeight w:val="1974"/>
        </w:trPr>
        <w:tc>
          <w:tcPr>
            <w:tcW w:w="846" w:type="dxa"/>
            <w:vMerge w:val="restart"/>
            <w:shd w:val="clear" w:color="auto" w:fill="auto"/>
          </w:tcPr>
          <w:p w14:paraId="01EE5297" w14:textId="77777777" w:rsidR="00FA10FA" w:rsidRPr="00FE2406" w:rsidRDefault="00FA10FA" w:rsidP="00FA10FA">
            <w:pPr>
              <w:spacing w:line="276" w:lineRule="auto"/>
            </w:pPr>
            <w:r w:rsidRPr="00FE2406">
              <w:t>1.7.1.</w:t>
            </w:r>
          </w:p>
        </w:tc>
        <w:tc>
          <w:tcPr>
            <w:tcW w:w="1527" w:type="dxa"/>
            <w:vMerge w:val="restart"/>
            <w:shd w:val="clear" w:color="auto" w:fill="auto"/>
          </w:tcPr>
          <w:p w14:paraId="2EE3186A" w14:textId="77777777" w:rsidR="00FA10FA" w:rsidRPr="00FE2406" w:rsidRDefault="00FA10FA" w:rsidP="00FA10FA">
            <w:pPr>
              <w:spacing w:line="276" w:lineRule="auto"/>
            </w:pPr>
            <w:r w:rsidRPr="00FE2406">
              <w:t>Vykdyti mokinių pažangos stebėseną</w:t>
            </w:r>
          </w:p>
        </w:tc>
        <w:tc>
          <w:tcPr>
            <w:tcW w:w="2305" w:type="dxa"/>
            <w:shd w:val="clear" w:color="auto" w:fill="auto"/>
          </w:tcPr>
          <w:p w14:paraId="592C5EC5" w14:textId="77777777" w:rsidR="00FA10FA" w:rsidRPr="00FE2406" w:rsidRDefault="00FA10FA" w:rsidP="00FA10FA">
            <w:pPr>
              <w:spacing w:line="276" w:lineRule="auto"/>
              <w:rPr>
                <w:highlight w:val="yellow"/>
              </w:rPr>
            </w:pPr>
            <w:r w:rsidRPr="00FE2406">
              <w:t xml:space="preserve">Mokinių, turinčių teigiamus metinius įvertinimus dalis, proc. </w:t>
            </w:r>
          </w:p>
        </w:tc>
        <w:tc>
          <w:tcPr>
            <w:tcW w:w="1701" w:type="dxa"/>
            <w:gridSpan w:val="2"/>
            <w:shd w:val="clear" w:color="auto" w:fill="auto"/>
          </w:tcPr>
          <w:p w14:paraId="2B43F38A"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5FA0FE56" w14:textId="29A82B2F" w:rsidR="00FA10FA" w:rsidRPr="00FE2406" w:rsidRDefault="00FA10FA" w:rsidP="00FA10FA">
            <w:pPr>
              <w:spacing w:line="276" w:lineRule="auto"/>
              <w:jc w:val="center"/>
            </w:pPr>
            <w:r>
              <w:t>100</w:t>
            </w:r>
          </w:p>
        </w:tc>
        <w:tc>
          <w:tcPr>
            <w:tcW w:w="1557" w:type="dxa"/>
            <w:vMerge w:val="restart"/>
            <w:shd w:val="clear" w:color="auto" w:fill="auto"/>
          </w:tcPr>
          <w:p w14:paraId="3E4A08A0" w14:textId="77777777" w:rsidR="00FA10FA" w:rsidRPr="00FE2406" w:rsidRDefault="00FA10FA" w:rsidP="00FA10FA">
            <w:pPr>
              <w:spacing w:line="276" w:lineRule="auto"/>
              <w:jc w:val="center"/>
            </w:pPr>
            <w:r w:rsidRPr="00FE2406">
              <w:t>Direktoriaus pavaduotojas ugdymui, dalykų mokytojai, klasių auklėtojai</w:t>
            </w:r>
          </w:p>
        </w:tc>
        <w:tc>
          <w:tcPr>
            <w:tcW w:w="1384" w:type="dxa"/>
            <w:shd w:val="clear" w:color="auto" w:fill="auto"/>
          </w:tcPr>
          <w:p w14:paraId="3939C4BB" w14:textId="0548011A" w:rsidR="00FA10FA" w:rsidRPr="00FE2406" w:rsidRDefault="00FA10FA" w:rsidP="00FA10FA">
            <w:pPr>
              <w:spacing w:line="276" w:lineRule="auto"/>
              <w:jc w:val="center"/>
            </w:pPr>
            <w:r>
              <w:t>2022 m.</w:t>
            </w:r>
          </w:p>
        </w:tc>
        <w:tc>
          <w:tcPr>
            <w:tcW w:w="1338" w:type="dxa"/>
            <w:shd w:val="clear" w:color="auto" w:fill="auto"/>
          </w:tcPr>
          <w:p w14:paraId="783D1545" w14:textId="365EFE50" w:rsidR="00FA10FA" w:rsidRPr="00FE2406" w:rsidRDefault="00FA10FA" w:rsidP="00FA10FA">
            <w:pPr>
              <w:spacing w:line="276" w:lineRule="auto"/>
              <w:jc w:val="center"/>
            </w:pPr>
            <w:r>
              <w:t>2022 m.</w:t>
            </w:r>
          </w:p>
        </w:tc>
        <w:tc>
          <w:tcPr>
            <w:tcW w:w="1382" w:type="dxa"/>
            <w:shd w:val="clear" w:color="auto" w:fill="auto"/>
          </w:tcPr>
          <w:p w14:paraId="5A65E204" w14:textId="7E5A1DEE" w:rsidR="00FA10FA" w:rsidRPr="00FE2406" w:rsidRDefault="00FA10FA" w:rsidP="00FA10FA">
            <w:pPr>
              <w:spacing w:line="276" w:lineRule="auto"/>
              <w:jc w:val="center"/>
            </w:pPr>
            <w:r w:rsidRPr="00FE2406">
              <w:t>Mokymo lėšos</w:t>
            </w:r>
          </w:p>
        </w:tc>
        <w:tc>
          <w:tcPr>
            <w:tcW w:w="1164" w:type="dxa"/>
            <w:shd w:val="clear" w:color="auto" w:fill="auto"/>
          </w:tcPr>
          <w:p w14:paraId="119C874D" w14:textId="623B30F7" w:rsidR="00FA10FA" w:rsidRPr="00FE2406" w:rsidRDefault="00FA10FA" w:rsidP="00FA10FA">
            <w:pPr>
              <w:spacing w:line="276" w:lineRule="auto"/>
              <w:jc w:val="center"/>
            </w:pPr>
            <w:r w:rsidRPr="00FE2406">
              <w:t>Mokymo lėšos</w:t>
            </w:r>
          </w:p>
        </w:tc>
      </w:tr>
      <w:tr w:rsidR="00FA10FA" w:rsidRPr="00FE2406" w14:paraId="384E39A4" w14:textId="77777777" w:rsidTr="00B07378">
        <w:trPr>
          <w:trHeight w:val="2851"/>
        </w:trPr>
        <w:tc>
          <w:tcPr>
            <w:tcW w:w="846" w:type="dxa"/>
            <w:vMerge/>
            <w:shd w:val="clear" w:color="auto" w:fill="auto"/>
          </w:tcPr>
          <w:p w14:paraId="2A03C482" w14:textId="77777777" w:rsidR="00FA10FA" w:rsidRPr="00FE2406" w:rsidRDefault="00FA10FA" w:rsidP="00FA10FA">
            <w:pPr>
              <w:spacing w:line="276" w:lineRule="auto"/>
            </w:pPr>
          </w:p>
        </w:tc>
        <w:tc>
          <w:tcPr>
            <w:tcW w:w="1527" w:type="dxa"/>
            <w:vMerge/>
            <w:shd w:val="clear" w:color="auto" w:fill="auto"/>
          </w:tcPr>
          <w:p w14:paraId="6D9685D7" w14:textId="77777777" w:rsidR="00FA10FA" w:rsidRPr="00FE2406" w:rsidRDefault="00FA10FA" w:rsidP="00FA10FA">
            <w:pPr>
              <w:spacing w:line="276" w:lineRule="auto"/>
            </w:pPr>
          </w:p>
        </w:tc>
        <w:tc>
          <w:tcPr>
            <w:tcW w:w="2305" w:type="dxa"/>
            <w:shd w:val="clear" w:color="auto" w:fill="auto"/>
          </w:tcPr>
          <w:p w14:paraId="42998869" w14:textId="77777777" w:rsidR="00FA10FA" w:rsidRPr="000F42EB" w:rsidRDefault="00FA10FA" w:rsidP="00FA10FA">
            <w:pPr>
              <w:spacing w:line="276" w:lineRule="auto"/>
            </w:pPr>
            <w:r w:rsidRPr="000F42EB">
              <w:t>Pagrindinį ir aukštesnįjį lygmenį pasiekusiųjų mokinių dalis, proc.</w:t>
            </w:r>
          </w:p>
        </w:tc>
        <w:tc>
          <w:tcPr>
            <w:tcW w:w="780" w:type="dxa"/>
            <w:shd w:val="clear" w:color="auto" w:fill="auto"/>
          </w:tcPr>
          <w:p w14:paraId="1712EF00" w14:textId="68F78D24" w:rsidR="00FA10FA" w:rsidRPr="000F42EB" w:rsidRDefault="00FA10FA" w:rsidP="00FA10FA">
            <w:pPr>
              <w:spacing w:line="276" w:lineRule="auto"/>
              <w:jc w:val="center"/>
            </w:pPr>
          </w:p>
        </w:tc>
        <w:tc>
          <w:tcPr>
            <w:tcW w:w="921" w:type="dxa"/>
            <w:shd w:val="clear" w:color="auto" w:fill="auto"/>
          </w:tcPr>
          <w:p w14:paraId="4C679815" w14:textId="77777777" w:rsidR="00FA10FA" w:rsidRPr="000F42EB" w:rsidRDefault="00FA10FA" w:rsidP="00FA10FA">
            <w:r w:rsidRPr="000F42EB">
              <w:rPr>
                <w:bCs/>
              </w:rPr>
              <w:t>≥52</w:t>
            </w:r>
            <w:r w:rsidRPr="000F42EB">
              <w:rPr>
                <w:rStyle w:val="Puslapioinaosnuoroda"/>
                <w:bCs/>
              </w:rPr>
              <w:footnoteReference w:id="2"/>
            </w:r>
          </w:p>
        </w:tc>
        <w:tc>
          <w:tcPr>
            <w:tcW w:w="1533" w:type="dxa"/>
            <w:gridSpan w:val="2"/>
            <w:shd w:val="clear" w:color="auto" w:fill="auto"/>
          </w:tcPr>
          <w:p w14:paraId="330E68F8" w14:textId="43C284BA" w:rsidR="00FA10FA" w:rsidRPr="000F42EB" w:rsidRDefault="00FA10FA" w:rsidP="00FA10FA">
            <w:pPr>
              <w:jc w:val="center"/>
            </w:pPr>
            <w:r>
              <w:t>48,39</w:t>
            </w:r>
          </w:p>
        </w:tc>
        <w:tc>
          <w:tcPr>
            <w:tcW w:w="1557" w:type="dxa"/>
            <w:vMerge/>
            <w:shd w:val="clear" w:color="auto" w:fill="auto"/>
          </w:tcPr>
          <w:p w14:paraId="4ADDCBA2" w14:textId="77777777" w:rsidR="00FA10FA" w:rsidRPr="00FE2406" w:rsidRDefault="00FA10FA" w:rsidP="00FA10FA">
            <w:pPr>
              <w:spacing w:line="276" w:lineRule="auto"/>
              <w:jc w:val="center"/>
              <w:rPr>
                <w:highlight w:val="yellow"/>
              </w:rPr>
            </w:pPr>
          </w:p>
        </w:tc>
        <w:tc>
          <w:tcPr>
            <w:tcW w:w="1384" w:type="dxa"/>
            <w:shd w:val="clear" w:color="auto" w:fill="auto"/>
          </w:tcPr>
          <w:p w14:paraId="39D9E204" w14:textId="60F781BA" w:rsidR="00FA10FA" w:rsidRPr="00FE2406" w:rsidRDefault="00FA10FA" w:rsidP="00FA10FA">
            <w:pPr>
              <w:spacing w:line="276" w:lineRule="auto"/>
              <w:jc w:val="center"/>
              <w:rPr>
                <w:highlight w:val="yellow"/>
              </w:rPr>
            </w:pPr>
            <w:r>
              <w:t>2022 m.</w:t>
            </w:r>
          </w:p>
        </w:tc>
        <w:tc>
          <w:tcPr>
            <w:tcW w:w="1338" w:type="dxa"/>
            <w:shd w:val="clear" w:color="auto" w:fill="auto"/>
          </w:tcPr>
          <w:p w14:paraId="76C076F6" w14:textId="1238973D" w:rsidR="00FA10FA" w:rsidRPr="00FE2406" w:rsidRDefault="00FA10FA" w:rsidP="00FA10FA">
            <w:pPr>
              <w:spacing w:line="276" w:lineRule="auto"/>
              <w:jc w:val="center"/>
              <w:rPr>
                <w:highlight w:val="yellow"/>
              </w:rPr>
            </w:pPr>
            <w:r>
              <w:t>2022 m.</w:t>
            </w:r>
          </w:p>
        </w:tc>
        <w:tc>
          <w:tcPr>
            <w:tcW w:w="1382" w:type="dxa"/>
            <w:shd w:val="clear" w:color="auto" w:fill="auto"/>
          </w:tcPr>
          <w:p w14:paraId="50A0AE75" w14:textId="69DD37E5" w:rsidR="00FA10FA" w:rsidRPr="00FE2406" w:rsidRDefault="00FA10FA" w:rsidP="00FA10FA">
            <w:pPr>
              <w:spacing w:line="276" w:lineRule="auto"/>
              <w:jc w:val="center"/>
              <w:rPr>
                <w:highlight w:val="yellow"/>
              </w:rPr>
            </w:pPr>
            <w:r w:rsidRPr="00FE2406">
              <w:t>Mokymo lėšos</w:t>
            </w:r>
          </w:p>
        </w:tc>
        <w:tc>
          <w:tcPr>
            <w:tcW w:w="1164" w:type="dxa"/>
            <w:shd w:val="clear" w:color="auto" w:fill="auto"/>
          </w:tcPr>
          <w:p w14:paraId="3F519858" w14:textId="66B645B9" w:rsidR="00FA10FA" w:rsidRPr="00FE2406" w:rsidRDefault="00FA10FA" w:rsidP="00FA10FA">
            <w:pPr>
              <w:spacing w:line="276" w:lineRule="auto"/>
              <w:jc w:val="center"/>
              <w:rPr>
                <w:highlight w:val="yellow"/>
              </w:rPr>
            </w:pPr>
            <w:r w:rsidRPr="00FE2406">
              <w:t>Mokymo lėšos</w:t>
            </w:r>
          </w:p>
        </w:tc>
      </w:tr>
      <w:tr w:rsidR="00FA10FA" w:rsidRPr="00FE2406" w14:paraId="209F8981" w14:textId="77777777" w:rsidTr="00B07378">
        <w:trPr>
          <w:trHeight w:val="1230"/>
        </w:trPr>
        <w:tc>
          <w:tcPr>
            <w:tcW w:w="846" w:type="dxa"/>
            <w:vMerge/>
            <w:shd w:val="clear" w:color="auto" w:fill="auto"/>
          </w:tcPr>
          <w:p w14:paraId="2C0621F8" w14:textId="77777777" w:rsidR="00FA10FA" w:rsidRPr="00FE2406" w:rsidRDefault="00FA10FA" w:rsidP="00FA10FA">
            <w:pPr>
              <w:spacing w:line="276" w:lineRule="auto"/>
            </w:pPr>
          </w:p>
        </w:tc>
        <w:tc>
          <w:tcPr>
            <w:tcW w:w="1527" w:type="dxa"/>
            <w:vMerge/>
            <w:shd w:val="clear" w:color="auto" w:fill="auto"/>
          </w:tcPr>
          <w:p w14:paraId="0251F553" w14:textId="77777777" w:rsidR="00FA10FA" w:rsidRPr="00FE2406" w:rsidRDefault="00FA10FA" w:rsidP="00FA10FA">
            <w:pPr>
              <w:spacing w:line="276" w:lineRule="auto"/>
            </w:pPr>
          </w:p>
        </w:tc>
        <w:tc>
          <w:tcPr>
            <w:tcW w:w="2305" w:type="dxa"/>
            <w:shd w:val="clear" w:color="auto" w:fill="auto"/>
          </w:tcPr>
          <w:p w14:paraId="1D3D168B" w14:textId="77777777" w:rsidR="00FA10FA" w:rsidRPr="00FE2406" w:rsidRDefault="00FA10FA" w:rsidP="00FA10FA">
            <w:pPr>
              <w:spacing w:line="276" w:lineRule="auto"/>
            </w:pPr>
            <w:r w:rsidRPr="00FE2406">
              <w:t>Mokinių, vykdančių savo pažangos stebėseną, dalis, proc.</w:t>
            </w:r>
          </w:p>
        </w:tc>
        <w:tc>
          <w:tcPr>
            <w:tcW w:w="1701" w:type="dxa"/>
            <w:gridSpan w:val="2"/>
            <w:shd w:val="clear" w:color="auto" w:fill="auto"/>
          </w:tcPr>
          <w:p w14:paraId="6C4A7FD7"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75EED046" w14:textId="5B85001D" w:rsidR="00FA10FA" w:rsidRPr="00FE2406" w:rsidRDefault="00FA10FA" w:rsidP="00FA10FA">
            <w:pPr>
              <w:spacing w:line="276" w:lineRule="auto"/>
              <w:jc w:val="center"/>
            </w:pPr>
            <w:r>
              <w:t>100</w:t>
            </w:r>
          </w:p>
        </w:tc>
        <w:tc>
          <w:tcPr>
            <w:tcW w:w="1557" w:type="dxa"/>
            <w:shd w:val="clear" w:color="auto" w:fill="auto"/>
          </w:tcPr>
          <w:p w14:paraId="65B905C4" w14:textId="77777777" w:rsidR="00FA10FA" w:rsidRPr="00FE2406" w:rsidRDefault="00FA10FA" w:rsidP="00FA10FA">
            <w:pPr>
              <w:spacing w:line="276" w:lineRule="auto"/>
              <w:jc w:val="center"/>
            </w:pPr>
            <w:r w:rsidRPr="00FE2406">
              <w:t xml:space="preserve">Klasių auklėtojai </w:t>
            </w:r>
          </w:p>
        </w:tc>
        <w:tc>
          <w:tcPr>
            <w:tcW w:w="1384" w:type="dxa"/>
            <w:shd w:val="clear" w:color="auto" w:fill="auto"/>
          </w:tcPr>
          <w:p w14:paraId="061F0AA5" w14:textId="61494B41" w:rsidR="00FA10FA" w:rsidRPr="00FE2406" w:rsidRDefault="00FA10FA" w:rsidP="00FA10FA">
            <w:pPr>
              <w:spacing w:line="276" w:lineRule="auto"/>
              <w:jc w:val="center"/>
            </w:pPr>
            <w:r>
              <w:t>2022 m.</w:t>
            </w:r>
          </w:p>
        </w:tc>
        <w:tc>
          <w:tcPr>
            <w:tcW w:w="1338" w:type="dxa"/>
            <w:shd w:val="clear" w:color="auto" w:fill="auto"/>
          </w:tcPr>
          <w:p w14:paraId="6FE818A1" w14:textId="53D8F03A" w:rsidR="00FA10FA" w:rsidRPr="00FE2406" w:rsidRDefault="00FA10FA" w:rsidP="00FA10FA">
            <w:pPr>
              <w:spacing w:line="276" w:lineRule="auto"/>
              <w:jc w:val="center"/>
            </w:pPr>
            <w:r>
              <w:t>2022 m.</w:t>
            </w:r>
          </w:p>
        </w:tc>
        <w:tc>
          <w:tcPr>
            <w:tcW w:w="1382" w:type="dxa"/>
            <w:shd w:val="clear" w:color="auto" w:fill="auto"/>
          </w:tcPr>
          <w:p w14:paraId="3605DDA3" w14:textId="172EB3F1" w:rsidR="00FA10FA" w:rsidRPr="00FE2406" w:rsidRDefault="00FA10FA" w:rsidP="00FA10FA">
            <w:pPr>
              <w:spacing w:line="276" w:lineRule="auto"/>
              <w:jc w:val="center"/>
            </w:pPr>
            <w:r w:rsidRPr="00FE2406">
              <w:t>Mokymo lėšos</w:t>
            </w:r>
          </w:p>
        </w:tc>
        <w:tc>
          <w:tcPr>
            <w:tcW w:w="1164" w:type="dxa"/>
            <w:shd w:val="clear" w:color="auto" w:fill="auto"/>
          </w:tcPr>
          <w:p w14:paraId="1A148784" w14:textId="75B9E5E3" w:rsidR="00FA10FA" w:rsidRPr="00FE2406" w:rsidRDefault="00FA10FA" w:rsidP="00FA10FA">
            <w:pPr>
              <w:spacing w:line="276" w:lineRule="auto"/>
              <w:jc w:val="center"/>
            </w:pPr>
            <w:r w:rsidRPr="00FE2406">
              <w:t>Mokymo lėšos</w:t>
            </w:r>
          </w:p>
        </w:tc>
      </w:tr>
      <w:tr w:rsidR="00FA10FA" w:rsidRPr="00FE2406" w14:paraId="1633A411" w14:textId="77777777" w:rsidTr="00B07378">
        <w:tc>
          <w:tcPr>
            <w:tcW w:w="846" w:type="dxa"/>
            <w:shd w:val="clear" w:color="auto" w:fill="A8D08D" w:themeFill="accent6" w:themeFillTint="99"/>
          </w:tcPr>
          <w:p w14:paraId="236AD655" w14:textId="77777777" w:rsidR="00FA10FA" w:rsidRPr="00FE2406" w:rsidRDefault="00FA10FA" w:rsidP="00FA10FA">
            <w:pPr>
              <w:spacing w:line="276" w:lineRule="auto"/>
              <w:rPr>
                <w:b/>
              </w:rPr>
            </w:pPr>
            <w:r w:rsidRPr="00FE2406">
              <w:rPr>
                <w:b/>
              </w:rPr>
              <w:t>1.8.</w:t>
            </w:r>
          </w:p>
        </w:tc>
        <w:tc>
          <w:tcPr>
            <w:tcW w:w="13891" w:type="dxa"/>
            <w:gridSpan w:val="11"/>
            <w:shd w:val="clear" w:color="auto" w:fill="A8D08D" w:themeFill="accent6" w:themeFillTint="99"/>
          </w:tcPr>
          <w:p w14:paraId="54AD44C2" w14:textId="77777777" w:rsidR="00FA10FA" w:rsidRPr="00FE2406" w:rsidRDefault="00FA10FA" w:rsidP="00FA10FA">
            <w:pPr>
              <w:spacing w:line="276" w:lineRule="auto"/>
              <w:rPr>
                <w:b/>
              </w:rPr>
            </w:pPr>
            <w:r w:rsidRPr="00FE2406">
              <w:rPr>
                <w:b/>
              </w:rPr>
              <w:t>Uždavinys. Stiprinti Mokyklos ir tėvų partnerystę</w:t>
            </w:r>
          </w:p>
        </w:tc>
      </w:tr>
      <w:tr w:rsidR="00FA10FA" w:rsidRPr="00FE2406" w14:paraId="481AD592" w14:textId="77777777" w:rsidTr="00B07378">
        <w:trPr>
          <w:trHeight w:val="571"/>
        </w:trPr>
        <w:tc>
          <w:tcPr>
            <w:tcW w:w="846" w:type="dxa"/>
            <w:shd w:val="clear" w:color="auto" w:fill="auto"/>
          </w:tcPr>
          <w:p w14:paraId="5629CEA1" w14:textId="77777777" w:rsidR="00FA10FA" w:rsidRPr="00FE2406" w:rsidRDefault="00FA10FA" w:rsidP="00FA10FA">
            <w:pPr>
              <w:spacing w:line="276" w:lineRule="auto"/>
            </w:pPr>
            <w:r w:rsidRPr="00FE2406">
              <w:t>1.8.1.</w:t>
            </w:r>
          </w:p>
        </w:tc>
        <w:tc>
          <w:tcPr>
            <w:tcW w:w="1527" w:type="dxa"/>
            <w:shd w:val="clear" w:color="auto" w:fill="auto"/>
          </w:tcPr>
          <w:p w14:paraId="1CE8E802" w14:textId="77777777" w:rsidR="00FA10FA" w:rsidRPr="00FE2406" w:rsidRDefault="00FA10FA" w:rsidP="00FA10FA">
            <w:pPr>
              <w:spacing w:line="276" w:lineRule="auto"/>
            </w:pPr>
            <w:r w:rsidRPr="00FE2406">
              <w:t>Organizuoti mokinių tėvų švietimą pedagoginiais, psichologiniais ir sveikatos tausojimo klausimais</w:t>
            </w:r>
          </w:p>
        </w:tc>
        <w:tc>
          <w:tcPr>
            <w:tcW w:w="2305" w:type="dxa"/>
            <w:shd w:val="clear" w:color="auto" w:fill="auto"/>
          </w:tcPr>
          <w:p w14:paraId="2E194F52" w14:textId="77777777" w:rsidR="00FA10FA" w:rsidRPr="00FE2406" w:rsidRDefault="00FA10FA" w:rsidP="00FA10FA">
            <w:pPr>
              <w:spacing w:line="276" w:lineRule="auto"/>
              <w:rPr>
                <w:highlight w:val="yellow"/>
              </w:rPr>
            </w:pPr>
            <w:r w:rsidRPr="00FE2406">
              <w:t>Šviečiamųjų renginių tėvams pedagoginiais, psichologiniais, socialiniais ir sveikatos tausojimo klausimais skaičius per metus, vnt.</w:t>
            </w:r>
          </w:p>
        </w:tc>
        <w:tc>
          <w:tcPr>
            <w:tcW w:w="1701" w:type="dxa"/>
            <w:gridSpan w:val="2"/>
            <w:shd w:val="clear" w:color="auto" w:fill="auto"/>
          </w:tcPr>
          <w:p w14:paraId="00E9ED52" w14:textId="77777777" w:rsidR="00FA10FA" w:rsidRPr="00FE2406" w:rsidRDefault="00FA10FA" w:rsidP="00FA10FA">
            <w:pPr>
              <w:spacing w:line="276" w:lineRule="auto"/>
              <w:jc w:val="center"/>
            </w:pPr>
            <w:r w:rsidRPr="00FE2406">
              <w:t>2</w:t>
            </w:r>
          </w:p>
        </w:tc>
        <w:tc>
          <w:tcPr>
            <w:tcW w:w="1533" w:type="dxa"/>
            <w:gridSpan w:val="2"/>
            <w:shd w:val="clear" w:color="auto" w:fill="auto"/>
          </w:tcPr>
          <w:p w14:paraId="65351934" w14:textId="7BC3443D" w:rsidR="00FA10FA" w:rsidRPr="00FE2406" w:rsidRDefault="00FA10FA" w:rsidP="00FA10FA">
            <w:pPr>
              <w:spacing w:line="276" w:lineRule="auto"/>
              <w:jc w:val="center"/>
            </w:pPr>
            <w:r>
              <w:t>2</w:t>
            </w:r>
          </w:p>
        </w:tc>
        <w:tc>
          <w:tcPr>
            <w:tcW w:w="1557" w:type="dxa"/>
            <w:shd w:val="clear" w:color="auto" w:fill="auto"/>
          </w:tcPr>
          <w:p w14:paraId="4114DCC2" w14:textId="77777777" w:rsidR="00FA10FA" w:rsidRPr="00FE2406" w:rsidRDefault="00FA10FA" w:rsidP="00FA10FA">
            <w:pPr>
              <w:spacing w:line="276" w:lineRule="auto"/>
              <w:jc w:val="center"/>
            </w:pPr>
            <w:r w:rsidRPr="00FE2406">
              <w:t>Pagalbos mokiniui specialistai</w:t>
            </w:r>
          </w:p>
        </w:tc>
        <w:tc>
          <w:tcPr>
            <w:tcW w:w="1384" w:type="dxa"/>
            <w:shd w:val="clear" w:color="auto" w:fill="auto"/>
          </w:tcPr>
          <w:p w14:paraId="5865E02F" w14:textId="48147719" w:rsidR="00FA10FA" w:rsidRPr="00FE2406" w:rsidRDefault="00FA10FA" w:rsidP="00FA10FA">
            <w:pPr>
              <w:spacing w:line="276" w:lineRule="auto"/>
              <w:jc w:val="center"/>
            </w:pPr>
            <w:r>
              <w:t>2022 m.</w:t>
            </w:r>
          </w:p>
        </w:tc>
        <w:tc>
          <w:tcPr>
            <w:tcW w:w="1338" w:type="dxa"/>
            <w:shd w:val="clear" w:color="auto" w:fill="auto"/>
          </w:tcPr>
          <w:p w14:paraId="57563F84" w14:textId="5429CC21" w:rsidR="00FA10FA" w:rsidRPr="00FE2406" w:rsidRDefault="00FA10FA" w:rsidP="00FA10FA">
            <w:pPr>
              <w:spacing w:line="276" w:lineRule="auto"/>
              <w:jc w:val="center"/>
            </w:pPr>
            <w:r>
              <w:t>2022 m.</w:t>
            </w:r>
          </w:p>
        </w:tc>
        <w:tc>
          <w:tcPr>
            <w:tcW w:w="1382" w:type="dxa"/>
            <w:shd w:val="clear" w:color="auto" w:fill="auto"/>
          </w:tcPr>
          <w:p w14:paraId="22CF9FFE" w14:textId="44E17E28" w:rsidR="00FA10FA" w:rsidRPr="00FE2406" w:rsidRDefault="00FA10FA" w:rsidP="00FA10FA">
            <w:pPr>
              <w:spacing w:line="276" w:lineRule="auto"/>
              <w:jc w:val="center"/>
            </w:pPr>
            <w:r w:rsidRPr="00FE2406">
              <w:t>Mokymo lėšos</w:t>
            </w:r>
          </w:p>
        </w:tc>
        <w:tc>
          <w:tcPr>
            <w:tcW w:w="1164" w:type="dxa"/>
            <w:shd w:val="clear" w:color="auto" w:fill="auto"/>
          </w:tcPr>
          <w:p w14:paraId="1239A27A" w14:textId="19B1A8B7" w:rsidR="00FA10FA" w:rsidRPr="00FE2406" w:rsidRDefault="00FA10FA" w:rsidP="00FA10FA">
            <w:pPr>
              <w:spacing w:line="276" w:lineRule="auto"/>
              <w:jc w:val="center"/>
            </w:pPr>
            <w:r w:rsidRPr="00FE2406">
              <w:t>Mokymo lėšos</w:t>
            </w:r>
          </w:p>
        </w:tc>
      </w:tr>
      <w:tr w:rsidR="00FA10FA" w:rsidRPr="00FE2406" w14:paraId="56132A0D" w14:textId="77777777" w:rsidTr="00B07378">
        <w:trPr>
          <w:trHeight w:val="1826"/>
        </w:trPr>
        <w:tc>
          <w:tcPr>
            <w:tcW w:w="846" w:type="dxa"/>
            <w:shd w:val="clear" w:color="auto" w:fill="auto"/>
          </w:tcPr>
          <w:p w14:paraId="4880252B" w14:textId="77777777" w:rsidR="00FA10FA" w:rsidRPr="00FE2406" w:rsidRDefault="00FA10FA" w:rsidP="00FA10FA">
            <w:pPr>
              <w:spacing w:line="276" w:lineRule="auto"/>
            </w:pPr>
            <w:r w:rsidRPr="00FE2406">
              <w:t>1.8.2.</w:t>
            </w:r>
          </w:p>
        </w:tc>
        <w:tc>
          <w:tcPr>
            <w:tcW w:w="1527" w:type="dxa"/>
            <w:shd w:val="clear" w:color="auto" w:fill="auto"/>
          </w:tcPr>
          <w:p w14:paraId="771EC85F" w14:textId="77777777" w:rsidR="00FA10FA" w:rsidRPr="00FE2406" w:rsidRDefault="00FA10FA" w:rsidP="00FA10FA">
            <w:pPr>
              <w:spacing w:line="276" w:lineRule="auto"/>
            </w:pPr>
            <w:r w:rsidRPr="00FE2406">
              <w:t>Tirti mokinių tėvų lūkesčius</w:t>
            </w:r>
          </w:p>
        </w:tc>
        <w:tc>
          <w:tcPr>
            <w:tcW w:w="2305" w:type="dxa"/>
            <w:shd w:val="clear" w:color="auto" w:fill="auto"/>
          </w:tcPr>
          <w:p w14:paraId="72F9D7F9" w14:textId="77777777" w:rsidR="00FA10FA" w:rsidRPr="00FE2406" w:rsidRDefault="00FA10FA" w:rsidP="00FA10FA">
            <w:pPr>
              <w:spacing w:line="276" w:lineRule="auto"/>
              <w:rPr>
                <w:highlight w:val="yellow"/>
              </w:rPr>
            </w:pPr>
            <w:r w:rsidRPr="00FE2406">
              <w:t>Parengtų ir pristatytų ataskaitų skaičius, vnt.</w:t>
            </w:r>
          </w:p>
        </w:tc>
        <w:tc>
          <w:tcPr>
            <w:tcW w:w="1701" w:type="dxa"/>
            <w:gridSpan w:val="2"/>
            <w:shd w:val="clear" w:color="auto" w:fill="auto"/>
          </w:tcPr>
          <w:p w14:paraId="16ADCA18" w14:textId="77777777" w:rsidR="00FA10FA" w:rsidRPr="00FE2406" w:rsidRDefault="00FA10FA" w:rsidP="00FA10FA">
            <w:pPr>
              <w:jc w:val="center"/>
            </w:pPr>
            <w:r w:rsidRPr="00FE2406">
              <w:t>1</w:t>
            </w:r>
          </w:p>
        </w:tc>
        <w:tc>
          <w:tcPr>
            <w:tcW w:w="1533" w:type="dxa"/>
            <w:gridSpan w:val="2"/>
            <w:shd w:val="clear" w:color="auto" w:fill="auto"/>
          </w:tcPr>
          <w:p w14:paraId="2E843E56" w14:textId="3E74560A" w:rsidR="00FA10FA" w:rsidRPr="00FE2406" w:rsidRDefault="00FA10FA" w:rsidP="00FA10FA">
            <w:pPr>
              <w:jc w:val="center"/>
            </w:pPr>
            <w:r>
              <w:t>1</w:t>
            </w:r>
          </w:p>
        </w:tc>
        <w:tc>
          <w:tcPr>
            <w:tcW w:w="1557" w:type="dxa"/>
            <w:shd w:val="clear" w:color="auto" w:fill="auto"/>
          </w:tcPr>
          <w:p w14:paraId="225839CB" w14:textId="77777777" w:rsidR="00FA10FA" w:rsidRPr="00FE2406" w:rsidRDefault="00FA10FA" w:rsidP="00FA10FA">
            <w:pPr>
              <w:spacing w:line="276" w:lineRule="auto"/>
              <w:jc w:val="center"/>
            </w:pPr>
            <w:r w:rsidRPr="00FE2406">
              <w:t>Direktorius, direktoriaus pavaduotojas ugdymui, klasių auklėtojai</w:t>
            </w:r>
          </w:p>
        </w:tc>
        <w:tc>
          <w:tcPr>
            <w:tcW w:w="1384" w:type="dxa"/>
            <w:shd w:val="clear" w:color="auto" w:fill="auto"/>
          </w:tcPr>
          <w:p w14:paraId="2DADDE57" w14:textId="6037B855" w:rsidR="00FA10FA" w:rsidRPr="00FE2406" w:rsidRDefault="00FA10FA" w:rsidP="00FA10FA">
            <w:pPr>
              <w:spacing w:line="276" w:lineRule="auto"/>
              <w:jc w:val="center"/>
            </w:pPr>
            <w:r>
              <w:t>2022 m.</w:t>
            </w:r>
          </w:p>
        </w:tc>
        <w:tc>
          <w:tcPr>
            <w:tcW w:w="1338" w:type="dxa"/>
            <w:shd w:val="clear" w:color="auto" w:fill="auto"/>
          </w:tcPr>
          <w:p w14:paraId="02376EED" w14:textId="54A77157" w:rsidR="00FA10FA" w:rsidRPr="00FE2406" w:rsidRDefault="00FA10FA" w:rsidP="00FA10FA">
            <w:pPr>
              <w:spacing w:line="276" w:lineRule="auto"/>
              <w:jc w:val="center"/>
            </w:pPr>
            <w:r>
              <w:t>2022 m.</w:t>
            </w:r>
          </w:p>
        </w:tc>
        <w:tc>
          <w:tcPr>
            <w:tcW w:w="1382" w:type="dxa"/>
            <w:shd w:val="clear" w:color="auto" w:fill="auto"/>
          </w:tcPr>
          <w:p w14:paraId="23A719DF" w14:textId="315269C3" w:rsidR="00FA10FA" w:rsidRPr="00FE2406" w:rsidRDefault="00FA10FA" w:rsidP="00FA10FA">
            <w:pPr>
              <w:spacing w:line="276" w:lineRule="auto"/>
              <w:jc w:val="center"/>
            </w:pPr>
            <w:r w:rsidRPr="00FE2406">
              <w:t>Mokymo lėšos</w:t>
            </w:r>
          </w:p>
        </w:tc>
        <w:tc>
          <w:tcPr>
            <w:tcW w:w="1164" w:type="dxa"/>
            <w:shd w:val="clear" w:color="auto" w:fill="auto"/>
          </w:tcPr>
          <w:p w14:paraId="5C983416" w14:textId="41B01A3B" w:rsidR="00FA10FA" w:rsidRPr="00FE2406" w:rsidRDefault="00FA10FA" w:rsidP="00FA10FA">
            <w:pPr>
              <w:spacing w:line="276" w:lineRule="auto"/>
              <w:jc w:val="center"/>
            </w:pPr>
            <w:r w:rsidRPr="00FE2406">
              <w:t>Mokymo lėšos</w:t>
            </w:r>
          </w:p>
        </w:tc>
      </w:tr>
      <w:tr w:rsidR="00FA10FA" w:rsidRPr="00FE2406" w14:paraId="4FF85333" w14:textId="77777777" w:rsidTr="00B07378">
        <w:trPr>
          <w:trHeight w:val="288"/>
        </w:trPr>
        <w:tc>
          <w:tcPr>
            <w:tcW w:w="846" w:type="dxa"/>
            <w:shd w:val="clear" w:color="auto" w:fill="auto"/>
          </w:tcPr>
          <w:p w14:paraId="38410A71" w14:textId="77777777" w:rsidR="00FA10FA" w:rsidRPr="00FE2406" w:rsidRDefault="00FA10FA" w:rsidP="00FA10FA">
            <w:pPr>
              <w:spacing w:line="276" w:lineRule="auto"/>
            </w:pPr>
            <w:r w:rsidRPr="00FE2406">
              <w:t>1.8.3.</w:t>
            </w:r>
          </w:p>
        </w:tc>
        <w:tc>
          <w:tcPr>
            <w:tcW w:w="1527" w:type="dxa"/>
            <w:shd w:val="clear" w:color="auto" w:fill="auto"/>
          </w:tcPr>
          <w:p w14:paraId="323A6319" w14:textId="77777777" w:rsidR="00FA10FA" w:rsidRPr="00FE2406" w:rsidRDefault="00FA10FA" w:rsidP="00FA10FA">
            <w:pPr>
              <w:spacing w:line="276" w:lineRule="auto"/>
            </w:pPr>
            <w:r w:rsidRPr="00FE2406">
              <w:t>Organizuoti tėvų dienas</w:t>
            </w:r>
          </w:p>
        </w:tc>
        <w:tc>
          <w:tcPr>
            <w:tcW w:w="2305" w:type="dxa"/>
            <w:shd w:val="clear" w:color="auto" w:fill="auto"/>
          </w:tcPr>
          <w:p w14:paraId="04F88BF4" w14:textId="77777777" w:rsidR="00FA10FA" w:rsidRPr="00FE2406" w:rsidRDefault="00FA10FA" w:rsidP="00FA10FA">
            <w:pPr>
              <w:spacing w:line="276" w:lineRule="auto"/>
            </w:pPr>
            <w:r w:rsidRPr="00FE2406">
              <w:t>Įvykusių tėvų dienų per metus skaičius, vnt.</w:t>
            </w:r>
          </w:p>
        </w:tc>
        <w:tc>
          <w:tcPr>
            <w:tcW w:w="1701" w:type="dxa"/>
            <w:gridSpan w:val="2"/>
            <w:shd w:val="clear" w:color="auto" w:fill="auto"/>
          </w:tcPr>
          <w:p w14:paraId="67BEDCF7" w14:textId="77777777" w:rsidR="00FA10FA" w:rsidRPr="00FE2406" w:rsidRDefault="00FA10FA" w:rsidP="00FA10FA">
            <w:pPr>
              <w:jc w:val="center"/>
            </w:pPr>
            <w:r w:rsidRPr="00FE2406">
              <w:t>1</w:t>
            </w:r>
          </w:p>
        </w:tc>
        <w:tc>
          <w:tcPr>
            <w:tcW w:w="1533" w:type="dxa"/>
            <w:gridSpan w:val="2"/>
            <w:shd w:val="clear" w:color="auto" w:fill="auto"/>
          </w:tcPr>
          <w:p w14:paraId="655D2BD0" w14:textId="3FB45DE8" w:rsidR="00FA10FA" w:rsidRPr="00FE2406" w:rsidRDefault="00FA10FA" w:rsidP="00FA10FA">
            <w:pPr>
              <w:jc w:val="center"/>
            </w:pPr>
            <w:r>
              <w:t>1</w:t>
            </w:r>
          </w:p>
        </w:tc>
        <w:tc>
          <w:tcPr>
            <w:tcW w:w="1557" w:type="dxa"/>
            <w:shd w:val="clear" w:color="auto" w:fill="auto"/>
          </w:tcPr>
          <w:p w14:paraId="4266A873" w14:textId="77777777" w:rsidR="00FA10FA" w:rsidRPr="00FE2406" w:rsidRDefault="00FA10FA" w:rsidP="00FA10FA">
            <w:pPr>
              <w:spacing w:line="276" w:lineRule="auto"/>
              <w:jc w:val="center"/>
            </w:pPr>
            <w:r w:rsidRPr="00FE2406">
              <w:t>Direktorius, direktoriaus pavaduotojas ugdymui, klasių auklėtojai</w:t>
            </w:r>
          </w:p>
        </w:tc>
        <w:tc>
          <w:tcPr>
            <w:tcW w:w="1384" w:type="dxa"/>
            <w:shd w:val="clear" w:color="auto" w:fill="auto"/>
          </w:tcPr>
          <w:p w14:paraId="77590E1A" w14:textId="307890F2" w:rsidR="00FA10FA" w:rsidRPr="00FE2406" w:rsidRDefault="00FA10FA" w:rsidP="00FA10FA">
            <w:pPr>
              <w:spacing w:line="276" w:lineRule="auto"/>
              <w:jc w:val="center"/>
            </w:pPr>
            <w:r>
              <w:t>2022 m.</w:t>
            </w:r>
          </w:p>
        </w:tc>
        <w:tc>
          <w:tcPr>
            <w:tcW w:w="1338" w:type="dxa"/>
            <w:shd w:val="clear" w:color="auto" w:fill="auto"/>
          </w:tcPr>
          <w:p w14:paraId="2E7F02D8" w14:textId="1C5D5794" w:rsidR="00FA10FA" w:rsidRPr="00FE2406" w:rsidRDefault="00FA10FA" w:rsidP="00FA10FA">
            <w:pPr>
              <w:spacing w:line="276" w:lineRule="auto"/>
              <w:jc w:val="center"/>
            </w:pPr>
            <w:r>
              <w:t>2022 m.</w:t>
            </w:r>
          </w:p>
        </w:tc>
        <w:tc>
          <w:tcPr>
            <w:tcW w:w="1382" w:type="dxa"/>
            <w:shd w:val="clear" w:color="auto" w:fill="auto"/>
          </w:tcPr>
          <w:p w14:paraId="599CD4A3" w14:textId="35B70E99" w:rsidR="00FA10FA" w:rsidRPr="00FE2406" w:rsidRDefault="00FA10FA" w:rsidP="00FA10FA">
            <w:pPr>
              <w:spacing w:line="276" w:lineRule="auto"/>
              <w:jc w:val="center"/>
            </w:pPr>
            <w:r w:rsidRPr="00FE2406">
              <w:t xml:space="preserve">Mokymo lėšos </w:t>
            </w:r>
          </w:p>
        </w:tc>
        <w:tc>
          <w:tcPr>
            <w:tcW w:w="1164" w:type="dxa"/>
            <w:shd w:val="clear" w:color="auto" w:fill="auto"/>
          </w:tcPr>
          <w:p w14:paraId="70964595" w14:textId="4AB7CB37" w:rsidR="00FA10FA" w:rsidRPr="00FE2406" w:rsidRDefault="00FA10FA" w:rsidP="00FA10FA">
            <w:pPr>
              <w:spacing w:line="276" w:lineRule="auto"/>
              <w:jc w:val="center"/>
            </w:pPr>
            <w:r w:rsidRPr="00FE2406">
              <w:t>Mokymo lėšos</w:t>
            </w:r>
          </w:p>
        </w:tc>
      </w:tr>
      <w:tr w:rsidR="00FA10FA" w:rsidRPr="00FE2406" w14:paraId="2B017270" w14:textId="77777777" w:rsidTr="00B07378">
        <w:trPr>
          <w:trHeight w:val="288"/>
        </w:trPr>
        <w:tc>
          <w:tcPr>
            <w:tcW w:w="846" w:type="dxa"/>
            <w:shd w:val="clear" w:color="auto" w:fill="auto"/>
          </w:tcPr>
          <w:p w14:paraId="049C9EED" w14:textId="77777777" w:rsidR="00FA10FA" w:rsidRPr="00FE2406" w:rsidRDefault="00FA10FA" w:rsidP="00FA10FA">
            <w:pPr>
              <w:spacing w:line="276" w:lineRule="auto"/>
            </w:pPr>
            <w:r w:rsidRPr="00FE2406">
              <w:t>1.8.4.</w:t>
            </w:r>
          </w:p>
        </w:tc>
        <w:tc>
          <w:tcPr>
            <w:tcW w:w="1527" w:type="dxa"/>
            <w:shd w:val="clear" w:color="auto" w:fill="auto"/>
          </w:tcPr>
          <w:p w14:paraId="0789A3F2" w14:textId="77777777" w:rsidR="00FA10FA" w:rsidRPr="00FE2406" w:rsidRDefault="00FA10FA" w:rsidP="00FA10FA">
            <w:pPr>
              <w:spacing w:line="276" w:lineRule="auto"/>
            </w:pPr>
            <w:r w:rsidRPr="00FE2406">
              <w:t>Organizuoti Šeimos dieną mokykloje</w:t>
            </w:r>
          </w:p>
        </w:tc>
        <w:tc>
          <w:tcPr>
            <w:tcW w:w="2305" w:type="dxa"/>
            <w:shd w:val="clear" w:color="auto" w:fill="auto"/>
          </w:tcPr>
          <w:p w14:paraId="46633715" w14:textId="77777777" w:rsidR="00FA10FA" w:rsidRPr="00FE2406" w:rsidRDefault="00FA10FA" w:rsidP="00FA10FA">
            <w:pPr>
              <w:spacing w:line="276" w:lineRule="auto"/>
            </w:pPr>
            <w:r w:rsidRPr="00FE2406">
              <w:t>Organizuotų renginių skaičius, vnt.</w:t>
            </w:r>
          </w:p>
        </w:tc>
        <w:tc>
          <w:tcPr>
            <w:tcW w:w="1701" w:type="dxa"/>
            <w:gridSpan w:val="2"/>
            <w:shd w:val="clear" w:color="auto" w:fill="auto"/>
          </w:tcPr>
          <w:p w14:paraId="5B77C8B4" w14:textId="77777777" w:rsidR="00FA10FA" w:rsidRPr="00FE2406" w:rsidRDefault="00FA10FA" w:rsidP="00FA10FA">
            <w:pPr>
              <w:jc w:val="center"/>
            </w:pPr>
            <w:r w:rsidRPr="00FE2406">
              <w:t>1</w:t>
            </w:r>
          </w:p>
        </w:tc>
        <w:tc>
          <w:tcPr>
            <w:tcW w:w="1533" w:type="dxa"/>
            <w:gridSpan w:val="2"/>
            <w:shd w:val="clear" w:color="auto" w:fill="auto"/>
          </w:tcPr>
          <w:p w14:paraId="5E590124" w14:textId="4BDAAE5C" w:rsidR="00FA10FA" w:rsidRPr="00FE2406" w:rsidRDefault="00FA10FA" w:rsidP="00FA10FA">
            <w:pPr>
              <w:jc w:val="center"/>
            </w:pPr>
            <w:r>
              <w:t>2</w:t>
            </w:r>
          </w:p>
        </w:tc>
        <w:tc>
          <w:tcPr>
            <w:tcW w:w="1557" w:type="dxa"/>
            <w:shd w:val="clear" w:color="auto" w:fill="auto"/>
          </w:tcPr>
          <w:p w14:paraId="178DA8BC" w14:textId="77777777" w:rsidR="00FA10FA" w:rsidRPr="00FE2406" w:rsidRDefault="00FA10FA" w:rsidP="00FA10FA">
            <w:pPr>
              <w:spacing w:line="276" w:lineRule="auto"/>
              <w:jc w:val="center"/>
            </w:pPr>
            <w:r w:rsidRPr="00FE2406">
              <w:t>Direktorius, direktoriaus pavaduotojas ugdymui, klasių auklėtojai</w:t>
            </w:r>
          </w:p>
        </w:tc>
        <w:tc>
          <w:tcPr>
            <w:tcW w:w="1384" w:type="dxa"/>
            <w:shd w:val="clear" w:color="auto" w:fill="auto"/>
          </w:tcPr>
          <w:p w14:paraId="308EE1EE" w14:textId="1C8396DF" w:rsidR="00FA10FA" w:rsidRPr="00FE2406" w:rsidRDefault="00FA10FA" w:rsidP="00FA10FA">
            <w:pPr>
              <w:spacing w:line="276" w:lineRule="auto"/>
              <w:jc w:val="center"/>
            </w:pPr>
            <w:r>
              <w:t>2022 m.</w:t>
            </w:r>
          </w:p>
        </w:tc>
        <w:tc>
          <w:tcPr>
            <w:tcW w:w="1338" w:type="dxa"/>
            <w:shd w:val="clear" w:color="auto" w:fill="auto"/>
          </w:tcPr>
          <w:p w14:paraId="747E32B0" w14:textId="7F3F9764" w:rsidR="00FA10FA" w:rsidRPr="00FE2406" w:rsidRDefault="00FA10FA" w:rsidP="00FA10FA">
            <w:pPr>
              <w:spacing w:line="276" w:lineRule="auto"/>
              <w:jc w:val="center"/>
            </w:pPr>
            <w:r>
              <w:t>2022 m.</w:t>
            </w:r>
          </w:p>
        </w:tc>
        <w:tc>
          <w:tcPr>
            <w:tcW w:w="1382" w:type="dxa"/>
            <w:shd w:val="clear" w:color="auto" w:fill="auto"/>
          </w:tcPr>
          <w:p w14:paraId="286B71DD" w14:textId="25ED00FE" w:rsidR="00FA10FA" w:rsidRPr="00FE2406" w:rsidRDefault="00FA10FA" w:rsidP="00FA10FA">
            <w:pPr>
              <w:spacing w:line="276" w:lineRule="auto"/>
              <w:jc w:val="center"/>
            </w:pPr>
            <w:r w:rsidRPr="00FE2406">
              <w:t>-</w:t>
            </w:r>
          </w:p>
        </w:tc>
        <w:tc>
          <w:tcPr>
            <w:tcW w:w="1164" w:type="dxa"/>
            <w:shd w:val="clear" w:color="auto" w:fill="auto"/>
          </w:tcPr>
          <w:p w14:paraId="3CFC02BA" w14:textId="104BC69A" w:rsidR="00FA10FA" w:rsidRPr="00FE2406" w:rsidRDefault="00FA10FA" w:rsidP="00FA10FA">
            <w:pPr>
              <w:spacing w:line="276" w:lineRule="auto"/>
              <w:jc w:val="center"/>
            </w:pPr>
            <w:r w:rsidRPr="00FE2406">
              <w:t>Mokymo lėšos</w:t>
            </w:r>
          </w:p>
        </w:tc>
      </w:tr>
      <w:tr w:rsidR="00FA10FA" w:rsidRPr="00FE2406" w14:paraId="6E3BDB90" w14:textId="77777777" w:rsidTr="00B07378">
        <w:tc>
          <w:tcPr>
            <w:tcW w:w="846" w:type="dxa"/>
            <w:shd w:val="clear" w:color="auto" w:fill="00B050"/>
          </w:tcPr>
          <w:p w14:paraId="718FF67F" w14:textId="77777777" w:rsidR="00FA10FA" w:rsidRPr="00FE2406" w:rsidRDefault="00FA10FA" w:rsidP="00FA10FA">
            <w:pPr>
              <w:spacing w:line="276" w:lineRule="auto"/>
              <w:rPr>
                <w:b/>
              </w:rPr>
            </w:pPr>
            <w:r w:rsidRPr="00FE2406">
              <w:rPr>
                <w:b/>
              </w:rPr>
              <w:t>2.</w:t>
            </w:r>
          </w:p>
        </w:tc>
        <w:tc>
          <w:tcPr>
            <w:tcW w:w="4612" w:type="dxa"/>
            <w:gridSpan w:val="3"/>
            <w:shd w:val="clear" w:color="auto" w:fill="00B050"/>
          </w:tcPr>
          <w:p w14:paraId="3AF04EBD" w14:textId="77777777" w:rsidR="00FA10FA" w:rsidRPr="00FE2406" w:rsidRDefault="00FA10FA" w:rsidP="00FA10FA">
            <w:pPr>
              <w:spacing w:line="276" w:lineRule="auto"/>
              <w:rPr>
                <w:b/>
              </w:rPr>
            </w:pPr>
            <w:r w:rsidRPr="00FE2406">
              <w:rPr>
                <w:b/>
              </w:rPr>
              <w:t>Tikslas. Kurti saugią ir sveiką mokymosi aplinką</w:t>
            </w:r>
          </w:p>
        </w:tc>
        <w:tc>
          <w:tcPr>
            <w:tcW w:w="9279" w:type="dxa"/>
            <w:gridSpan w:val="8"/>
            <w:shd w:val="clear" w:color="auto" w:fill="00B050"/>
          </w:tcPr>
          <w:p w14:paraId="30097204" w14:textId="7A0C0D5C" w:rsidR="00FA10FA" w:rsidRPr="00FE2406" w:rsidRDefault="00FA10FA" w:rsidP="00FA10FA">
            <w:pPr>
              <w:spacing w:line="276" w:lineRule="auto"/>
              <w:rPr>
                <w:b/>
                <w:bCs/>
              </w:rPr>
            </w:pPr>
            <w:r w:rsidRPr="00FE2406">
              <w:rPr>
                <w:b/>
                <w:bCs/>
              </w:rPr>
              <w:t>100</w:t>
            </w:r>
            <w:r>
              <w:rPr>
                <w:b/>
                <w:bCs/>
              </w:rPr>
              <w:t xml:space="preserve"> </w:t>
            </w:r>
            <w:r w:rsidRPr="00FE2406">
              <w:rPr>
                <w:b/>
                <w:bCs/>
              </w:rPr>
              <w:t xml:space="preserve">% Mokyklos bendruomenės nariai įsitraukė į aplinkos tvarkymą ir puoselėjimą </w:t>
            </w:r>
            <w:r w:rsidRPr="00FE2406">
              <w:rPr>
                <w:i/>
                <w:iCs/>
              </w:rPr>
              <w:t xml:space="preserve">(faktinė reikšmė </w:t>
            </w:r>
            <w:r w:rsidR="00B07378" w:rsidRPr="00B07378">
              <w:rPr>
                <w:b/>
                <w:i/>
                <w:iCs/>
                <w:shd w:val="clear" w:color="auto" w:fill="00B050"/>
              </w:rPr>
              <w:t>2022 m. - 100%</w:t>
            </w:r>
            <w:r w:rsidR="00F6786C">
              <w:rPr>
                <w:b/>
                <w:i/>
                <w:iCs/>
                <w:shd w:val="clear" w:color="auto" w:fill="00B050"/>
              </w:rPr>
              <w:t>)</w:t>
            </w:r>
            <w:r w:rsidR="00EA1F78">
              <w:rPr>
                <w:i/>
                <w:iCs/>
                <w:shd w:val="clear" w:color="auto" w:fill="00B050"/>
              </w:rPr>
              <w:t>.</w:t>
            </w:r>
          </w:p>
          <w:p w14:paraId="7567D69F" w14:textId="682655FD" w:rsidR="00FA10FA" w:rsidRPr="00FE2406" w:rsidRDefault="00FA10FA" w:rsidP="00FA10FA">
            <w:pPr>
              <w:spacing w:line="276" w:lineRule="auto"/>
              <w:rPr>
                <w:b/>
                <w:bCs/>
              </w:rPr>
            </w:pPr>
            <w:r w:rsidRPr="00FE2406">
              <w:rPr>
                <w:b/>
                <w:bCs/>
              </w:rPr>
              <w:t xml:space="preserve">100 % įgyvendintas Vaiko gerovės komisijos (toliau – VGK) veiklos planas </w:t>
            </w:r>
            <w:r w:rsidRPr="00FE2406">
              <w:rPr>
                <w:i/>
                <w:iCs/>
              </w:rPr>
              <w:t xml:space="preserve">(faktinė reikšmė </w:t>
            </w:r>
            <w:r w:rsidR="00B07378" w:rsidRPr="00B07378">
              <w:rPr>
                <w:b/>
                <w:i/>
                <w:iCs/>
                <w:shd w:val="clear" w:color="auto" w:fill="00B050"/>
              </w:rPr>
              <w:t>2022 m. - 100%</w:t>
            </w:r>
            <w:r w:rsidR="00F6786C">
              <w:rPr>
                <w:b/>
                <w:i/>
                <w:iCs/>
                <w:shd w:val="clear" w:color="auto" w:fill="00B050"/>
              </w:rPr>
              <w:t>)</w:t>
            </w:r>
            <w:r w:rsidR="00EA1F78">
              <w:rPr>
                <w:i/>
                <w:iCs/>
                <w:shd w:val="clear" w:color="auto" w:fill="00B050"/>
              </w:rPr>
              <w:t>.</w:t>
            </w:r>
          </w:p>
          <w:p w14:paraId="2BA1836E" w14:textId="558E390B" w:rsidR="00FA10FA" w:rsidRPr="00FE2406" w:rsidRDefault="00FA10FA" w:rsidP="00F6786C">
            <w:pPr>
              <w:spacing w:line="276" w:lineRule="auto"/>
            </w:pPr>
            <w:r w:rsidRPr="00FE2406">
              <w:rPr>
                <w:b/>
                <w:bCs/>
              </w:rPr>
              <w:t xml:space="preserve">100 % mokinių dalyvauja mokyklos įgyvendinamoje prevencinėje programose </w:t>
            </w:r>
            <w:r w:rsidRPr="00FE2406">
              <w:rPr>
                <w:i/>
                <w:iCs/>
              </w:rPr>
              <w:t xml:space="preserve">(faktinė reikšmė </w:t>
            </w:r>
            <w:r w:rsidR="00B07378" w:rsidRPr="00B07378">
              <w:rPr>
                <w:b/>
                <w:i/>
                <w:iCs/>
                <w:shd w:val="clear" w:color="auto" w:fill="00B050"/>
              </w:rPr>
              <w:t>2022 m. - 100%</w:t>
            </w:r>
            <w:r w:rsidR="00F6786C">
              <w:rPr>
                <w:b/>
                <w:i/>
                <w:iCs/>
                <w:shd w:val="clear" w:color="auto" w:fill="00B050"/>
              </w:rPr>
              <w:t>)</w:t>
            </w:r>
            <w:r w:rsidR="00B07378">
              <w:rPr>
                <w:i/>
                <w:iCs/>
                <w:shd w:val="clear" w:color="auto" w:fill="00B050"/>
              </w:rPr>
              <w:t>.</w:t>
            </w:r>
          </w:p>
        </w:tc>
      </w:tr>
      <w:tr w:rsidR="00FA10FA" w:rsidRPr="00FE2406" w14:paraId="20BFF4F8" w14:textId="77777777" w:rsidTr="00B07378">
        <w:tc>
          <w:tcPr>
            <w:tcW w:w="846" w:type="dxa"/>
            <w:shd w:val="clear" w:color="auto" w:fill="A8D08D" w:themeFill="accent6" w:themeFillTint="99"/>
          </w:tcPr>
          <w:p w14:paraId="096323E5" w14:textId="77777777" w:rsidR="00FA10FA" w:rsidRPr="00FE2406" w:rsidRDefault="00FA10FA" w:rsidP="00FA10FA">
            <w:pPr>
              <w:spacing w:line="276" w:lineRule="auto"/>
              <w:rPr>
                <w:b/>
              </w:rPr>
            </w:pPr>
            <w:r w:rsidRPr="00FE2406">
              <w:rPr>
                <w:b/>
              </w:rPr>
              <w:t>2.1.</w:t>
            </w:r>
          </w:p>
        </w:tc>
        <w:tc>
          <w:tcPr>
            <w:tcW w:w="13891" w:type="dxa"/>
            <w:gridSpan w:val="11"/>
            <w:shd w:val="clear" w:color="auto" w:fill="A8D08D" w:themeFill="accent6" w:themeFillTint="99"/>
          </w:tcPr>
          <w:p w14:paraId="3B64AFFB" w14:textId="77777777" w:rsidR="00FA10FA" w:rsidRPr="00FE2406" w:rsidRDefault="00FA10FA" w:rsidP="00FA10FA">
            <w:pPr>
              <w:spacing w:line="276" w:lineRule="auto"/>
              <w:rPr>
                <w:b/>
              </w:rPr>
            </w:pPr>
            <w:r w:rsidRPr="00FE2406">
              <w:rPr>
                <w:b/>
              </w:rPr>
              <w:t>Uždavinys. Kurti ir atnaujinti edukacines aplinkas</w:t>
            </w:r>
          </w:p>
        </w:tc>
      </w:tr>
      <w:tr w:rsidR="00FA10FA" w:rsidRPr="00FE2406" w14:paraId="655AFAE2" w14:textId="77777777" w:rsidTr="00B07378">
        <w:tc>
          <w:tcPr>
            <w:tcW w:w="846" w:type="dxa"/>
            <w:shd w:val="clear" w:color="auto" w:fill="auto"/>
          </w:tcPr>
          <w:p w14:paraId="7F259E30" w14:textId="77777777" w:rsidR="00FA10FA" w:rsidRPr="00FE2406" w:rsidRDefault="00FA10FA" w:rsidP="00FA10FA">
            <w:pPr>
              <w:spacing w:line="276" w:lineRule="auto"/>
            </w:pPr>
            <w:r w:rsidRPr="00FE2406">
              <w:t>2.1.1</w:t>
            </w:r>
            <w:r>
              <w:t>.</w:t>
            </w:r>
          </w:p>
        </w:tc>
        <w:tc>
          <w:tcPr>
            <w:tcW w:w="1527" w:type="dxa"/>
            <w:shd w:val="clear" w:color="auto" w:fill="auto"/>
          </w:tcPr>
          <w:p w14:paraId="61329E4F" w14:textId="77777777" w:rsidR="00FA10FA" w:rsidRPr="00FE2406" w:rsidRDefault="00FA10FA" w:rsidP="00FA10FA">
            <w:pPr>
              <w:spacing w:line="276" w:lineRule="auto"/>
            </w:pPr>
            <w:r w:rsidRPr="00FE2406">
              <w:t>Kurti edukacines erdves Mokyklos lauko ir vidaus aplinkoje</w:t>
            </w:r>
          </w:p>
        </w:tc>
        <w:tc>
          <w:tcPr>
            <w:tcW w:w="2305" w:type="dxa"/>
            <w:shd w:val="clear" w:color="auto" w:fill="auto"/>
          </w:tcPr>
          <w:p w14:paraId="6DF014BD" w14:textId="77777777" w:rsidR="00FA10FA" w:rsidRPr="00FE2406" w:rsidRDefault="00FA10FA" w:rsidP="00FA10FA">
            <w:pPr>
              <w:spacing w:line="276" w:lineRule="auto"/>
            </w:pPr>
            <w:r w:rsidRPr="00FE2406">
              <w:t>Įrengtų erdvių skaičius, vnt.</w:t>
            </w:r>
          </w:p>
        </w:tc>
        <w:tc>
          <w:tcPr>
            <w:tcW w:w="1701" w:type="dxa"/>
            <w:gridSpan w:val="2"/>
            <w:shd w:val="clear" w:color="auto" w:fill="auto"/>
          </w:tcPr>
          <w:p w14:paraId="14563401" w14:textId="77777777" w:rsidR="00FA10FA" w:rsidRPr="00FE2406" w:rsidRDefault="00FA10FA" w:rsidP="00FA10FA">
            <w:pPr>
              <w:spacing w:line="276" w:lineRule="auto"/>
              <w:jc w:val="center"/>
            </w:pPr>
            <w:r w:rsidRPr="00FE2406">
              <w:t>1</w:t>
            </w:r>
          </w:p>
        </w:tc>
        <w:tc>
          <w:tcPr>
            <w:tcW w:w="1533" w:type="dxa"/>
            <w:gridSpan w:val="2"/>
            <w:shd w:val="clear" w:color="auto" w:fill="auto"/>
          </w:tcPr>
          <w:p w14:paraId="3E20DE4A" w14:textId="75FDD9F0" w:rsidR="00FA10FA" w:rsidRPr="00FE2406" w:rsidRDefault="00FA10FA" w:rsidP="00FA10FA">
            <w:pPr>
              <w:spacing w:line="276" w:lineRule="auto"/>
              <w:jc w:val="center"/>
            </w:pPr>
            <w:r>
              <w:t>1</w:t>
            </w:r>
          </w:p>
        </w:tc>
        <w:tc>
          <w:tcPr>
            <w:tcW w:w="1557" w:type="dxa"/>
            <w:shd w:val="clear" w:color="auto" w:fill="auto"/>
          </w:tcPr>
          <w:p w14:paraId="0DFC856B" w14:textId="77777777" w:rsidR="00FA10FA" w:rsidRPr="00FE2406" w:rsidRDefault="00FA10FA" w:rsidP="00FA10FA">
            <w:pPr>
              <w:spacing w:line="276" w:lineRule="auto"/>
              <w:jc w:val="center"/>
            </w:pPr>
            <w:r w:rsidRPr="00FE2406">
              <w:t>Direktorius, direktoriaus pavaduotojas ugdymui, ūkvedys, dalykų mokytojai</w:t>
            </w:r>
          </w:p>
        </w:tc>
        <w:tc>
          <w:tcPr>
            <w:tcW w:w="1384" w:type="dxa"/>
            <w:shd w:val="clear" w:color="auto" w:fill="auto"/>
          </w:tcPr>
          <w:p w14:paraId="2B9706C1" w14:textId="7C3D6E12" w:rsidR="00FA10FA" w:rsidRPr="00FE2406" w:rsidRDefault="00FA10FA" w:rsidP="00FA10FA">
            <w:pPr>
              <w:spacing w:line="276" w:lineRule="auto"/>
              <w:jc w:val="center"/>
            </w:pPr>
            <w:r>
              <w:t>2022 m.</w:t>
            </w:r>
          </w:p>
        </w:tc>
        <w:tc>
          <w:tcPr>
            <w:tcW w:w="1338" w:type="dxa"/>
            <w:shd w:val="clear" w:color="auto" w:fill="auto"/>
          </w:tcPr>
          <w:p w14:paraId="5BEAEC62" w14:textId="5BB4AC1D" w:rsidR="00FA10FA" w:rsidRPr="00FE2406" w:rsidRDefault="00FA10FA" w:rsidP="00FA10FA">
            <w:pPr>
              <w:spacing w:line="276" w:lineRule="auto"/>
              <w:jc w:val="center"/>
            </w:pPr>
            <w:r>
              <w:t>2022 m.</w:t>
            </w:r>
          </w:p>
        </w:tc>
        <w:tc>
          <w:tcPr>
            <w:tcW w:w="1382" w:type="dxa"/>
            <w:shd w:val="clear" w:color="auto" w:fill="auto"/>
          </w:tcPr>
          <w:p w14:paraId="5E7B565F" w14:textId="52C47133" w:rsidR="00FA10FA" w:rsidRPr="00FE2406" w:rsidRDefault="00FA10FA" w:rsidP="00FA10FA">
            <w:pPr>
              <w:spacing w:line="276" w:lineRule="auto"/>
              <w:jc w:val="center"/>
            </w:pPr>
            <w:r w:rsidRPr="00FE2406">
              <w:t>Savivaldybės biudžeto ir rėmėjų lėšos</w:t>
            </w:r>
          </w:p>
        </w:tc>
        <w:tc>
          <w:tcPr>
            <w:tcW w:w="1164" w:type="dxa"/>
            <w:shd w:val="clear" w:color="auto" w:fill="auto"/>
          </w:tcPr>
          <w:p w14:paraId="3CAD747F" w14:textId="5537A2E5" w:rsidR="00FA10FA" w:rsidRPr="00FE2406" w:rsidRDefault="00FA10FA" w:rsidP="00FA10FA">
            <w:pPr>
              <w:spacing w:line="276" w:lineRule="auto"/>
              <w:jc w:val="center"/>
            </w:pPr>
            <w:r w:rsidRPr="00FE2406">
              <w:t>Savivaldybės biudžeto ir rėmėjų lėšos</w:t>
            </w:r>
          </w:p>
        </w:tc>
      </w:tr>
      <w:tr w:rsidR="00FA10FA" w:rsidRPr="00FE2406" w14:paraId="40D7F88A" w14:textId="77777777" w:rsidTr="00B07378">
        <w:tc>
          <w:tcPr>
            <w:tcW w:w="846" w:type="dxa"/>
            <w:shd w:val="clear" w:color="auto" w:fill="auto"/>
          </w:tcPr>
          <w:p w14:paraId="6E57ACA1" w14:textId="77777777" w:rsidR="00FA10FA" w:rsidRPr="00FE2406" w:rsidRDefault="00FA10FA" w:rsidP="00FA10FA">
            <w:pPr>
              <w:spacing w:line="276" w:lineRule="auto"/>
            </w:pPr>
            <w:r w:rsidRPr="00FE2406">
              <w:t>2.1.2.</w:t>
            </w:r>
          </w:p>
        </w:tc>
        <w:tc>
          <w:tcPr>
            <w:tcW w:w="1527" w:type="dxa"/>
            <w:shd w:val="clear" w:color="auto" w:fill="auto"/>
          </w:tcPr>
          <w:p w14:paraId="34869859" w14:textId="77777777" w:rsidR="00FA10FA" w:rsidRPr="00FE2406" w:rsidRDefault="00FA10FA" w:rsidP="00FA10FA">
            <w:pPr>
              <w:spacing w:line="276" w:lineRule="auto"/>
            </w:pPr>
            <w:r w:rsidRPr="00FE2406">
              <w:t>Į mokyklos aplinkos atnaujinimą ir priežiūrą įtraukti Mokyklos mokytojus, klasių auklėtojus ir mokinius</w:t>
            </w:r>
          </w:p>
        </w:tc>
        <w:tc>
          <w:tcPr>
            <w:tcW w:w="2305" w:type="dxa"/>
            <w:shd w:val="clear" w:color="auto" w:fill="auto"/>
          </w:tcPr>
          <w:p w14:paraId="2A8F4B8D" w14:textId="77777777" w:rsidR="00FA10FA" w:rsidRPr="00FE2406" w:rsidRDefault="00FA10FA" w:rsidP="00FA10FA">
            <w:pPr>
              <w:spacing w:line="276" w:lineRule="auto"/>
            </w:pPr>
            <w:r w:rsidRPr="00FE2406">
              <w:t>Mokyklos bendruomenės narių įsitrauktų į Mokyklos aplinkos tvarkymą, dalis, proc.</w:t>
            </w:r>
          </w:p>
        </w:tc>
        <w:tc>
          <w:tcPr>
            <w:tcW w:w="1701" w:type="dxa"/>
            <w:gridSpan w:val="2"/>
            <w:shd w:val="clear" w:color="auto" w:fill="auto"/>
          </w:tcPr>
          <w:p w14:paraId="2817D130"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69D0AFA9" w14:textId="7F11A7DA" w:rsidR="00FA10FA" w:rsidRPr="00FE2406" w:rsidRDefault="00FA10FA" w:rsidP="00FA10FA">
            <w:pPr>
              <w:spacing w:line="276" w:lineRule="auto"/>
              <w:jc w:val="center"/>
            </w:pPr>
            <w:r>
              <w:t>100</w:t>
            </w:r>
          </w:p>
        </w:tc>
        <w:tc>
          <w:tcPr>
            <w:tcW w:w="1557" w:type="dxa"/>
            <w:shd w:val="clear" w:color="auto" w:fill="auto"/>
          </w:tcPr>
          <w:p w14:paraId="05EFDF7C" w14:textId="77777777" w:rsidR="00FA10FA" w:rsidRPr="00FE2406" w:rsidRDefault="00FA10FA" w:rsidP="00FA10FA">
            <w:pPr>
              <w:spacing w:line="276" w:lineRule="auto"/>
              <w:jc w:val="center"/>
            </w:pPr>
            <w:r w:rsidRPr="00FE2406">
              <w:t>Direktorius, direktoriaus pavaduotojas ugdymui, ūkvedys, klasių auklėtojai, dalykų mokytojai, kiti darbuotojai</w:t>
            </w:r>
          </w:p>
        </w:tc>
        <w:tc>
          <w:tcPr>
            <w:tcW w:w="1384" w:type="dxa"/>
            <w:shd w:val="clear" w:color="auto" w:fill="auto"/>
          </w:tcPr>
          <w:p w14:paraId="5E5D398A" w14:textId="79818435" w:rsidR="00FA10FA" w:rsidRPr="00FE2406" w:rsidRDefault="00FA10FA" w:rsidP="00FA10FA">
            <w:pPr>
              <w:spacing w:line="276" w:lineRule="auto"/>
              <w:jc w:val="center"/>
            </w:pPr>
            <w:r>
              <w:t>2022 m.</w:t>
            </w:r>
          </w:p>
        </w:tc>
        <w:tc>
          <w:tcPr>
            <w:tcW w:w="1338" w:type="dxa"/>
            <w:shd w:val="clear" w:color="auto" w:fill="auto"/>
          </w:tcPr>
          <w:p w14:paraId="39754464" w14:textId="78B9D4D2" w:rsidR="00FA10FA" w:rsidRPr="00FE2406" w:rsidRDefault="00FA10FA" w:rsidP="00FA10FA">
            <w:pPr>
              <w:jc w:val="center"/>
            </w:pPr>
            <w:r>
              <w:t>2022 m.</w:t>
            </w:r>
          </w:p>
        </w:tc>
        <w:tc>
          <w:tcPr>
            <w:tcW w:w="1382" w:type="dxa"/>
            <w:shd w:val="clear" w:color="auto" w:fill="auto"/>
          </w:tcPr>
          <w:p w14:paraId="62CD8153" w14:textId="14F3479C" w:rsidR="00FA10FA" w:rsidRPr="00FE2406" w:rsidRDefault="00FA10FA" w:rsidP="00FA10FA">
            <w:pPr>
              <w:jc w:val="center"/>
            </w:pPr>
            <w:r w:rsidRPr="00FE2406">
              <w:t>Savivaldybės biudžeto lėšos</w:t>
            </w:r>
          </w:p>
        </w:tc>
        <w:tc>
          <w:tcPr>
            <w:tcW w:w="1164" w:type="dxa"/>
            <w:shd w:val="clear" w:color="auto" w:fill="auto"/>
          </w:tcPr>
          <w:p w14:paraId="00E7348F" w14:textId="540EE0A5" w:rsidR="00FA10FA" w:rsidRPr="00FE2406" w:rsidRDefault="00FA10FA" w:rsidP="00FA10FA">
            <w:pPr>
              <w:jc w:val="center"/>
            </w:pPr>
            <w:r w:rsidRPr="00FE2406">
              <w:t>Savivaldybės biudžeto lėšos</w:t>
            </w:r>
          </w:p>
        </w:tc>
      </w:tr>
      <w:tr w:rsidR="00FA10FA" w:rsidRPr="00FE2406" w14:paraId="3DEB6811" w14:textId="77777777" w:rsidTr="00B07378">
        <w:tc>
          <w:tcPr>
            <w:tcW w:w="846" w:type="dxa"/>
            <w:shd w:val="clear" w:color="auto" w:fill="A8D08D" w:themeFill="accent6" w:themeFillTint="99"/>
          </w:tcPr>
          <w:p w14:paraId="38668E84" w14:textId="77777777" w:rsidR="00FA10FA" w:rsidRPr="00FE2406" w:rsidRDefault="00FA10FA" w:rsidP="00FA10FA">
            <w:pPr>
              <w:spacing w:line="276" w:lineRule="auto"/>
              <w:rPr>
                <w:b/>
              </w:rPr>
            </w:pPr>
            <w:r w:rsidRPr="00FE2406">
              <w:rPr>
                <w:b/>
              </w:rPr>
              <w:t>2.2.</w:t>
            </w:r>
          </w:p>
        </w:tc>
        <w:tc>
          <w:tcPr>
            <w:tcW w:w="13891" w:type="dxa"/>
            <w:gridSpan w:val="11"/>
            <w:shd w:val="clear" w:color="auto" w:fill="A8D08D" w:themeFill="accent6" w:themeFillTint="99"/>
          </w:tcPr>
          <w:p w14:paraId="51762EBA" w14:textId="77777777" w:rsidR="00FA10FA" w:rsidRPr="00FE2406" w:rsidRDefault="00FA10FA" w:rsidP="00FA10FA">
            <w:pPr>
              <w:spacing w:line="276" w:lineRule="auto"/>
            </w:pPr>
            <w:r w:rsidRPr="00FE2406">
              <w:rPr>
                <w:rStyle w:val="fontstyle21"/>
                <w:b/>
              </w:rPr>
              <w:t>Uždavinys. Efektyvinti mokinių žalingų įpročių, nusikalstamumo ir patyčių prevenciją, mokinių sveikatos ugdymą, gerinti Mokyklos bendruomenės mikroklimatą, įtraukiant mokinius, tėvus ir pedagogus</w:t>
            </w:r>
          </w:p>
        </w:tc>
      </w:tr>
      <w:tr w:rsidR="00FA10FA" w:rsidRPr="00FE2406" w14:paraId="30DE0724" w14:textId="77777777" w:rsidTr="00B07378">
        <w:tc>
          <w:tcPr>
            <w:tcW w:w="846" w:type="dxa"/>
            <w:shd w:val="clear" w:color="auto" w:fill="auto"/>
          </w:tcPr>
          <w:p w14:paraId="0B042D7E" w14:textId="77777777" w:rsidR="00FA10FA" w:rsidRPr="00FE2406" w:rsidRDefault="00FA10FA" w:rsidP="00FA10FA">
            <w:pPr>
              <w:spacing w:line="276" w:lineRule="auto"/>
            </w:pPr>
            <w:r w:rsidRPr="00FE2406">
              <w:t>2.2.1.</w:t>
            </w:r>
          </w:p>
        </w:tc>
        <w:tc>
          <w:tcPr>
            <w:tcW w:w="1527" w:type="dxa"/>
            <w:shd w:val="clear" w:color="auto" w:fill="auto"/>
          </w:tcPr>
          <w:p w14:paraId="3A520208" w14:textId="77777777" w:rsidR="00FA10FA" w:rsidRPr="00FE2406" w:rsidRDefault="00FA10FA" w:rsidP="00FA10FA">
            <w:pPr>
              <w:spacing w:line="276" w:lineRule="auto"/>
            </w:pPr>
            <w:r w:rsidRPr="00FE2406">
              <w:t>Organizuoti prevencinius renginius Mokyklos bendruomenei, pasitelkiant socialinius partnerius: policijos pareigūnus, vaiko teisių apsaugos specialistus, socialinius darbuotojus, sveikatos įstaigų darbuotojus, VšĮ Lazdijų Švietimo centro darbuotojus, priešgaisrinės apsaugos darbuotojus ir tėvus</w:t>
            </w:r>
          </w:p>
        </w:tc>
        <w:tc>
          <w:tcPr>
            <w:tcW w:w="2305" w:type="dxa"/>
            <w:shd w:val="clear" w:color="auto" w:fill="auto"/>
          </w:tcPr>
          <w:p w14:paraId="7724BCC7" w14:textId="77777777" w:rsidR="00FA10FA" w:rsidRPr="00FE2406" w:rsidRDefault="00FA10FA" w:rsidP="00FA10FA">
            <w:pPr>
              <w:spacing w:line="276" w:lineRule="auto"/>
            </w:pPr>
            <w:r w:rsidRPr="00FE2406">
              <w:t>Pravestų prevencinių renginių skaičius, vnt.</w:t>
            </w:r>
          </w:p>
        </w:tc>
        <w:tc>
          <w:tcPr>
            <w:tcW w:w="1701" w:type="dxa"/>
            <w:gridSpan w:val="2"/>
            <w:shd w:val="clear" w:color="auto" w:fill="auto"/>
          </w:tcPr>
          <w:p w14:paraId="415B9875" w14:textId="77777777" w:rsidR="00FA10FA" w:rsidRPr="00FE2406" w:rsidRDefault="00FA10FA" w:rsidP="00FA10FA">
            <w:pPr>
              <w:spacing w:line="276" w:lineRule="auto"/>
              <w:jc w:val="center"/>
            </w:pPr>
            <w:r w:rsidRPr="00FE2406">
              <w:t>20</w:t>
            </w:r>
          </w:p>
        </w:tc>
        <w:tc>
          <w:tcPr>
            <w:tcW w:w="1533" w:type="dxa"/>
            <w:gridSpan w:val="2"/>
            <w:shd w:val="clear" w:color="auto" w:fill="auto"/>
          </w:tcPr>
          <w:p w14:paraId="4D67EF72" w14:textId="2F122876" w:rsidR="00FA10FA" w:rsidRPr="00FE2406" w:rsidRDefault="00FA10FA" w:rsidP="00FA10FA">
            <w:pPr>
              <w:spacing w:line="276" w:lineRule="auto"/>
              <w:jc w:val="center"/>
            </w:pPr>
            <w:r>
              <w:t>24</w:t>
            </w:r>
          </w:p>
        </w:tc>
        <w:tc>
          <w:tcPr>
            <w:tcW w:w="1557" w:type="dxa"/>
            <w:shd w:val="clear" w:color="auto" w:fill="auto"/>
          </w:tcPr>
          <w:p w14:paraId="2759C58D" w14:textId="77777777" w:rsidR="00FA10FA" w:rsidRPr="00FE2406" w:rsidRDefault="00FA10FA" w:rsidP="00FA10FA">
            <w:pPr>
              <w:spacing w:line="276" w:lineRule="auto"/>
              <w:jc w:val="center"/>
            </w:pPr>
            <w:r w:rsidRPr="00FE2406">
              <w:t>VGK pirmininkas</w:t>
            </w:r>
          </w:p>
        </w:tc>
        <w:tc>
          <w:tcPr>
            <w:tcW w:w="1384" w:type="dxa"/>
            <w:shd w:val="clear" w:color="auto" w:fill="auto"/>
          </w:tcPr>
          <w:p w14:paraId="39FC8398" w14:textId="0F1E6D24" w:rsidR="00FA10FA" w:rsidRPr="00FE2406" w:rsidRDefault="00FA10FA" w:rsidP="00FA10FA">
            <w:pPr>
              <w:spacing w:line="276" w:lineRule="auto"/>
              <w:jc w:val="center"/>
            </w:pPr>
            <w:r>
              <w:t>2022 m.</w:t>
            </w:r>
          </w:p>
        </w:tc>
        <w:tc>
          <w:tcPr>
            <w:tcW w:w="1338" w:type="dxa"/>
            <w:shd w:val="clear" w:color="auto" w:fill="auto"/>
          </w:tcPr>
          <w:p w14:paraId="2751421A" w14:textId="1D4DAFD5" w:rsidR="00FA10FA" w:rsidRPr="00FE2406" w:rsidRDefault="00FA10FA" w:rsidP="00FA10FA">
            <w:pPr>
              <w:spacing w:line="276" w:lineRule="auto"/>
              <w:jc w:val="center"/>
            </w:pPr>
            <w:r>
              <w:t>2022 m.</w:t>
            </w:r>
          </w:p>
        </w:tc>
        <w:tc>
          <w:tcPr>
            <w:tcW w:w="1382" w:type="dxa"/>
            <w:shd w:val="clear" w:color="auto" w:fill="auto"/>
          </w:tcPr>
          <w:p w14:paraId="736197CA" w14:textId="61DF765F" w:rsidR="00FA10FA" w:rsidRPr="00FE2406" w:rsidRDefault="00FA10FA" w:rsidP="00FA10FA">
            <w:pPr>
              <w:spacing w:line="276" w:lineRule="auto"/>
              <w:jc w:val="center"/>
            </w:pPr>
            <w:r w:rsidRPr="00FE2406">
              <w:t xml:space="preserve">Mokymo lėšos </w:t>
            </w:r>
          </w:p>
        </w:tc>
        <w:tc>
          <w:tcPr>
            <w:tcW w:w="1164" w:type="dxa"/>
            <w:shd w:val="clear" w:color="auto" w:fill="auto"/>
          </w:tcPr>
          <w:p w14:paraId="02091101" w14:textId="54CD0668" w:rsidR="00FA10FA" w:rsidRPr="00FE2406" w:rsidRDefault="00FA10FA" w:rsidP="00FA10FA">
            <w:pPr>
              <w:spacing w:line="276" w:lineRule="auto"/>
              <w:jc w:val="center"/>
            </w:pPr>
            <w:r w:rsidRPr="00FE2406">
              <w:t>Mokymo lėšos</w:t>
            </w:r>
          </w:p>
        </w:tc>
      </w:tr>
      <w:tr w:rsidR="00FA10FA" w:rsidRPr="00FE2406" w14:paraId="7D3019B2" w14:textId="77777777" w:rsidTr="00B07378">
        <w:tc>
          <w:tcPr>
            <w:tcW w:w="846" w:type="dxa"/>
            <w:shd w:val="clear" w:color="auto" w:fill="auto"/>
          </w:tcPr>
          <w:p w14:paraId="50C4B743" w14:textId="77777777" w:rsidR="00FA10FA" w:rsidRPr="00FE2406" w:rsidRDefault="00FA10FA" w:rsidP="00FA10FA">
            <w:pPr>
              <w:spacing w:line="276" w:lineRule="auto"/>
            </w:pPr>
            <w:r w:rsidRPr="00FE2406">
              <w:t>2.2.2.</w:t>
            </w:r>
          </w:p>
        </w:tc>
        <w:tc>
          <w:tcPr>
            <w:tcW w:w="1527" w:type="dxa"/>
            <w:shd w:val="clear" w:color="auto" w:fill="auto"/>
          </w:tcPr>
          <w:p w14:paraId="25B76540" w14:textId="77777777" w:rsidR="00FA10FA" w:rsidRPr="00FE2406" w:rsidRDefault="00FA10FA" w:rsidP="00FA10FA">
            <w:pPr>
              <w:spacing w:line="276" w:lineRule="auto"/>
            </w:pPr>
            <w:r w:rsidRPr="00FE2406">
              <w:t>Įgyvendinti sveikatos ugdymo programas Mokykloje</w:t>
            </w:r>
          </w:p>
        </w:tc>
        <w:tc>
          <w:tcPr>
            <w:tcW w:w="2305" w:type="dxa"/>
            <w:shd w:val="clear" w:color="auto" w:fill="auto"/>
          </w:tcPr>
          <w:p w14:paraId="07B40EE9" w14:textId="77777777" w:rsidR="00FA10FA" w:rsidRPr="00FE2406" w:rsidRDefault="00FA10FA" w:rsidP="00FA10FA">
            <w:pPr>
              <w:spacing w:line="276" w:lineRule="auto"/>
            </w:pPr>
            <w:r w:rsidRPr="00FE2406">
              <w:t>Įgyvendintų programų skaičius, vnt.</w:t>
            </w:r>
          </w:p>
        </w:tc>
        <w:tc>
          <w:tcPr>
            <w:tcW w:w="1701" w:type="dxa"/>
            <w:gridSpan w:val="2"/>
            <w:shd w:val="clear" w:color="auto" w:fill="auto"/>
          </w:tcPr>
          <w:p w14:paraId="7B2D67EB" w14:textId="77777777" w:rsidR="00FA10FA" w:rsidRPr="00FE2406" w:rsidRDefault="00FA10FA" w:rsidP="00FA10FA">
            <w:pPr>
              <w:jc w:val="center"/>
            </w:pPr>
            <w:r w:rsidRPr="00FE2406">
              <w:t>2</w:t>
            </w:r>
          </w:p>
        </w:tc>
        <w:tc>
          <w:tcPr>
            <w:tcW w:w="1533" w:type="dxa"/>
            <w:gridSpan w:val="2"/>
            <w:shd w:val="clear" w:color="auto" w:fill="auto"/>
          </w:tcPr>
          <w:p w14:paraId="39A40603" w14:textId="793427FE" w:rsidR="00FA10FA" w:rsidRPr="00FE2406" w:rsidRDefault="00FA10FA" w:rsidP="00FA10FA">
            <w:pPr>
              <w:jc w:val="center"/>
            </w:pPr>
            <w:r>
              <w:t>2</w:t>
            </w:r>
          </w:p>
        </w:tc>
        <w:tc>
          <w:tcPr>
            <w:tcW w:w="1557" w:type="dxa"/>
            <w:shd w:val="clear" w:color="auto" w:fill="auto"/>
          </w:tcPr>
          <w:p w14:paraId="6487803F" w14:textId="77777777" w:rsidR="00FA10FA" w:rsidRPr="00FE2406" w:rsidRDefault="00FA10FA" w:rsidP="00FA10FA">
            <w:pPr>
              <w:spacing w:line="276" w:lineRule="auto"/>
              <w:jc w:val="center"/>
            </w:pPr>
            <w:r w:rsidRPr="00FE2406">
              <w:t>Direktorius, direktoriaus pavaduotojas ugdymui, klasių auklėtojai</w:t>
            </w:r>
          </w:p>
        </w:tc>
        <w:tc>
          <w:tcPr>
            <w:tcW w:w="1384" w:type="dxa"/>
            <w:shd w:val="clear" w:color="auto" w:fill="auto"/>
          </w:tcPr>
          <w:p w14:paraId="3D4FE4F3" w14:textId="59C01D3E" w:rsidR="00FA10FA" w:rsidRPr="00FE2406" w:rsidRDefault="00FA10FA" w:rsidP="00FA10FA">
            <w:pPr>
              <w:spacing w:line="276" w:lineRule="auto"/>
              <w:jc w:val="center"/>
            </w:pPr>
            <w:r>
              <w:t>2022 m.</w:t>
            </w:r>
          </w:p>
        </w:tc>
        <w:tc>
          <w:tcPr>
            <w:tcW w:w="1338" w:type="dxa"/>
            <w:shd w:val="clear" w:color="auto" w:fill="auto"/>
          </w:tcPr>
          <w:p w14:paraId="3D0F25FB" w14:textId="3A2EB0E3" w:rsidR="00FA10FA" w:rsidRPr="00FE2406" w:rsidRDefault="00FA10FA" w:rsidP="00FA10FA">
            <w:pPr>
              <w:spacing w:line="276" w:lineRule="auto"/>
              <w:jc w:val="center"/>
            </w:pPr>
            <w:r>
              <w:t>2022 m.</w:t>
            </w:r>
          </w:p>
        </w:tc>
        <w:tc>
          <w:tcPr>
            <w:tcW w:w="1382" w:type="dxa"/>
            <w:shd w:val="clear" w:color="auto" w:fill="auto"/>
          </w:tcPr>
          <w:p w14:paraId="0930D0A6" w14:textId="45D8209D" w:rsidR="00FA10FA" w:rsidRPr="00FE2406" w:rsidRDefault="00FA10FA" w:rsidP="00FA10FA">
            <w:pPr>
              <w:spacing w:line="276" w:lineRule="auto"/>
              <w:jc w:val="center"/>
            </w:pPr>
            <w:r w:rsidRPr="00FE2406">
              <w:t xml:space="preserve">Mokymo lėšos </w:t>
            </w:r>
          </w:p>
        </w:tc>
        <w:tc>
          <w:tcPr>
            <w:tcW w:w="1164" w:type="dxa"/>
            <w:shd w:val="clear" w:color="auto" w:fill="auto"/>
          </w:tcPr>
          <w:p w14:paraId="30C12834" w14:textId="0F67EE98" w:rsidR="00FA10FA" w:rsidRPr="00FE2406" w:rsidRDefault="00FA10FA" w:rsidP="00FA10FA">
            <w:pPr>
              <w:spacing w:line="276" w:lineRule="auto"/>
              <w:jc w:val="center"/>
            </w:pPr>
            <w:r w:rsidRPr="00FE2406">
              <w:t>Mokymo lėšos</w:t>
            </w:r>
          </w:p>
        </w:tc>
      </w:tr>
      <w:tr w:rsidR="00FA10FA" w:rsidRPr="00FE2406" w14:paraId="48B2C5F0" w14:textId="77777777" w:rsidTr="00B07378">
        <w:tc>
          <w:tcPr>
            <w:tcW w:w="846" w:type="dxa"/>
            <w:shd w:val="clear" w:color="auto" w:fill="auto"/>
          </w:tcPr>
          <w:p w14:paraId="3956B474" w14:textId="77777777" w:rsidR="00FA10FA" w:rsidRPr="00FE2406" w:rsidRDefault="00FA10FA" w:rsidP="00FA10FA">
            <w:pPr>
              <w:spacing w:line="276" w:lineRule="auto"/>
            </w:pPr>
            <w:r w:rsidRPr="00FE2406">
              <w:t>2.2.3.</w:t>
            </w:r>
          </w:p>
        </w:tc>
        <w:tc>
          <w:tcPr>
            <w:tcW w:w="1527" w:type="dxa"/>
            <w:shd w:val="clear" w:color="auto" w:fill="auto"/>
          </w:tcPr>
          <w:p w14:paraId="4E55AA78" w14:textId="77777777" w:rsidR="00FA10FA" w:rsidRPr="00FE2406" w:rsidRDefault="00FA10FA" w:rsidP="00FA10FA">
            <w:pPr>
              <w:spacing w:line="276" w:lineRule="auto"/>
            </w:pPr>
            <w:r w:rsidRPr="00FE2406">
              <w:t>Įgyvendinti prevencines priemones per projektinę veiklą</w:t>
            </w:r>
          </w:p>
        </w:tc>
        <w:tc>
          <w:tcPr>
            <w:tcW w:w="2305" w:type="dxa"/>
            <w:shd w:val="clear" w:color="auto" w:fill="auto"/>
          </w:tcPr>
          <w:p w14:paraId="47799FC0" w14:textId="77777777" w:rsidR="00FA10FA" w:rsidRPr="00FE2406" w:rsidRDefault="00FA10FA" w:rsidP="00FA10FA">
            <w:pPr>
              <w:spacing w:line="276" w:lineRule="auto"/>
            </w:pPr>
            <w:r w:rsidRPr="00FE2406">
              <w:t>Įgyvendintų prevencinių (nusikalstamumo, vasaros poilsio) programų skaičius, vnt.</w:t>
            </w:r>
          </w:p>
        </w:tc>
        <w:tc>
          <w:tcPr>
            <w:tcW w:w="1701" w:type="dxa"/>
            <w:gridSpan w:val="2"/>
            <w:shd w:val="clear" w:color="auto" w:fill="auto"/>
          </w:tcPr>
          <w:p w14:paraId="30724FE4" w14:textId="77777777" w:rsidR="00FA10FA" w:rsidRPr="00FE2406" w:rsidRDefault="00FA10FA" w:rsidP="00FA10FA">
            <w:pPr>
              <w:jc w:val="center"/>
            </w:pPr>
            <w:r w:rsidRPr="00FE2406">
              <w:sym w:font="Symbol" w:char="F0B3"/>
            </w:r>
            <w:r w:rsidRPr="00FE2406">
              <w:t xml:space="preserve"> 2</w:t>
            </w:r>
          </w:p>
        </w:tc>
        <w:tc>
          <w:tcPr>
            <w:tcW w:w="1533" w:type="dxa"/>
            <w:gridSpan w:val="2"/>
            <w:shd w:val="clear" w:color="auto" w:fill="auto"/>
          </w:tcPr>
          <w:p w14:paraId="53A3FB47" w14:textId="54A1822B" w:rsidR="00FA10FA" w:rsidRPr="00FE2406" w:rsidRDefault="00FA10FA" w:rsidP="00FA10FA">
            <w:pPr>
              <w:jc w:val="center"/>
            </w:pPr>
            <w:r>
              <w:t>2</w:t>
            </w:r>
          </w:p>
        </w:tc>
        <w:tc>
          <w:tcPr>
            <w:tcW w:w="1557" w:type="dxa"/>
            <w:shd w:val="clear" w:color="auto" w:fill="auto"/>
          </w:tcPr>
          <w:p w14:paraId="54EBAD61" w14:textId="77777777" w:rsidR="00FA10FA" w:rsidRPr="00FE2406" w:rsidRDefault="00FA10FA" w:rsidP="00FA10FA">
            <w:pPr>
              <w:spacing w:line="276" w:lineRule="auto"/>
              <w:jc w:val="center"/>
            </w:pPr>
            <w:r w:rsidRPr="00FE2406">
              <w:t>Projektų rengimo darbo grupės pirmininkas</w:t>
            </w:r>
          </w:p>
        </w:tc>
        <w:tc>
          <w:tcPr>
            <w:tcW w:w="1384" w:type="dxa"/>
            <w:shd w:val="clear" w:color="auto" w:fill="auto"/>
          </w:tcPr>
          <w:p w14:paraId="7067533A" w14:textId="361EDCF2" w:rsidR="00FA10FA" w:rsidRPr="00FE2406" w:rsidRDefault="00FA10FA" w:rsidP="00FA10FA">
            <w:pPr>
              <w:spacing w:line="276" w:lineRule="auto"/>
              <w:jc w:val="center"/>
            </w:pPr>
            <w:r>
              <w:t>2022 m.</w:t>
            </w:r>
          </w:p>
        </w:tc>
        <w:tc>
          <w:tcPr>
            <w:tcW w:w="1338" w:type="dxa"/>
            <w:shd w:val="clear" w:color="auto" w:fill="auto"/>
          </w:tcPr>
          <w:p w14:paraId="46F0D4FA" w14:textId="590F0FE5" w:rsidR="00FA10FA" w:rsidRPr="00FE2406" w:rsidRDefault="00FA10FA" w:rsidP="00FA10FA">
            <w:pPr>
              <w:spacing w:line="276" w:lineRule="auto"/>
              <w:jc w:val="center"/>
            </w:pPr>
            <w:r>
              <w:t>2022 m.</w:t>
            </w:r>
          </w:p>
        </w:tc>
        <w:tc>
          <w:tcPr>
            <w:tcW w:w="1382" w:type="dxa"/>
            <w:shd w:val="clear" w:color="auto" w:fill="auto"/>
          </w:tcPr>
          <w:p w14:paraId="20274CDE" w14:textId="7AB560C2" w:rsidR="00FA10FA" w:rsidRPr="00FE2406" w:rsidRDefault="00FA10FA" w:rsidP="00FA10FA">
            <w:pPr>
              <w:spacing w:line="276" w:lineRule="auto"/>
              <w:jc w:val="center"/>
            </w:pPr>
            <w:r w:rsidRPr="00FE2406">
              <w:t>Projektinės lėšos</w:t>
            </w:r>
          </w:p>
        </w:tc>
        <w:tc>
          <w:tcPr>
            <w:tcW w:w="1164" w:type="dxa"/>
            <w:shd w:val="clear" w:color="auto" w:fill="auto"/>
          </w:tcPr>
          <w:p w14:paraId="1EBCB685" w14:textId="1B4DF647" w:rsidR="00FA10FA" w:rsidRPr="00FE2406" w:rsidRDefault="00FA10FA" w:rsidP="00FA10FA">
            <w:pPr>
              <w:spacing w:line="276" w:lineRule="auto"/>
              <w:jc w:val="center"/>
            </w:pPr>
            <w:r w:rsidRPr="00FE2406">
              <w:t>Projektinės lėšos</w:t>
            </w:r>
          </w:p>
        </w:tc>
      </w:tr>
      <w:tr w:rsidR="00FA10FA" w:rsidRPr="00FE2406" w14:paraId="4A1665CB" w14:textId="77777777" w:rsidTr="00B07378">
        <w:trPr>
          <w:trHeight w:val="1695"/>
        </w:trPr>
        <w:tc>
          <w:tcPr>
            <w:tcW w:w="846" w:type="dxa"/>
            <w:vMerge w:val="restart"/>
            <w:shd w:val="clear" w:color="auto" w:fill="auto"/>
          </w:tcPr>
          <w:p w14:paraId="0D6055D1" w14:textId="77777777" w:rsidR="00FA10FA" w:rsidRPr="00FE2406" w:rsidRDefault="00FA10FA" w:rsidP="00FA10FA">
            <w:pPr>
              <w:spacing w:line="276" w:lineRule="auto"/>
            </w:pPr>
            <w:r w:rsidRPr="00FE2406">
              <w:t>2.2.4.</w:t>
            </w:r>
          </w:p>
        </w:tc>
        <w:tc>
          <w:tcPr>
            <w:tcW w:w="1527" w:type="dxa"/>
            <w:vMerge w:val="restart"/>
            <w:shd w:val="clear" w:color="auto" w:fill="auto"/>
          </w:tcPr>
          <w:p w14:paraId="43C8ED4C" w14:textId="77777777" w:rsidR="00FA10FA" w:rsidRPr="00FE2406" w:rsidRDefault="00FA10FA" w:rsidP="00FA10FA">
            <w:pPr>
              <w:spacing w:line="276" w:lineRule="auto"/>
            </w:pPr>
            <w:r w:rsidRPr="00FE2406">
              <w:t>Vykdyti patyčių prevenciją, įgyvendinant patyčių prevencinę programą ir išnaudojant Patyčių dėžutės galimybes</w:t>
            </w:r>
          </w:p>
        </w:tc>
        <w:tc>
          <w:tcPr>
            <w:tcW w:w="2305" w:type="dxa"/>
            <w:shd w:val="clear" w:color="auto" w:fill="auto"/>
          </w:tcPr>
          <w:p w14:paraId="0E444332" w14:textId="77777777" w:rsidR="00FA10FA" w:rsidRPr="00FE2406" w:rsidRDefault="00FA10FA" w:rsidP="00FA10FA">
            <w:pPr>
              <w:spacing w:line="276" w:lineRule="auto"/>
            </w:pPr>
            <w:r w:rsidRPr="00FE2406">
              <w:t>Įgyvendintų patyčių prevencinių programų skaičius, vnt.</w:t>
            </w:r>
          </w:p>
        </w:tc>
        <w:tc>
          <w:tcPr>
            <w:tcW w:w="1701" w:type="dxa"/>
            <w:gridSpan w:val="2"/>
            <w:shd w:val="clear" w:color="auto" w:fill="auto"/>
          </w:tcPr>
          <w:p w14:paraId="076C0645" w14:textId="77777777" w:rsidR="00FA10FA" w:rsidRPr="00FE2406" w:rsidRDefault="00FA10FA" w:rsidP="00FA10FA">
            <w:pPr>
              <w:spacing w:line="276" w:lineRule="auto"/>
              <w:jc w:val="center"/>
            </w:pPr>
            <w:r w:rsidRPr="00FE2406">
              <w:t>1</w:t>
            </w:r>
          </w:p>
        </w:tc>
        <w:tc>
          <w:tcPr>
            <w:tcW w:w="1533" w:type="dxa"/>
            <w:gridSpan w:val="2"/>
            <w:shd w:val="clear" w:color="auto" w:fill="auto"/>
          </w:tcPr>
          <w:p w14:paraId="6D4EF1C0" w14:textId="28FBE4FD" w:rsidR="00FA10FA" w:rsidRPr="00FE2406" w:rsidRDefault="00FA10FA" w:rsidP="00FA10FA">
            <w:pPr>
              <w:spacing w:line="276" w:lineRule="auto"/>
              <w:jc w:val="center"/>
            </w:pPr>
            <w:r>
              <w:t>1</w:t>
            </w:r>
          </w:p>
        </w:tc>
        <w:tc>
          <w:tcPr>
            <w:tcW w:w="1557" w:type="dxa"/>
            <w:vMerge w:val="restart"/>
            <w:shd w:val="clear" w:color="auto" w:fill="auto"/>
          </w:tcPr>
          <w:p w14:paraId="089D4685" w14:textId="77777777" w:rsidR="00FA10FA" w:rsidRPr="00FE2406" w:rsidRDefault="00FA10FA" w:rsidP="00FA10FA">
            <w:pPr>
              <w:spacing w:line="276" w:lineRule="auto"/>
              <w:jc w:val="center"/>
            </w:pPr>
            <w:r w:rsidRPr="00FE2406">
              <w:t>Direktorius, direktoriaus pavaduotojas ugdymui, socialinis pedagogas</w:t>
            </w:r>
          </w:p>
        </w:tc>
        <w:tc>
          <w:tcPr>
            <w:tcW w:w="1384" w:type="dxa"/>
            <w:vMerge w:val="restart"/>
            <w:shd w:val="clear" w:color="auto" w:fill="auto"/>
          </w:tcPr>
          <w:p w14:paraId="14A701DC" w14:textId="1EB51652" w:rsidR="00FA10FA" w:rsidRPr="00FE2406" w:rsidRDefault="00FA10FA" w:rsidP="00FA10FA">
            <w:pPr>
              <w:spacing w:line="276" w:lineRule="auto"/>
              <w:jc w:val="center"/>
            </w:pPr>
            <w:r>
              <w:t>2022 m.</w:t>
            </w:r>
          </w:p>
        </w:tc>
        <w:tc>
          <w:tcPr>
            <w:tcW w:w="1338" w:type="dxa"/>
            <w:vMerge w:val="restart"/>
            <w:shd w:val="clear" w:color="auto" w:fill="auto"/>
          </w:tcPr>
          <w:p w14:paraId="65FF0878" w14:textId="2426035C" w:rsidR="00FA10FA" w:rsidRPr="00FE2406" w:rsidRDefault="00FA10FA" w:rsidP="00FA10FA">
            <w:pPr>
              <w:jc w:val="center"/>
            </w:pPr>
            <w:r>
              <w:t>2022 m.</w:t>
            </w:r>
          </w:p>
        </w:tc>
        <w:tc>
          <w:tcPr>
            <w:tcW w:w="1382" w:type="dxa"/>
            <w:vMerge w:val="restart"/>
            <w:shd w:val="clear" w:color="auto" w:fill="auto"/>
          </w:tcPr>
          <w:p w14:paraId="03F4E29A" w14:textId="1896896E" w:rsidR="00FA10FA" w:rsidRPr="00FE2406" w:rsidRDefault="00FA10FA" w:rsidP="00FA10FA">
            <w:pPr>
              <w:jc w:val="center"/>
            </w:pPr>
            <w:r w:rsidRPr="00FE2406">
              <w:t>Mokymo lėšos</w:t>
            </w:r>
          </w:p>
        </w:tc>
        <w:tc>
          <w:tcPr>
            <w:tcW w:w="1164" w:type="dxa"/>
            <w:vMerge w:val="restart"/>
            <w:shd w:val="clear" w:color="auto" w:fill="auto"/>
          </w:tcPr>
          <w:p w14:paraId="64A5DCD9" w14:textId="62230E83" w:rsidR="00FA10FA" w:rsidRPr="00FE2406" w:rsidRDefault="00FA10FA" w:rsidP="00FA10FA">
            <w:pPr>
              <w:jc w:val="center"/>
            </w:pPr>
            <w:r w:rsidRPr="00FE2406">
              <w:t>Mokymo lėšos</w:t>
            </w:r>
          </w:p>
        </w:tc>
      </w:tr>
      <w:tr w:rsidR="00FA10FA" w:rsidRPr="00FE2406" w14:paraId="14C3E714" w14:textId="77777777" w:rsidTr="00B07378">
        <w:trPr>
          <w:trHeight w:val="1155"/>
        </w:trPr>
        <w:tc>
          <w:tcPr>
            <w:tcW w:w="846" w:type="dxa"/>
            <w:vMerge/>
            <w:shd w:val="clear" w:color="auto" w:fill="auto"/>
          </w:tcPr>
          <w:p w14:paraId="584C0B57" w14:textId="77777777" w:rsidR="00FA10FA" w:rsidRPr="00FE2406" w:rsidRDefault="00FA10FA" w:rsidP="00FA10FA">
            <w:pPr>
              <w:spacing w:line="276" w:lineRule="auto"/>
            </w:pPr>
          </w:p>
        </w:tc>
        <w:tc>
          <w:tcPr>
            <w:tcW w:w="1527" w:type="dxa"/>
            <w:vMerge/>
            <w:shd w:val="clear" w:color="auto" w:fill="auto"/>
          </w:tcPr>
          <w:p w14:paraId="785BE656" w14:textId="77777777" w:rsidR="00FA10FA" w:rsidRPr="00FE2406" w:rsidRDefault="00FA10FA" w:rsidP="00FA10FA">
            <w:pPr>
              <w:spacing w:line="276" w:lineRule="auto"/>
            </w:pPr>
          </w:p>
        </w:tc>
        <w:tc>
          <w:tcPr>
            <w:tcW w:w="2305" w:type="dxa"/>
            <w:shd w:val="clear" w:color="auto" w:fill="auto"/>
          </w:tcPr>
          <w:p w14:paraId="78A07A5C" w14:textId="77777777" w:rsidR="00FA10FA" w:rsidRPr="00FE2406" w:rsidRDefault="00FA10FA" w:rsidP="00FA10FA">
            <w:pPr>
              <w:spacing w:line="276" w:lineRule="auto"/>
            </w:pPr>
            <w:r w:rsidRPr="00FE2406">
              <w:t>Išaiškintų patyčių atvejų, pateiktų Patyčių dėžutėje, dalis, proc.</w:t>
            </w:r>
          </w:p>
        </w:tc>
        <w:tc>
          <w:tcPr>
            <w:tcW w:w="1701" w:type="dxa"/>
            <w:gridSpan w:val="2"/>
            <w:shd w:val="clear" w:color="auto" w:fill="auto"/>
          </w:tcPr>
          <w:p w14:paraId="205DC230" w14:textId="77777777" w:rsidR="00FA10FA" w:rsidRPr="00FE2406" w:rsidRDefault="00FA10FA" w:rsidP="00FA10FA">
            <w:pPr>
              <w:spacing w:line="276" w:lineRule="auto"/>
              <w:jc w:val="center"/>
            </w:pPr>
            <w:r w:rsidRPr="00FE2406">
              <w:t>100</w:t>
            </w:r>
          </w:p>
        </w:tc>
        <w:tc>
          <w:tcPr>
            <w:tcW w:w="1533" w:type="dxa"/>
            <w:gridSpan w:val="2"/>
            <w:shd w:val="clear" w:color="auto" w:fill="auto"/>
          </w:tcPr>
          <w:p w14:paraId="49D8F1F9" w14:textId="5CA1616E" w:rsidR="00FA10FA" w:rsidRPr="00FE2406" w:rsidRDefault="00FA10FA" w:rsidP="00FA10FA">
            <w:pPr>
              <w:spacing w:line="276" w:lineRule="auto"/>
              <w:jc w:val="center"/>
            </w:pPr>
            <w:r>
              <w:t>100</w:t>
            </w:r>
          </w:p>
        </w:tc>
        <w:tc>
          <w:tcPr>
            <w:tcW w:w="1557" w:type="dxa"/>
            <w:vMerge/>
            <w:shd w:val="clear" w:color="auto" w:fill="auto"/>
          </w:tcPr>
          <w:p w14:paraId="22C7CC5A" w14:textId="77777777" w:rsidR="00FA10FA" w:rsidRPr="00FE2406" w:rsidRDefault="00FA10FA" w:rsidP="00FA10FA">
            <w:pPr>
              <w:spacing w:line="276" w:lineRule="auto"/>
            </w:pPr>
          </w:p>
        </w:tc>
        <w:tc>
          <w:tcPr>
            <w:tcW w:w="1384" w:type="dxa"/>
            <w:vMerge/>
            <w:shd w:val="clear" w:color="auto" w:fill="auto"/>
          </w:tcPr>
          <w:p w14:paraId="65F76BF0" w14:textId="77777777" w:rsidR="00FA10FA" w:rsidRPr="00FE2406" w:rsidRDefault="00FA10FA" w:rsidP="00FA10FA">
            <w:pPr>
              <w:spacing w:line="276" w:lineRule="auto"/>
            </w:pPr>
          </w:p>
        </w:tc>
        <w:tc>
          <w:tcPr>
            <w:tcW w:w="1338" w:type="dxa"/>
            <w:vMerge/>
            <w:shd w:val="clear" w:color="auto" w:fill="auto"/>
          </w:tcPr>
          <w:p w14:paraId="5FF4CED2" w14:textId="77777777" w:rsidR="00FA10FA" w:rsidRPr="00FE2406" w:rsidRDefault="00FA10FA" w:rsidP="00FA10FA"/>
        </w:tc>
        <w:tc>
          <w:tcPr>
            <w:tcW w:w="1382" w:type="dxa"/>
            <w:vMerge/>
            <w:shd w:val="clear" w:color="auto" w:fill="auto"/>
          </w:tcPr>
          <w:p w14:paraId="4DAF3910" w14:textId="77777777" w:rsidR="00FA10FA" w:rsidRPr="00FE2406" w:rsidRDefault="00FA10FA" w:rsidP="00FA10FA"/>
        </w:tc>
        <w:tc>
          <w:tcPr>
            <w:tcW w:w="1164" w:type="dxa"/>
            <w:vMerge/>
            <w:shd w:val="clear" w:color="auto" w:fill="auto"/>
          </w:tcPr>
          <w:p w14:paraId="562CEE6E" w14:textId="77777777" w:rsidR="00FA10FA" w:rsidRPr="00FE2406" w:rsidRDefault="00FA10FA" w:rsidP="00FA10FA"/>
        </w:tc>
      </w:tr>
      <w:tr w:rsidR="00FA10FA" w:rsidRPr="00FE2406" w14:paraId="7BB16868" w14:textId="77777777" w:rsidTr="00B07378">
        <w:tc>
          <w:tcPr>
            <w:tcW w:w="846" w:type="dxa"/>
            <w:shd w:val="clear" w:color="auto" w:fill="A8D08D" w:themeFill="accent6" w:themeFillTint="99"/>
          </w:tcPr>
          <w:p w14:paraId="3A849A12" w14:textId="77777777" w:rsidR="00FA10FA" w:rsidRPr="00FE2406" w:rsidRDefault="00FA10FA" w:rsidP="00FA10FA">
            <w:pPr>
              <w:spacing w:line="276" w:lineRule="auto"/>
              <w:rPr>
                <w:b/>
              </w:rPr>
            </w:pPr>
            <w:r w:rsidRPr="00FE2406">
              <w:rPr>
                <w:b/>
              </w:rPr>
              <w:t>2.3.</w:t>
            </w:r>
          </w:p>
        </w:tc>
        <w:tc>
          <w:tcPr>
            <w:tcW w:w="13891" w:type="dxa"/>
            <w:gridSpan w:val="11"/>
            <w:shd w:val="clear" w:color="auto" w:fill="A8D08D" w:themeFill="accent6" w:themeFillTint="99"/>
          </w:tcPr>
          <w:p w14:paraId="0C177A09" w14:textId="77777777" w:rsidR="00FA10FA" w:rsidRPr="00FE2406" w:rsidRDefault="00FA10FA" w:rsidP="00FA10FA">
            <w:pPr>
              <w:spacing w:line="276" w:lineRule="auto"/>
              <w:rPr>
                <w:b/>
              </w:rPr>
            </w:pPr>
            <w:r w:rsidRPr="00FE2406">
              <w:rPr>
                <w:b/>
              </w:rPr>
              <w:t>Uždavinys. Formuoti elgesio normas mokinių, linkusių pažeisti Mokyklos taisykles ir gerinti jų pamokų lankomumą</w:t>
            </w:r>
          </w:p>
        </w:tc>
      </w:tr>
      <w:tr w:rsidR="00FA10FA" w:rsidRPr="00FE2406" w14:paraId="12815E61" w14:textId="77777777" w:rsidTr="00B07378">
        <w:tc>
          <w:tcPr>
            <w:tcW w:w="846" w:type="dxa"/>
            <w:shd w:val="clear" w:color="auto" w:fill="auto"/>
          </w:tcPr>
          <w:p w14:paraId="5FFF6660" w14:textId="77777777" w:rsidR="00FA10FA" w:rsidRPr="00FE2406" w:rsidRDefault="00FA10FA" w:rsidP="00FA10FA">
            <w:pPr>
              <w:spacing w:line="276" w:lineRule="auto"/>
            </w:pPr>
            <w:r w:rsidRPr="00FE2406">
              <w:t>2.3.1.</w:t>
            </w:r>
          </w:p>
        </w:tc>
        <w:tc>
          <w:tcPr>
            <w:tcW w:w="1527" w:type="dxa"/>
            <w:shd w:val="clear" w:color="auto" w:fill="auto"/>
          </w:tcPr>
          <w:p w14:paraId="64074FCF" w14:textId="579CDA59" w:rsidR="00FA10FA" w:rsidRPr="00FE2406" w:rsidRDefault="00FA10FA" w:rsidP="00B07378">
            <w:pPr>
              <w:spacing w:line="276" w:lineRule="auto"/>
            </w:pPr>
            <w:r w:rsidRPr="00FE2406">
              <w:t>Bendradarbiauti su mokinių tėvais, socialiniais partneriais dėl mokinių lankomumo užtikrinimo</w:t>
            </w:r>
          </w:p>
        </w:tc>
        <w:tc>
          <w:tcPr>
            <w:tcW w:w="2305" w:type="dxa"/>
            <w:shd w:val="clear" w:color="auto" w:fill="auto"/>
          </w:tcPr>
          <w:p w14:paraId="078D975D" w14:textId="77777777" w:rsidR="00FA10FA" w:rsidRPr="00FE2406" w:rsidRDefault="00FA10FA" w:rsidP="00FA10FA">
            <w:pPr>
              <w:spacing w:line="276" w:lineRule="auto"/>
            </w:pPr>
            <w:r w:rsidRPr="00FE2406">
              <w:t>Praleistų be pateisinamos priežasties pamokų skaičius, tenkantis vienam mokiniui</w:t>
            </w:r>
          </w:p>
        </w:tc>
        <w:tc>
          <w:tcPr>
            <w:tcW w:w="1701" w:type="dxa"/>
            <w:gridSpan w:val="2"/>
            <w:shd w:val="clear" w:color="auto" w:fill="auto"/>
          </w:tcPr>
          <w:p w14:paraId="05CAF6F7" w14:textId="77777777" w:rsidR="00FA10FA" w:rsidRPr="00FE2406" w:rsidRDefault="00FA10FA" w:rsidP="00FA10FA">
            <w:pPr>
              <w:jc w:val="center"/>
            </w:pPr>
            <w:r w:rsidRPr="00FE2406">
              <w:t>&lt;24,72</w:t>
            </w:r>
          </w:p>
        </w:tc>
        <w:tc>
          <w:tcPr>
            <w:tcW w:w="1533" w:type="dxa"/>
            <w:gridSpan w:val="2"/>
            <w:shd w:val="clear" w:color="auto" w:fill="auto"/>
          </w:tcPr>
          <w:p w14:paraId="4D864A0F" w14:textId="0A1E00B1" w:rsidR="00FA10FA" w:rsidRPr="00FE2406" w:rsidRDefault="00FA10FA" w:rsidP="00FA10FA">
            <w:pPr>
              <w:jc w:val="center"/>
            </w:pPr>
            <w:r>
              <w:t>7,7</w:t>
            </w:r>
            <w:r w:rsidR="00F6786C">
              <w:t>7</w:t>
            </w:r>
          </w:p>
        </w:tc>
        <w:tc>
          <w:tcPr>
            <w:tcW w:w="1557" w:type="dxa"/>
            <w:shd w:val="clear" w:color="auto" w:fill="auto"/>
          </w:tcPr>
          <w:p w14:paraId="33D40E9F" w14:textId="77777777" w:rsidR="00FA10FA" w:rsidRPr="00FE2406" w:rsidRDefault="00FA10FA" w:rsidP="00FA10FA">
            <w:pPr>
              <w:spacing w:line="276" w:lineRule="auto"/>
              <w:jc w:val="center"/>
            </w:pPr>
            <w:r w:rsidRPr="00FE2406">
              <w:t>Direktoriaus pavaduotojas ugdymui, klasių auklėtojai, socialinis pedagogas</w:t>
            </w:r>
          </w:p>
        </w:tc>
        <w:tc>
          <w:tcPr>
            <w:tcW w:w="1384" w:type="dxa"/>
            <w:shd w:val="clear" w:color="auto" w:fill="auto"/>
          </w:tcPr>
          <w:p w14:paraId="6941B630" w14:textId="10415444" w:rsidR="00FA10FA" w:rsidRPr="00FE2406" w:rsidRDefault="00FA10FA" w:rsidP="00FA10FA">
            <w:pPr>
              <w:spacing w:line="276" w:lineRule="auto"/>
              <w:jc w:val="center"/>
            </w:pPr>
            <w:r>
              <w:t>2022 m.</w:t>
            </w:r>
          </w:p>
        </w:tc>
        <w:tc>
          <w:tcPr>
            <w:tcW w:w="1338" w:type="dxa"/>
            <w:shd w:val="clear" w:color="auto" w:fill="auto"/>
          </w:tcPr>
          <w:p w14:paraId="18F733C5" w14:textId="354A60E9" w:rsidR="00FA10FA" w:rsidRPr="00FE2406" w:rsidRDefault="00FA10FA" w:rsidP="00FA10FA">
            <w:pPr>
              <w:spacing w:line="276" w:lineRule="auto"/>
              <w:jc w:val="center"/>
            </w:pPr>
            <w:r>
              <w:t>2022 m.</w:t>
            </w:r>
          </w:p>
        </w:tc>
        <w:tc>
          <w:tcPr>
            <w:tcW w:w="1382" w:type="dxa"/>
            <w:shd w:val="clear" w:color="auto" w:fill="auto"/>
          </w:tcPr>
          <w:p w14:paraId="5E89C85C" w14:textId="1FA3D642" w:rsidR="00FA10FA" w:rsidRPr="00FE2406" w:rsidRDefault="00FA10FA" w:rsidP="00FA10FA">
            <w:pPr>
              <w:spacing w:line="276" w:lineRule="auto"/>
              <w:jc w:val="center"/>
            </w:pPr>
            <w:r w:rsidRPr="00FE2406">
              <w:t xml:space="preserve">Mokymo lėšos </w:t>
            </w:r>
          </w:p>
        </w:tc>
        <w:tc>
          <w:tcPr>
            <w:tcW w:w="1164" w:type="dxa"/>
            <w:shd w:val="clear" w:color="auto" w:fill="auto"/>
          </w:tcPr>
          <w:p w14:paraId="66D84950" w14:textId="6B5F56CC" w:rsidR="00FA10FA" w:rsidRPr="00FE2406" w:rsidRDefault="00FA10FA" w:rsidP="00FA10FA">
            <w:pPr>
              <w:spacing w:line="276" w:lineRule="auto"/>
              <w:jc w:val="center"/>
            </w:pPr>
            <w:r w:rsidRPr="00FE2406">
              <w:t>Mokymo lėšos</w:t>
            </w:r>
          </w:p>
        </w:tc>
      </w:tr>
      <w:tr w:rsidR="00FA10FA" w:rsidRPr="00FE2406" w14:paraId="42BBD5CE" w14:textId="77777777" w:rsidTr="00B07378">
        <w:tc>
          <w:tcPr>
            <w:tcW w:w="846" w:type="dxa"/>
            <w:shd w:val="clear" w:color="auto" w:fill="A8D08D" w:themeFill="accent6" w:themeFillTint="99"/>
          </w:tcPr>
          <w:p w14:paraId="080E5A53" w14:textId="77777777" w:rsidR="00FA10FA" w:rsidRPr="00FE2406" w:rsidRDefault="00FA10FA" w:rsidP="00FA10FA">
            <w:pPr>
              <w:spacing w:line="276" w:lineRule="auto"/>
              <w:rPr>
                <w:b/>
              </w:rPr>
            </w:pPr>
            <w:r w:rsidRPr="00FE2406">
              <w:rPr>
                <w:b/>
              </w:rPr>
              <w:t>2.4.</w:t>
            </w:r>
          </w:p>
        </w:tc>
        <w:tc>
          <w:tcPr>
            <w:tcW w:w="13891" w:type="dxa"/>
            <w:gridSpan w:val="11"/>
            <w:shd w:val="clear" w:color="auto" w:fill="A8D08D" w:themeFill="accent6" w:themeFillTint="99"/>
          </w:tcPr>
          <w:p w14:paraId="29ABE6A3" w14:textId="77777777" w:rsidR="00FA10FA" w:rsidRPr="00FE2406" w:rsidRDefault="00FA10FA" w:rsidP="00FA10FA">
            <w:pPr>
              <w:spacing w:line="276" w:lineRule="auto"/>
            </w:pPr>
            <w:r w:rsidRPr="00FE2406">
              <w:rPr>
                <w:b/>
              </w:rPr>
              <w:t>Uždavinys. Užtikrinti mokinių saugumą Mokyklos teritorijoje</w:t>
            </w:r>
          </w:p>
        </w:tc>
      </w:tr>
      <w:tr w:rsidR="00FA10FA" w:rsidRPr="00FE2406" w14:paraId="331C5FF2" w14:textId="77777777" w:rsidTr="00B07378">
        <w:tc>
          <w:tcPr>
            <w:tcW w:w="846" w:type="dxa"/>
            <w:shd w:val="clear" w:color="auto" w:fill="auto"/>
          </w:tcPr>
          <w:p w14:paraId="3B060A77" w14:textId="77777777" w:rsidR="00FA10FA" w:rsidRPr="00FE2406" w:rsidRDefault="00FA10FA" w:rsidP="00FA10FA">
            <w:pPr>
              <w:spacing w:line="276" w:lineRule="auto"/>
            </w:pPr>
            <w:r w:rsidRPr="00FE2406">
              <w:t>2.4.1.</w:t>
            </w:r>
          </w:p>
        </w:tc>
        <w:tc>
          <w:tcPr>
            <w:tcW w:w="1527" w:type="dxa"/>
            <w:shd w:val="clear" w:color="auto" w:fill="auto"/>
          </w:tcPr>
          <w:p w14:paraId="71CC4DC5" w14:textId="77777777" w:rsidR="00FA10FA" w:rsidRPr="00FE2406" w:rsidRDefault="00FA10FA" w:rsidP="00FA10FA">
            <w:pPr>
              <w:tabs>
                <w:tab w:val="num" w:pos="840"/>
              </w:tabs>
              <w:spacing w:line="276" w:lineRule="auto"/>
              <w:rPr>
                <w:rStyle w:val="fontstyle21"/>
              </w:rPr>
            </w:pPr>
            <w:r w:rsidRPr="00FE2406">
              <w:t>Įsigyti vaizdo stebėjimo kameras mokinių ir turto saugumo užtikrinimui Mokyklos lauko teritorijoje</w:t>
            </w:r>
          </w:p>
        </w:tc>
        <w:tc>
          <w:tcPr>
            <w:tcW w:w="2305" w:type="dxa"/>
            <w:shd w:val="clear" w:color="auto" w:fill="auto"/>
          </w:tcPr>
          <w:p w14:paraId="45D076E7" w14:textId="77777777" w:rsidR="00FA10FA" w:rsidRPr="00FE2406" w:rsidRDefault="00FA10FA" w:rsidP="00FA10FA">
            <w:pPr>
              <w:spacing w:line="276" w:lineRule="auto"/>
            </w:pPr>
            <w:r w:rsidRPr="00FE2406">
              <w:t>Įsigytos ir įrengtos vaizdo stebėjimo kameros, vnt.</w:t>
            </w:r>
          </w:p>
        </w:tc>
        <w:tc>
          <w:tcPr>
            <w:tcW w:w="1701" w:type="dxa"/>
            <w:gridSpan w:val="2"/>
            <w:shd w:val="clear" w:color="auto" w:fill="auto"/>
          </w:tcPr>
          <w:p w14:paraId="473ED7C5" w14:textId="77777777" w:rsidR="00FA10FA" w:rsidRPr="00FE2406" w:rsidRDefault="00FA10FA" w:rsidP="00FA10FA">
            <w:pPr>
              <w:spacing w:line="276" w:lineRule="auto"/>
              <w:jc w:val="center"/>
            </w:pPr>
            <w:r w:rsidRPr="00FE2406">
              <w:t>11</w:t>
            </w:r>
          </w:p>
        </w:tc>
        <w:tc>
          <w:tcPr>
            <w:tcW w:w="1533" w:type="dxa"/>
            <w:gridSpan w:val="2"/>
            <w:shd w:val="clear" w:color="auto" w:fill="auto"/>
          </w:tcPr>
          <w:p w14:paraId="044D5B32" w14:textId="629300D4" w:rsidR="00FA10FA" w:rsidRPr="00FE2406" w:rsidRDefault="00B07378" w:rsidP="00FA10FA">
            <w:pPr>
              <w:spacing w:line="276" w:lineRule="auto"/>
              <w:jc w:val="center"/>
            </w:pPr>
            <w:r>
              <w:t>11</w:t>
            </w:r>
          </w:p>
        </w:tc>
        <w:tc>
          <w:tcPr>
            <w:tcW w:w="1557" w:type="dxa"/>
            <w:shd w:val="clear" w:color="auto" w:fill="auto"/>
          </w:tcPr>
          <w:p w14:paraId="26B03AF2" w14:textId="77777777" w:rsidR="00FA10FA" w:rsidRPr="00FE2406" w:rsidRDefault="00FA10FA" w:rsidP="00FA10FA">
            <w:pPr>
              <w:spacing w:line="276" w:lineRule="auto"/>
              <w:jc w:val="center"/>
            </w:pPr>
            <w:r w:rsidRPr="00FE2406">
              <w:t xml:space="preserve">Direktorius, ūkvedys </w:t>
            </w:r>
          </w:p>
        </w:tc>
        <w:tc>
          <w:tcPr>
            <w:tcW w:w="1384" w:type="dxa"/>
            <w:shd w:val="clear" w:color="auto" w:fill="auto"/>
          </w:tcPr>
          <w:p w14:paraId="51D22F14" w14:textId="11E6DDA2" w:rsidR="00FA10FA" w:rsidRPr="00FE2406" w:rsidRDefault="00FA10FA" w:rsidP="00FA10FA">
            <w:pPr>
              <w:spacing w:line="276" w:lineRule="auto"/>
              <w:jc w:val="center"/>
            </w:pPr>
          </w:p>
        </w:tc>
        <w:tc>
          <w:tcPr>
            <w:tcW w:w="1338" w:type="dxa"/>
            <w:shd w:val="clear" w:color="auto" w:fill="auto"/>
          </w:tcPr>
          <w:p w14:paraId="0764F1F4" w14:textId="6941870D" w:rsidR="00FA10FA" w:rsidRPr="00FE2406" w:rsidRDefault="00FA10FA" w:rsidP="00FA10FA">
            <w:pPr>
              <w:spacing w:line="276" w:lineRule="auto"/>
              <w:jc w:val="center"/>
            </w:pPr>
          </w:p>
        </w:tc>
        <w:tc>
          <w:tcPr>
            <w:tcW w:w="1382" w:type="dxa"/>
            <w:shd w:val="clear" w:color="auto" w:fill="auto"/>
          </w:tcPr>
          <w:p w14:paraId="46A2CF65" w14:textId="1DE46D4E" w:rsidR="00FA10FA" w:rsidRPr="00FE2406" w:rsidRDefault="00B07378" w:rsidP="00FA10FA">
            <w:pPr>
              <w:spacing w:line="276" w:lineRule="auto"/>
              <w:jc w:val="center"/>
            </w:pPr>
            <w:r w:rsidRPr="00FE2406">
              <w:t>Savivaldybės biudžeto lėšos</w:t>
            </w:r>
          </w:p>
        </w:tc>
        <w:tc>
          <w:tcPr>
            <w:tcW w:w="1164" w:type="dxa"/>
            <w:shd w:val="clear" w:color="auto" w:fill="auto"/>
          </w:tcPr>
          <w:p w14:paraId="64726273" w14:textId="4EA980F0" w:rsidR="00B07378" w:rsidRDefault="00B07378" w:rsidP="00FA10FA">
            <w:pPr>
              <w:spacing w:line="276" w:lineRule="auto"/>
              <w:jc w:val="center"/>
              <w:rPr>
                <w:highlight w:val="yellow"/>
              </w:rPr>
            </w:pPr>
            <w:r w:rsidRPr="00FE2406">
              <w:t>Savivaldybės biudžeto lėšos</w:t>
            </w:r>
          </w:p>
          <w:p w14:paraId="6EFB208B" w14:textId="1D8DD007" w:rsidR="00FA10FA" w:rsidRPr="00B07378" w:rsidRDefault="00B07378" w:rsidP="00FA10FA">
            <w:pPr>
              <w:spacing w:line="276" w:lineRule="auto"/>
              <w:jc w:val="center"/>
              <w:rPr>
                <w:highlight w:val="yellow"/>
              </w:rPr>
            </w:pPr>
            <w:r w:rsidRPr="00B07378">
              <w:t>4958,61</w:t>
            </w:r>
          </w:p>
        </w:tc>
      </w:tr>
      <w:tr w:rsidR="00B07378" w:rsidRPr="00FE2406" w14:paraId="70063FB3" w14:textId="77777777" w:rsidTr="00B07378">
        <w:tc>
          <w:tcPr>
            <w:tcW w:w="846" w:type="dxa"/>
            <w:shd w:val="clear" w:color="auto" w:fill="auto"/>
          </w:tcPr>
          <w:p w14:paraId="62998CAC" w14:textId="77777777" w:rsidR="00B07378" w:rsidRPr="00FE2406" w:rsidRDefault="00B07378" w:rsidP="00B07378">
            <w:pPr>
              <w:spacing w:line="276" w:lineRule="auto"/>
            </w:pPr>
            <w:r w:rsidRPr="00FE2406">
              <w:t>2.4.2.</w:t>
            </w:r>
          </w:p>
        </w:tc>
        <w:tc>
          <w:tcPr>
            <w:tcW w:w="1527" w:type="dxa"/>
            <w:shd w:val="clear" w:color="auto" w:fill="auto"/>
          </w:tcPr>
          <w:p w14:paraId="37B68072" w14:textId="77777777" w:rsidR="00B07378" w:rsidRPr="00FE2406" w:rsidRDefault="00B07378" w:rsidP="00B07378">
            <w:pPr>
              <w:tabs>
                <w:tab w:val="num" w:pos="840"/>
              </w:tabs>
              <w:spacing w:line="276" w:lineRule="auto"/>
            </w:pPr>
            <w:r w:rsidRPr="00FE2406">
              <w:t xml:space="preserve">Pašalinti grėsmę keliančius medžius </w:t>
            </w:r>
          </w:p>
        </w:tc>
        <w:tc>
          <w:tcPr>
            <w:tcW w:w="2305" w:type="dxa"/>
            <w:shd w:val="clear" w:color="auto" w:fill="auto"/>
          </w:tcPr>
          <w:p w14:paraId="6F6A66B5" w14:textId="77777777" w:rsidR="00B07378" w:rsidRPr="00FE2406" w:rsidRDefault="00B07378" w:rsidP="00B07378">
            <w:pPr>
              <w:spacing w:line="276" w:lineRule="auto"/>
            </w:pPr>
            <w:r w:rsidRPr="00FE2406">
              <w:t>Išpjautų medžių skaičius, vnt.</w:t>
            </w:r>
          </w:p>
        </w:tc>
        <w:tc>
          <w:tcPr>
            <w:tcW w:w="1701" w:type="dxa"/>
            <w:gridSpan w:val="2"/>
            <w:shd w:val="clear" w:color="auto" w:fill="auto"/>
          </w:tcPr>
          <w:p w14:paraId="0FACBC60" w14:textId="77777777" w:rsidR="00B07378" w:rsidRPr="00FE2406" w:rsidRDefault="00B07378" w:rsidP="00B07378">
            <w:pPr>
              <w:spacing w:line="276" w:lineRule="auto"/>
              <w:jc w:val="center"/>
            </w:pPr>
            <w:r w:rsidRPr="00FE2406">
              <w:t>-</w:t>
            </w:r>
          </w:p>
        </w:tc>
        <w:tc>
          <w:tcPr>
            <w:tcW w:w="1533" w:type="dxa"/>
            <w:gridSpan w:val="2"/>
            <w:shd w:val="clear" w:color="auto" w:fill="auto"/>
          </w:tcPr>
          <w:p w14:paraId="15FC61B4" w14:textId="1095D01B" w:rsidR="00B07378" w:rsidRPr="00FE2406" w:rsidRDefault="00B07378" w:rsidP="00B07378">
            <w:pPr>
              <w:spacing w:line="276" w:lineRule="auto"/>
              <w:jc w:val="center"/>
            </w:pPr>
            <w:r>
              <w:t>-</w:t>
            </w:r>
          </w:p>
        </w:tc>
        <w:tc>
          <w:tcPr>
            <w:tcW w:w="1557" w:type="dxa"/>
            <w:shd w:val="clear" w:color="auto" w:fill="auto"/>
          </w:tcPr>
          <w:p w14:paraId="0E3CE4ED" w14:textId="77777777" w:rsidR="00B07378" w:rsidRPr="00FE2406" w:rsidRDefault="00B07378" w:rsidP="00B07378">
            <w:pPr>
              <w:spacing w:line="276" w:lineRule="auto"/>
              <w:jc w:val="center"/>
            </w:pPr>
            <w:r w:rsidRPr="00FE2406">
              <w:t>Ūkvedys</w:t>
            </w:r>
          </w:p>
        </w:tc>
        <w:tc>
          <w:tcPr>
            <w:tcW w:w="1384" w:type="dxa"/>
            <w:shd w:val="clear" w:color="auto" w:fill="auto"/>
          </w:tcPr>
          <w:p w14:paraId="512703DB" w14:textId="6DA172C8" w:rsidR="00B07378" w:rsidRPr="00FE2406" w:rsidRDefault="00B07378" w:rsidP="00B07378">
            <w:pPr>
              <w:spacing w:line="276" w:lineRule="auto"/>
              <w:jc w:val="center"/>
            </w:pPr>
            <w:r>
              <w:t>2022 m.</w:t>
            </w:r>
          </w:p>
        </w:tc>
        <w:tc>
          <w:tcPr>
            <w:tcW w:w="1338" w:type="dxa"/>
            <w:shd w:val="clear" w:color="auto" w:fill="auto"/>
          </w:tcPr>
          <w:p w14:paraId="60CBC565" w14:textId="65BD5DFC" w:rsidR="00B07378" w:rsidRPr="00FE2406" w:rsidRDefault="00B07378" w:rsidP="00B07378">
            <w:pPr>
              <w:spacing w:line="276" w:lineRule="auto"/>
              <w:jc w:val="center"/>
            </w:pPr>
            <w:r>
              <w:t>2022 m.</w:t>
            </w:r>
          </w:p>
        </w:tc>
        <w:tc>
          <w:tcPr>
            <w:tcW w:w="1382" w:type="dxa"/>
            <w:shd w:val="clear" w:color="auto" w:fill="auto"/>
          </w:tcPr>
          <w:p w14:paraId="04608F8F" w14:textId="1A91F33F" w:rsidR="00B07378" w:rsidRPr="00FE2406" w:rsidRDefault="00B07378" w:rsidP="00B07378">
            <w:pPr>
              <w:spacing w:line="276" w:lineRule="auto"/>
              <w:jc w:val="center"/>
            </w:pPr>
            <w:r w:rsidRPr="00FE2406">
              <w:t>-</w:t>
            </w:r>
          </w:p>
        </w:tc>
        <w:tc>
          <w:tcPr>
            <w:tcW w:w="1164" w:type="dxa"/>
            <w:shd w:val="clear" w:color="auto" w:fill="auto"/>
          </w:tcPr>
          <w:p w14:paraId="07700897" w14:textId="6C2D6810" w:rsidR="00B07378" w:rsidRPr="00FE2406" w:rsidRDefault="00B07378" w:rsidP="00B07378">
            <w:pPr>
              <w:spacing w:line="276" w:lineRule="auto"/>
              <w:jc w:val="center"/>
            </w:pPr>
            <w:r w:rsidRPr="00FE2406">
              <w:t>-</w:t>
            </w:r>
          </w:p>
        </w:tc>
      </w:tr>
      <w:tr w:rsidR="00B07378" w:rsidRPr="00FE2406" w14:paraId="68D29E5F" w14:textId="77777777" w:rsidTr="009A505D">
        <w:tc>
          <w:tcPr>
            <w:tcW w:w="846" w:type="dxa"/>
            <w:tcBorders>
              <w:top w:val="single" w:sz="4" w:space="0" w:color="auto"/>
              <w:left w:val="nil"/>
              <w:bottom w:val="single" w:sz="4" w:space="0" w:color="auto"/>
              <w:right w:val="nil"/>
            </w:tcBorders>
            <w:shd w:val="clear" w:color="auto" w:fill="auto"/>
          </w:tcPr>
          <w:p w14:paraId="3AC6B4BB" w14:textId="77777777" w:rsidR="00B07378" w:rsidRPr="00FE2406" w:rsidRDefault="00B07378" w:rsidP="00B07378">
            <w:pPr>
              <w:spacing w:line="276" w:lineRule="auto"/>
            </w:pPr>
          </w:p>
        </w:tc>
        <w:tc>
          <w:tcPr>
            <w:tcW w:w="1527" w:type="dxa"/>
            <w:tcBorders>
              <w:top w:val="single" w:sz="4" w:space="0" w:color="auto"/>
              <w:left w:val="nil"/>
              <w:bottom w:val="single" w:sz="4" w:space="0" w:color="auto"/>
              <w:right w:val="nil"/>
            </w:tcBorders>
            <w:shd w:val="clear" w:color="auto" w:fill="auto"/>
          </w:tcPr>
          <w:p w14:paraId="741049C4" w14:textId="77777777" w:rsidR="00B07378" w:rsidRPr="00FE2406" w:rsidRDefault="00B07378" w:rsidP="00B07378">
            <w:pPr>
              <w:spacing w:line="276" w:lineRule="auto"/>
              <w:rPr>
                <w:rStyle w:val="fontstyle21"/>
              </w:rPr>
            </w:pPr>
          </w:p>
        </w:tc>
        <w:tc>
          <w:tcPr>
            <w:tcW w:w="2305" w:type="dxa"/>
            <w:tcBorders>
              <w:top w:val="single" w:sz="4" w:space="0" w:color="auto"/>
              <w:left w:val="nil"/>
              <w:bottom w:val="single" w:sz="4" w:space="0" w:color="auto"/>
              <w:right w:val="nil"/>
            </w:tcBorders>
            <w:shd w:val="clear" w:color="auto" w:fill="auto"/>
          </w:tcPr>
          <w:p w14:paraId="2FEACA42" w14:textId="77777777" w:rsidR="00B07378" w:rsidRPr="00FE2406" w:rsidRDefault="00B07378" w:rsidP="00B07378">
            <w:pPr>
              <w:spacing w:line="276" w:lineRule="auto"/>
            </w:pPr>
          </w:p>
        </w:tc>
        <w:tc>
          <w:tcPr>
            <w:tcW w:w="780" w:type="dxa"/>
            <w:tcBorders>
              <w:top w:val="single" w:sz="4" w:space="0" w:color="auto"/>
              <w:left w:val="nil"/>
              <w:bottom w:val="single" w:sz="4" w:space="0" w:color="auto"/>
              <w:right w:val="nil"/>
            </w:tcBorders>
            <w:shd w:val="clear" w:color="auto" w:fill="auto"/>
          </w:tcPr>
          <w:p w14:paraId="5D5E08BC" w14:textId="77777777" w:rsidR="00B07378" w:rsidRPr="00FE2406" w:rsidRDefault="00B07378" w:rsidP="00B07378">
            <w:pPr>
              <w:spacing w:line="276" w:lineRule="auto"/>
              <w:jc w:val="center"/>
            </w:pPr>
          </w:p>
        </w:tc>
        <w:tc>
          <w:tcPr>
            <w:tcW w:w="921" w:type="dxa"/>
            <w:tcBorders>
              <w:top w:val="single" w:sz="4" w:space="0" w:color="auto"/>
              <w:left w:val="nil"/>
              <w:bottom w:val="single" w:sz="4" w:space="0" w:color="auto"/>
              <w:right w:val="nil"/>
            </w:tcBorders>
            <w:shd w:val="clear" w:color="auto" w:fill="auto"/>
          </w:tcPr>
          <w:p w14:paraId="7B820E6D" w14:textId="77777777" w:rsidR="00B07378" w:rsidRPr="00FE2406" w:rsidRDefault="00B07378" w:rsidP="00B07378">
            <w:pPr>
              <w:spacing w:line="276" w:lineRule="auto"/>
              <w:jc w:val="center"/>
            </w:pPr>
          </w:p>
        </w:tc>
        <w:tc>
          <w:tcPr>
            <w:tcW w:w="716" w:type="dxa"/>
            <w:tcBorders>
              <w:top w:val="single" w:sz="4" w:space="0" w:color="auto"/>
              <w:left w:val="nil"/>
              <w:bottom w:val="single" w:sz="4" w:space="0" w:color="auto"/>
              <w:right w:val="nil"/>
            </w:tcBorders>
            <w:shd w:val="clear" w:color="auto" w:fill="auto"/>
          </w:tcPr>
          <w:p w14:paraId="47706EA6" w14:textId="77777777" w:rsidR="00B07378" w:rsidRPr="00FE2406" w:rsidRDefault="00B07378" w:rsidP="00B07378">
            <w:pPr>
              <w:spacing w:line="276" w:lineRule="auto"/>
              <w:jc w:val="center"/>
            </w:pPr>
          </w:p>
        </w:tc>
        <w:tc>
          <w:tcPr>
            <w:tcW w:w="817" w:type="dxa"/>
            <w:tcBorders>
              <w:top w:val="single" w:sz="4" w:space="0" w:color="auto"/>
              <w:left w:val="nil"/>
              <w:bottom w:val="single" w:sz="4" w:space="0" w:color="auto"/>
              <w:right w:val="single" w:sz="4" w:space="0" w:color="auto"/>
            </w:tcBorders>
            <w:shd w:val="clear" w:color="auto" w:fill="auto"/>
          </w:tcPr>
          <w:p w14:paraId="3F51A44E" w14:textId="77777777" w:rsidR="00B07378" w:rsidRPr="00FE2406" w:rsidRDefault="00B07378" w:rsidP="00B07378">
            <w:pPr>
              <w:spacing w:line="276" w:lineRule="auto"/>
              <w:jc w:val="center"/>
            </w:pPr>
          </w:p>
        </w:tc>
        <w:tc>
          <w:tcPr>
            <w:tcW w:w="1557" w:type="dxa"/>
            <w:tcBorders>
              <w:left w:val="single" w:sz="4" w:space="0" w:color="auto"/>
            </w:tcBorders>
            <w:shd w:val="clear" w:color="auto" w:fill="auto"/>
          </w:tcPr>
          <w:p w14:paraId="3A19218C" w14:textId="77777777" w:rsidR="00B07378" w:rsidRPr="00FE2406" w:rsidRDefault="00B07378" w:rsidP="00B07378">
            <w:pPr>
              <w:spacing w:line="276" w:lineRule="auto"/>
              <w:ind w:left="-112" w:right="-118"/>
              <w:jc w:val="center"/>
              <w:rPr>
                <w:b/>
              </w:rPr>
            </w:pPr>
            <w:r w:rsidRPr="00FE2406">
              <w:rPr>
                <w:b/>
              </w:rPr>
              <w:t>Iš viso</w:t>
            </w:r>
          </w:p>
        </w:tc>
        <w:tc>
          <w:tcPr>
            <w:tcW w:w="1384" w:type="dxa"/>
            <w:shd w:val="clear" w:color="auto" w:fill="auto"/>
          </w:tcPr>
          <w:p w14:paraId="27BF13C1" w14:textId="77777777" w:rsidR="00B07378" w:rsidRPr="00FE2406" w:rsidRDefault="00B07378" w:rsidP="00B07378">
            <w:pPr>
              <w:spacing w:line="276" w:lineRule="auto"/>
              <w:jc w:val="center"/>
            </w:pPr>
          </w:p>
        </w:tc>
        <w:tc>
          <w:tcPr>
            <w:tcW w:w="1338" w:type="dxa"/>
            <w:shd w:val="clear" w:color="auto" w:fill="auto"/>
          </w:tcPr>
          <w:p w14:paraId="6865A7C8" w14:textId="7C61EDBE" w:rsidR="00B07378" w:rsidRPr="00FE2406" w:rsidRDefault="00B07378" w:rsidP="00B07378">
            <w:pPr>
              <w:spacing w:line="276" w:lineRule="auto"/>
              <w:jc w:val="center"/>
              <w:rPr>
                <w:color w:val="000000"/>
                <w:bdr w:val="none" w:sz="0" w:space="0" w:color="auto" w:frame="1"/>
                <w:lang w:eastAsia="lt-LT"/>
              </w:rPr>
            </w:pPr>
          </w:p>
        </w:tc>
        <w:tc>
          <w:tcPr>
            <w:tcW w:w="1382" w:type="dxa"/>
            <w:shd w:val="clear" w:color="auto" w:fill="auto"/>
          </w:tcPr>
          <w:p w14:paraId="4356FB9C" w14:textId="1088209A" w:rsidR="00B07378" w:rsidRPr="00FE2406" w:rsidRDefault="00784DFC" w:rsidP="00B07378">
            <w:pPr>
              <w:jc w:val="center"/>
              <w:rPr>
                <w:b/>
              </w:rPr>
            </w:pPr>
            <w:r>
              <w:rPr>
                <w:b/>
              </w:rPr>
              <w:t>779,2</w:t>
            </w:r>
          </w:p>
          <w:p w14:paraId="1EE2873D" w14:textId="2A09ADF0" w:rsidR="00B07378" w:rsidRPr="00FE2406" w:rsidRDefault="00B07378" w:rsidP="00784DFC">
            <w:pPr>
              <w:jc w:val="center"/>
              <w:rPr>
                <w:b/>
              </w:rPr>
            </w:pPr>
            <w:r w:rsidRPr="00FE2406">
              <w:rPr>
                <w:b/>
              </w:rPr>
              <w:t>tūkst. Eur</w:t>
            </w:r>
            <w:r w:rsidRPr="00FE2406">
              <w:rPr>
                <w:rStyle w:val="Puslapioinaosnuoroda"/>
                <w:b/>
              </w:rPr>
              <w:footnoteReference w:id="3"/>
            </w:r>
            <w:r w:rsidRPr="00FE2406">
              <w:rPr>
                <w:b/>
              </w:rPr>
              <w:t xml:space="preserve"> </w:t>
            </w:r>
          </w:p>
        </w:tc>
        <w:tc>
          <w:tcPr>
            <w:tcW w:w="1164" w:type="dxa"/>
            <w:shd w:val="clear" w:color="auto" w:fill="auto"/>
          </w:tcPr>
          <w:p w14:paraId="736AF1FE" w14:textId="4E69BA6E" w:rsidR="00B07378" w:rsidRPr="00FE2406" w:rsidRDefault="00B07378" w:rsidP="00784DFC">
            <w:pPr>
              <w:spacing w:line="276" w:lineRule="auto"/>
              <w:jc w:val="center"/>
              <w:rPr>
                <w:b/>
              </w:rPr>
            </w:pPr>
            <w:r w:rsidRPr="00FE2406">
              <w:rPr>
                <w:b/>
              </w:rPr>
              <w:t>7</w:t>
            </w:r>
            <w:r w:rsidR="00784DFC">
              <w:rPr>
                <w:b/>
              </w:rPr>
              <w:t>70</w:t>
            </w:r>
            <w:r w:rsidRPr="00FE2406">
              <w:rPr>
                <w:b/>
              </w:rPr>
              <w:t>,</w:t>
            </w:r>
            <w:r w:rsidR="00784DFC">
              <w:rPr>
                <w:b/>
              </w:rPr>
              <w:t>6</w:t>
            </w:r>
            <w:r w:rsidRPr="00FE2406">
              <w:rPr>
                <w:b/>
              </w:rPr>
              <w:t xml:space="preserve"> tūkst. Eur</w:t>
            </w:r>
            <w:r w:rsidRPr="00FE2406">
              <w:rPr>
                <w:rStyle w:val="Puslapioinaosnuoroda"/>
                <w:b/>
              </w:rPr>
              <w:footnoteReference w:id="4"/>
            </w:r>
          </w:p>
        </w:tc>
      </w:tr>
    </w:tbl>
    <w:p w14:paraId="2DE48EA7" w14:textId="0EBE3906" w:rsidR="00033599" w:rsidRPr="00341030" w:rsidRDefault="009424BF" w:rsidP="0010309A">
      <w:pPr>
        <w:pStyle w:val="Pavadinimas"/>
        <w:spacing w:line="360" w:lineRule="auto"/>
        <w:rPr>
          <w:rFonts w:ascii="Times New Roman" w:hAnsi="Times New Roman"/>
          <w:sz w:val="24"/>
          <w:szCs w:val="24"/>
        </w:rPr>
      </w:pPr>
      <w:r w:rsidRPr="00341030">
        <w:rPr>
          <w:rFonts w:ascii="Times New Roman" w:hAnsi="Times New Roman"/>
          <w:sz w:val="24"/>
          <w:szCs w:val="24"/>
        </w:rPr>
        <w:t>_______</w:t>
      </w:r>
      <w:r w:rsidR="00033599" w:rsidRPr="00341030">
        <w:rPr>
          <w:rFonts w:ascii="Times New Roman" w:hAnsi="Times New Roman"/>
          <w:sz w:val="24"/>
          <w:szCs w:val="24"/>
        </w:rPr>
        <w:t>_____________</w:t>
      </w:r>
    </w:p>
    <w:sectPr w:rsidR="00033599" w:rsidRPr="00341030" w:rsidSect="00784DFC">
      <w:headerReference w:type="default" r:id="rId8"/>
      <w:headerReference w:type="first" r:id="rId9"/>
      <w:pgSz w:w="16838" w:h="11906" w:orient="landscape"/>
      <w:pgMar w:top="1843" w:right="820" w:bottom="1134" w:left="1701" w:header="284" w:footer="284"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4CDCF" w14:textId="77777777" w:rsidR="009A505D" w:rsidRDefault="009A505D" w:rsidP="00E627BB">
      <w:r>
        <w:separator/>
      </w:r>
    </w:p>
  </w:endnote>
  <w:endnote w:type="continuationSeparator" w:id="0">
    <w:p w14:paraId="7082AAFD" w14:textId="77777777" w:rsidR="009A505D" w:rsidRDefault="009A505D"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tarSymbol">
    <w:altName w:val="Arial Unicode MS"/>
    <w:charset w:val="80"/>
    <w:family w:val="auto"/>
    <w:pitch w:val="default"/>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844A" w14:textId="77777777" w:rsidR="009A505D" w:rsidRDefault="009A505D" w:rsidP="00E627BB">
      <w:r>
        <w:separator/>
      </w:r>
    </w:p>
  </w:footnote>
  <w:footnote w:type="continuationSeparator" w:id="0">
    <w:p w14:paraId="1BEB91A2" w14:textId="77777777" w:rsidR="009A505D" w:rsidRDefault="009A505D" w:rsidP="00E627BB">
      <w:r>
        <w:continuationSeparator/>
      </w:r>
    </w:p>
  </w:footnote>
  <w:footnote w:id="1">
    <w:p w14:paraId="5C96B3CF" w14:textId="07D84A05" w:rsidR="009A505D" w:rsidRDefault="009A505D" w:rsidP="004A0065">
      <w:pPr>
        <w:pStyle w:val="Dokumentoinaostekstas"/>
      </w:pPr>
      <w:r>
        <w:rPr>
          <w:rStyle w:val="Puslapioinaosnuoroda"/>
        </w:rPr>
        <w:footnoteRef/>
      </w:r>
      <w:r>
        <w:t xml:space="preserve"> Įstaiga neturi psichologo, dirbančio mokykloje. Mokiniams rekomenduojame VŠĮ Lazdijų švietimo centro pagalbą.</w:t>
      </w:r>
    </w:p>
    <w:p w14:paraId="14A53DD6" w14:textId="56A1A8E9" w:rsidR="009A505D" w:rsidRPr="004A0065" w:rsidRDefault="009A505D">
      <w:pPr>
        <w:pStyle w:val="Puslapioinaostekstas"/>
        <w:rPr>
          <w:lang w:val="lt-LT"/>
        </w:rPr>
      </w:pPr>
    </w:p>
  </w:footnote>
  <w:footnote w:id="2">
    <w:p w14:paraId="7312A183" w14:textId="77777777" w:rsidR="009A505D" w:rsidRPr="000F42EB" w:rsidRDefault="009A505D" w:rsidP="00DC596A">
      <w:pPr>
        <w:pStyle w:val="Puslapioinaostekstas"/>
        <w:rPr>
          <w:lang w:val="lt-LT"/>
        </w:rPr>
      </w:pPr>
      <w:r>
        <w:rPr>
          <w:rStyle w:val="Puslapioinaosnuoroda"/>
        </w:rPr>
        <w:footnoteRef/>
      </w:r>
      <w:r>
        <w:t xml:space="preserve"> </w:t>
      </w:r>
      <w:r w:rsidRPr="0034393B">
        <w:rPr>
          <w:lang w:val="lt-LT"/>
        </w:rPr>
        <w:t>Į Mokyklą priima 31 naujas mokinys, todėl rodiklio reikšmė</w:t>
      </w:r>
      <w:r>
        <w:rPr>
          <w:lang w:val="lt-LT"/>
        </w:rPr>
        <w:t>s didėjimas</w:t>
      </w:r>
      <w:r w:rsidRPr="000F42EB">
        <w:rPr>
          <w:lang w:val="lt-LT"/>
        </w:rPr>
        <w:t xml:space="preserve"> </w:t>
      </w:r>
      <w:r w:rsidRPr="0034393B">
        <w:rPr>
          <w:lang w:val="lt-LT"/>
        </w:rPr>
        <w:t>prognozuojama</w:t>
      </w:r>
      <w:r>
        <w:rPr>
          <w:lang w:val="lt-LT"/>
        </w:rPr>
        <w:t>s nedidelis</w:t>
      </w:r>
    </w:p>
  </w:footnote>
  <w:footnote w:id="3">
    <w:p w14:paraId="3614BA85" w14:textId="75335F59" w:rsidR="009A505D" w:rsidRPr="009A505D" w:rsidRDefault="009A505D" w:rsidP="00DC596A">
      <w:pPr>
        <w:pStyle w:val="Puslapioinaostekstas"/>
        <w:rPr>
          <w:lang w:val="lt-LT"/>
        </w:rPr>
      </w:pPr>
      <w:r w:rsidRPr="009A505D">
        <w:rPr>
          <w:rStyle w:val="Puslapioinaosnuoroda"/>
          <w:lang w:val="lt-LT"/>
        </w:rPr>
        <w:footnoteRef/>
      </w:r>
      <w:r w:rsidRPr="009A505D">
        <w:rPr>
          <w:lang w:val="lt-LT"/>
        </w:rPr>
        <w:t xml:space="preserve"> </w:t>
      </w:r>
      <w:r w:rsidRPr="009A505D">
        <w:rPr>
          <w:b/>
          <w:lang w:val="lt-LT"/>
        </w:rPr>
        <w:t>Skirta, tūkst. Eur: mokymo lėšos</w:t>
      </w:r>
      <w:r w:rsidRPr="009A505D">
        <w:rPr>
          <w:lang w:val="lt-LT"/>
        </w:rPr>
        <w:t xml:space="preserve"> – </w:t>
      </w:r>
      <w:r w:rsidRPr="009A505D">
        <w:rPr>
          <w:color w:val="201F1E"/>
          <w:shd w:val="clear" w:color="auto" w:fill="FFFFFF"/>
          <w:lang w:val="lt-LT"/>
        </w:rPr>
        <w:t xml:space="preserve">488140,00 </w:t>
      </w:r>
      <w:r w:rsidRPr="009A505D">
        <w:rPr>
          <w:lang w:val="lt-LT"/>
        </w:rPr>
        <w:t>Eur, s</w:t>
      </w:r>
      <w:r w:rsidRPr="009A505D">
        <w:rPr>
          <w:b/>
          <w:lang w:val="lt-LT"/>
        </w:rPr>
        <w:t>avivaldybės biudžeto lėšos</w:t>
      </w:r>
      <w:r w:rsidRPr="009A505D">
        <w:rPr>
          <w:lang w:val="lt-LT"/>
        </w:rPr>
        <w:t xml:space="preserve"> – 259156,00 Eur, </w:t>
      </w:r>
      <w:r w:rsidRPr="009A505D">
        <w:rPr>
          <w:b/>
          <w:color w:val="000000"/>
          <w:bdr w:val="none" w:sz="0" w:space="0" w:color="auto" w:frame="1"/>
          <w:lang w:val="lt-LT" w:eastAsia="lt-LT"/>
        </w:rPr>
        <w:t>tikslinė dotacija iš valstybės biudžeto</w:t>
      </w:r>
      <w:r w:rsidRPr="009A505D">
        <w:rPr>
          <w:color w:val="000000"/>
          <w:bdr w:val="none" w:sz="0" w:space="0" w:color="auto" w:frame="1"/>
          <w:lang w:val="lt-LT" w:eastAsia="lt-LT"/>
        </w:rPr>
        <w:t xml:space="preserve"> – </w:t>
      </w:r>
      <w:r w:rsidRPr="009A505D">
        <w:rPr>
          <w:lang w:val="lt-LT"/>
        </w:rPr>
        <w:t>31577,00</w:t>
      </w:r>
      <w:r w:rsidRPr="009A505D">
        <w:rPr>
          <w:rFonts w:ascii="Arial" w:hAnsi="Arial" w:cs="Arial"/>
          <w:lang w:val="lt-LT"/>
        </w:rPr>
        <w:t xml:space="preserve"> </w:t>
      </w:r>
      <w:r w:rsidRPr="009A505D">
        <w:rPr>
          <w:color w:val="000000"/>
          <w:bdr w:val="none" w:sz="0" w:space="0" w:color="auto" w:frame="1"/>
          <w:lang w:val="lt-LT" w:eastAsia="lt-LT"/>
        </w:rPr>
        <w:t xml:space="preserve">Eur: nemokamas maitinimas – 28000 Eur, lėšos pedagoginių darbuotojų išlaikomų iš savivaldybės biudžeto, darbo užmokesčiui didinti – 2015,00 Eur, pedagogų optimizavimo lėšos – 1562,0 Eur, </w:t>
      </w:r>
      <w:r w:rsidRPr="009A505D">
        <w:rPr>
          <w:b/>
          <w:color w:val="000000"/>
          <w:bdr w:val="none" w:sz="0" w:space="0" w:color="auto" w:frame="1"/>
          <w:lang w:val="lt-LT" w:eastAsia="lt-LT"/>
        </w:rPr>
        <w:t>kitos lėšos</w:t>
      </w:r>
      <w:r w:rsidRPr="009A505D">
        <w:rPr>
          <w:color w:val="000000"/>
          <w:bdr w:val="none" w:sz="0" w:space="0" w:color="auto" w:frame="1"/>
          <w:lang w:val="lt-LT" w:eastAsia="lt-LT"/>
        </w:rPr>
        <w:t xml:space="preserve"> (finansavimas gautas š Lietuvos olimpinio komiteto) – 300,00 Eur.</w:t>
      </w:r>
      <w:r>
        <w:rPr>
          <w:color w:val="000000"/>
          <w:bdr w:val="none" w:sz="0" w:space="0" w:color="auto" w:frame="1"/>
          <w:lang w:val="lt-LT" w:eastAsia="lt-LT"/>
        </w:rPr>
        <w:t xml:space="preserve"> </w:t>
      </w:r>
    </w:p>
    <w:p w14:paraId="54443E95" w14:textId="77777777" w:rsidR="009A505D" w:rsidRPr="009A505D" w:rsidRDefault="009A505D" w:rsidP="00DC596A">
      <w:pPr>
        <w:pStyle w:val="Puslapioinaostekstas"/>
        <w:rPr>
          <w:lang w:val="lt-LT"/>
        </w:rPr>
      </w:pPr>
    </w:p>
  </w:footnote>
  <w:footnote w:id="4">
    <w:p w14:paraId="7CAEA683" w14:textId="3FB6EB7F" w:rsidR="009A505D" w:rsidRPr="009A505D" w:rsidRDefault="009A505D" w:rsidP="00DC596A">
      <w:pPr>
        <w:rPr>
          <w:color w:val="000000"/>
          <w:sz w:val="20"/>
          <w:bdr w:val="none" w:sz="0" w:space="0" w:color="auto" w:frame="1"/>
          <w:lang w:eastAsia="lt-LT"/>
        </w:rPr>
      </w:pPr>
      <w:r w:rsidRPr="009A505D">
        <w:rPr>
          <w:rStyle w:val="Puslapioinaosnuoroda"/>
          <w:sz w:val="20"/>
        </w:rPr>
        <w:footnoteRef/>
      </w:r>
      <w:r w:rsidRPr="009A505D">
        <w:rPr>
          <w:sz w:val="20"/>
        </w:rPr>
        <w:t xml:space="preserve"> </w:t>
      </w:r>
    </w:p>
    <w:p w14:paraId="5336F3C3" w14:textId="4EDDCE98" w:rsidR="009A505D" w:rsidRPr="009A505D" w:rsidRDefault="009A505D" w:rsidP="00DC596A">
      <w:pPr>
        <w:rPr>
          <w:sz w:val="20"/>
        </w:rPr>
      </w:pPr>
      <w:r w:rsidRPr="009A505D">
        <w:rPr>
          <w:b/>
          <w:sz w:val="20"/>
        </w:rPr>
        <w:t>Panaudota, tūkst. Eur: mokymo lėšos</w:t>
      </w:r>
      <w:r w:rsidRPr="009A505D">
        <w:rPr>
          <w:sz w:val="20"/>
        </w:rPr>
        <w:t xml:space="preserve"> –</w:t>
      </w:r>
      <w:r w:rsidRPr="009A505D">
        <w:rPr>
          <w:color w:val="201F1E"/>
          <w:sz w:val="20"/>
          <w:shd w:val="clear" w:color="auto" w:fill="FFFFFF"/>
        </w:rPr>
        <w:t xml:space="preserve">488140,00 </w:t>
      </w:r>
      <w:r w:rsidRPr="009A505D">
        <w:rPr>
          <w:sz w:val="20"/>
        </w:rPr>
        <w:t xml:space="preserve">Eur, </w:t>
      </w:r>
      <w:r w:rsidRPr="009A505D">
        <w:rPr>
          <w:b/>
          <w:sz w:val="20"/>
        </w:rPr>
        <w:t>savivaldybės biudžeto lėšos</w:t>
      </w:r>
      <w:r w:rsidRPr="009A505D">
        <w:rPr>
          <w:sz w:val="20"/>
        </w:rPr>
        <w:t xml:space="preserve"> –</w:t>
      </w:r>
      <w:r w:rsidRPr="009A505D">
        <w:rPr>
          <w:color w:val="201F1E"/>
          <w:sz w:val="20"/>
          <w:shd w:val="clear" w:color="auto" w:fill="FFFFFF"/>
        </w:rPr>
        <w:t xml:space="preserve">251820,79 </w:t>
      </w:r>
      <w:r w:rsidRPr="009A505D">
        <w:rPr>
          <w:sz w:val="20"/>
        </w:rPr>
        <w:t xml:space="preserve">Eur, </w:t>
      </w:r>
      <w:r w:rsidRPr="009A505D">
        <w:rPr>
          <w:b/>
          <w:color w:val="000000"/>
          <w:sz w:val="20"/>
          <w:bdr w:val="none" w:sz="0" w:space="0" w:color="auto" w:frame="1"/>
          <w:lang w:eastAsia="lt-LT"/>
        </w:rPr>
        <w:t>tikslinė dotacija iš valstybės biudžeto</w:t>
      </w:r>
      <w:r w:rsidRPr="009A505D">
        <w:rPr>
          <w:color w:val="000000"/>
          <w:sz w:val="20"/>
          <w:bdr w:val="none" w:sz="0" w:space="0" w:color="auto" w:frame="1"/>
          <w:lang w:eastAsia="lt-LT"/>
        </w:rPr>
        <w:t xml:space="preserve"> –30325,51 Eur: nemokamas maitinimas – 26748,51 Eur, lėšos pedagoginių darbuotojų išlaikomų iš savivaldybės biudžeto, darbo užmokesčiui didinti –2015,00 Eur, pedagogų optimizavimo lėšos – 1562,00 Eur, </w:t>
      </w:r>
      <w:r w:rsidRPr="009A505D">
        <w:rPr>
          <w:b/>
          <w:color w:val="000000"/>
          <w:sz w:val="20"/>
          <w:bdr w:val="none" w:sz="0" w:space="0" w:color="auto" w:frame="1"/>
          <w:lang w:eastAsia="lt-LT"/>
        </w:rPr>
        <w:t>kitos lėšos</w:t>
      </w:r>
      <w:r w:rsidRPr="009A505D">
        <w:rPr>
          <w:color w:val="000000"/>
          <w:sz w:val="20"/>
          <w:bdr w:val="none" w:sz="0" w:space="0" w:color="auto" w:frame="1"/>
          <w:lang w:eastAsia="lt-LT"/>
        </w:rPr>
        <w:t xml:space="preserve"> (finansavimas gautas š Lietuvos olimpinio komiteto) – 300,00 Eur.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52124"/>
      <w:docPartObj>
        <w:docPartGallery w:val="Page Numbers (Top of Page)"/>
        <w:docPartUnique/>
      </w:docPartObj>
    </w:sdtPr>
    <w:sdtEndPr/>
    <w:sdtContent>
      <w:p w14:paraId="3858060F" w14:textId="4DAF475C" w:rsidR="009A505D" w:rsidRDefault="009A505D">
        <w:pPr>
          <w:pStyle w:val="Antrats"/>
          <w:jc w:val="center"/>
        </w:pPr>
        <w:r>
          <w:fldChar w:fldCharType="begin"/>
        </w:r>
        <w:r>
          <w:instrText>PAGE   \* MERGEFORMAT</w:instrText>
        </w:r>
        <w:r>
          <w:fldChar w:fldCharType="separate"/>
        </w:r>
        <w:r w:rsidR="000C7B5F">
          <w:rPr>
            <w:noProof/>
          </w:rPr>
          <w:t>27</w:t>
        </w:r>
        <w:r>
          <w:fldChar w:fldCharType="end"/>
        </w:r>
      </w:p>
    </w:sdtContent>
  </w:sdt>
  <w:p w14:paraId="231F38FF" w14:textId="77777777" w:rsidR="009A505D" w:rsidRDefault="009A505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171673"/>
      <w:docPartObj>
        <w:docPartGallery w:val="Page Numbers (Top of Page)"/>
        <w:docPartUnique/>
      </w:docPartObj>
    </w:sdtPr>
    <w:sdtEndPr/>
    <w:sdtContent>
      <w:p w14:paraId="50E18F71" w14:textId="28DF1331" w:rsidR="009A505D" w:rsidRDefault="009A505D">
        <w:pPr>
          <w:pStyle w:val="Antrats"/>
          <w:jc w:val="center"/>
        </w:pPr>
        <w:r>
          <w:fldChar w:fldCharType="begin"/>
        </w:r>
        <w:r>
          <w:instrText>PAGE   \* MERGEFORMAT</w:instrText>
        </w:r>
        <w:r>
          <w:fldChar w:fldCharType="separate"/>
        </w:r>
        <w:r w:rsidR="000C7B5F">
          <w:rPr>
            <w:noProof/>
          </w:rPr>
          <w:t>1</w:t>
        </w:r>
        <w:r>
          <w:fldChar w:fldCharType="end"/>
        </w:r>
      </w:p>
    </w:sdtContent>
  </w:sdt>
  <w:p w14:paraId="55E9A1AF" w14:textId="77777777" w:rsidR="009A505D" w:rsidRDefault="009A505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1856"/>
    <w:multiLevelType w:val="hybridMultilevel"/>
    <w:tmpl w:val="89643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8B27361"/>
    <w:multiLevelType w:val="hybridMultilevel"/>
    <w:tmpl w:val="C4CAEE52"/>
    <w:lvl w:ilvl="0" w:tplc="4162E162">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DD875F1"/>
    <w:multiLevelType w:val="hybridMultilevel"/>
    <w:tmpl w:val="A7BC4F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4E28E2"/>
    <w:multiLevelType w:val="hybridMultilevel"/>
    <w:tmpl w:val="3132A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0664EA"/>
    <w:multiLevelType w:val="hybridMultilevel"/>
    <w:tmpl w:val="5AA4B36C"/>
    <w:lvl w:ilvl="0" w:tplc="E69A39A6">
      <w:start w:val="1"/>
      <w:numFmt w:val="bullet"/>
      <w:pStyle w:val="mano"/>
      <w:lvlText w:val=""/>
      <w:lvlJc w:val="left"/>
      <w:pPr>
        <w:tabs>
          <w:tab w:val="num" w:pos="1260"/>
        </w:tabs>
        <w:ind w:left="1260" w:hanging="360"/>
      </w:pPr>
      <w:rPr>
        <w:rFonts w:ascii="Symbol" w:hAnsi="Symbol" w:cs="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cs="Wingdings" w:hint="default"/>
      </w:rPr>
    </w:lvl>
    <w:lvl w:ilvl="3" w:tplc="04270001">
      <w:start w:val="1"/>
      <w:numFmt w:val="bullet"/>
      <w:lvlText w:val=""/>
      <w:lvlJc w:val="left"/>
      <w:pPr>
        <w:tabs>
          <w:tab w:val="num" w:pos="3420"/>
        </w:tabs>
        <w:ind w:left="3420" w:hanging="360"/>
      </w:pPr>
      <w:rPr>
        <w:rFonts w:ascii="Symbol" w:hAnsi="Symbol" w:cs="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cs="Wingdings" w:hint="default"/>
      </w:rPr>
    </w:lvl>
    <w:lvl w:ilvl="6" w:tplc="04270001">
      <w:start w:val="1"/>
      <w:numFmt w:val="bullet"/>
      <w:lvlText w:val=""/>
      <w:lvlJc w:val="left"/>
      <w:pPr>
        <w:tabs>
          <w:tab w:val="num" w:pos="5580"/>
        </w:tabs>
        <w:ind w:left="5580" w:hanging="360"/>
      </w:pPr>
      <w:rPr>
        <w:rFonts w:ascii="Symbol" w:hAnsi="Symbol" w:cs="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47FA7CD6"/>
    <w:multiLevelType w:val="multilevel"/>
    <w:tmpl w:val="EEDC1622"/>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6" w15:restartNumberingAfterBreak="0">
    <w:nsid w:val="7CC60C04"/>
    <w:multiLevelType w:val="hybridMultilevel"/>
    <w:tmpl w:val="29CE36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16AD"/>
    <w:rsid w:val="00005C89"/>
    <w:rsid w:val="00007EB8"/>
    <w:rsid w:val="00015BED"/>
    <w:rsid w:val="00016A6C"/>
    <w:rsid w:val="0002163E"/>
    <w:rsid w:val="00025E31"/>
    <w:rsid w:val="0002606D"/>
    <w:rsid w:val="0003049B"/>
    <w:rsid w:val="0003068F"/>
    <w:rsid w:val="000310D8"/>
    <w:rsid w:val="00033599"/>
    <w:rsid w:val="00035126"/>
    <w:rsid w:val="00040C20"/>
    <w:rsid w:val="00040CB5"/>
    <w:rsid w:val="000421E4"/>
    <w:rsid w:val="000428D5"/>
    <w:rsid w:val="000435CF"/>
    <w:rsid w:val="000445EE"/>
    <w:rsid w:val="000471DA"/>
    <w:rsid w:val="0005187E"/>
    <w:rsid w:val="00053C0B"/>
    <w:rsid w:val="000545C0"/>
    <w:rsid w:val="000546AC"/>
    <w:rsid w:val="00057BAC"/>
    <w:rsid w:val="00060093"/>
    <w:rsid w:val="00061A2A"/>
    <w:rsid w:val="00070180"/>
    <w:rsid w:val="00074F7B"/>
    <w:rsid w:val="000756A4"/>
    <w:rsid w:val="000770FF"/>
    <w:rsid w:val="00087978"/>
    <w:rsid w:val="00090E5E"/>
    <w:rsid w:val="000941DA"/>
    <w:rsid w:val="0009461D"/>
    <w:rsid w:val="00095479"/>
    <w:rsid w:val="000A3041"/>
    <w:rsid w:val="000A3721"/>
    <w:rsid w:val="000A3D67"/>
    <w:rsid w:val="000B2E21"/>
    <w:rsid w:val="000B5297"/>
    <w:rsid w:val="000B55DB"/>
    <w:rsid w:val="000B6886"/>
    <w:rsid w:val="000C0B2E"/>
    <w:rsid w:val="000C6C71"/>
    <w:rsid w:val="000C7B5F"/>
    <w:rsid w:val="000D0B2C"/>
    <w:rsid w:val="000D3649"/>
    <w:rsid w:val="000D4CEB"/>
    <w:rsid w:val="000D4F3A"/>
    <w:rsid w:val="000D5750"/>
    <w:rsid w:val="000E5D6C"/>
    <w:rsid w:val="000E711A"/>
    <w:rsid w:val="000F1237"/>
    <w:rsid w:val="000F3344"/>
    <w:rsid w:val="000F4862"/>
    <w:rsid w:val="000F5C58"/>
    <w:rsid w:val="0010309A"/>
    <w:rsid w:val="00106D63"/>
    <w:rsid w:val="00106E7B"/>
    <w:rsid w:val="00111405"/>
    <w:rsid w:val="00121F37"/>
    <w:rsid w:val="00125799"/>
    <w:rsid w:val="001305A6"/>
    <w:rsid w:val="00132605"/>
    <w:rsid w:val="00132AD5"/>
    <w:rsid w:val="00136593"/>
    <w:rsid w:val="001374D1"/>
    <w:rsid w:val="00143FA1"/>
    <w:rsid w:val="00147CA3"/>
    <w:rsid w:val="00151257"/>
    <w:rsid w:val="00154D6D"/>
    <w:rsid w:val="00156625"/>
    <w:rsid w:val="00156C35"/>
    <w:rsid w:val="00176079"/>
    <w:rsid w:val="00176A9C"/>
    <w:rsid w:val="00180E2B"/>
    <w:rsid w:val="001839D9"/>
    <w:rsid w:val="00185BBC"/>
    <w:rsid w:val="00186A79"/>
    <w:rsid w:val="00191CFD"/>
    <w:rsid w:val="00191EFE"/>
    <w:rsid w:val="00194CA5"/>
    <w:rsid w:val="00196F00"/>
    <w:rsid w:val="001B61DE"/>
    <w:rsid w:val="001C21A1"/>
    <w:rsid w:val="001D0A75"/>
    <w:rsid w:val="001D23B0"/>
    <w:rsid w:val="001D58BA"/>
    <w:rsid w:val="001D69FB"/>
    <w:rsid w:val="001E44BE"/>
    <w:rsid w:val="001E53F2"/>
    <w:rsid w:val="001E6074"/>
    <w:rsid w:val="001F30B4"/>
    <w:rsid w:val="001F6880"/>
    <w:rsid w:val="0020089D"/>
    <w:rsid w:val="00204A00"/>
    <w:rsid w:val="00205C84"/>
    <w:rsid w:val="0020620D"/>
    <w:rsid w:val="00211C64"/>
    <w:rsid w:val="00223D42"/>
    <w:rsid w:val="00235D25"/>
    <w:rsid w:val="00242869"/>
    <w:rsid w:val="0025761F"/>
    <w:rsid w:val="00260EAB"/>
    <w:rsid w:val="00262E56"/>
    <w:rsid w:val="00275246"/>
    <w:rsid w:val="00275B94"/>
    <w:rsid w:val="0027601E"/>
    <w:rsid w:val="0028001E"/>
    <w:rsid w:val="00286CA8"/>
    <w:rsid w:val="00290F75"/>
    <w:rsid w:val="00293479"/>
    <w:rsid w:val="002A671E"/>
    <w:rsid w:val="002B0513"/>
    <w:rsid w:val="002B13ED"/>
    <w:rsid w:val="002C073E"/>
    <w:rsid w:val="002C383B"/>
    <w:rsid w:val="002D4DA3"/>
    <w:rsid w:val="002D67FB"/>
    <w:rsid w:val="002D7EC6"/>
    <w:rsid w:val="002E1C3C"/>
    <w:rsid w:val="002E22A7"/>
    <w:rsid w:val="002E24F2"/>
    <w:rsid w:val="002E49C1"/>
    <w:rsid w:val="002F3AE0"/>
    <w:rsid w:val="00302283"/>
    <w:rsid w:val="0030265D"/>
    <w:rsid w:val="00302B42"/>
    <w:rsid w:val="00315233"/>
    <w:rsid w:val="003153E7"/>
    <w:rsid w:val="0031734B"/>
    <w:rsid w:val="003215C0"/>
    <w:rsid w:val="00330711"/>
    <w:rsid w:val="00336E05"/>
    <w:rsid w:val="00341030"/>
    <w:rsid w:val="00351A46"/>
    <w:rsid w:val="00357FD1"/>
    <w:rsid w:val="0036054C"/>
    <w:rsid w:val="00360804"/>
    <w:rsid w:val="00365187"/>
    <w:rsid w:val="00366299"/>
    <w:rsid w:val="00373883"/>
    <w:rsid w:val="00380E59"/>
    <w:rsid w:val="0038264F"/>
    <w:rsid w:val="003844A0"/>
    <w:rsid w:val="0038455A"/>
    <w:rsid w:val="003850E2"/>
    <w:rsid w:val="00385207"/>
    <w:rsid w:val="003854CC"/>
    <w:rsid w:val="00386B0B"/>
    <w:rsid w:val="00387C13"/>
    <w:rsid w:val="00396E91"/>
    <w:rsid w:val="00396EBF"/>
    <w:rsid w:val="003A5162"/>
    <w:rsid w:val="003B2945"/>
    <w:rsid w:val="003B306C"/>
    <w:rsid w:val="003B35E0"/>
    <w:rsid w:val="003B36A5"/>
    <w:rsid w:val="003D0224"/>
    <w:rsid w:val="003E10D4"/>
    <w:rsid w:val="003E219F"/>
    <w:rsid w:val="003E79A2"/>
    <w:rsid w:val="003E7CCB"/>
    <w:rsid w:val="003F0866"/>
    <w:rsid w:val="003F1976"/>
    <w:rsid w:val="003F36C4"/>
    <w:rsid w:val="0040219A"/>
    <w:rsid w:val="004028A9"/>
    <w:rsid w:val="0040516E"/>
    <w:rsid w:val="00417E07"/>
    <w:rsid w:val="0042028B"/>
    <w:rsid w:val="00433E7D"/>
    <w:rsid w:val="00435C7F"/>
    <w:rsid w:val="00436D7E"/>
    <w:rsid w:val="00440F48"/>
    <w:rsid w:val="00442A6D"/>
    <w:rsid w:val="00446528"/>
    <w:rsid w:val="00457C21"/>
    <w:rsid w:val="00460649"/>
    <w:rsid w:val="00463589"/>
    <w:rsid w:val="00463636"/>
    <w:rsid w:val="00480503"/>
    <w:rsid w:val="00483F4A"/>
    <w:rsid w:val="00487E6E"/>
    <w:rsid w:val="004917EF"/>
    <w:rsid w:val="00494D39"/>
    <w:rsid w:val="0049716F"/>
    <w:rsid w:val="004A0065"/>
    <w:rsid w:val="004A0F65"/>
    <w:rsid w:val="004A6A7F"/>
    <w:rsid w:val="004B0E4D"/>
    <w:rsid w:val="004B0F23"/>
    <w:rsid w:val="004B1972"/>
    <w:rsid w:val="004B2F54"/>
    <w:rsid w:val="004B3213"/>
    <w:rsid w:val="004B44D1"/>
    <w:rsid w:val="004B4D70"/>
    <w:rsid w:val="004D162B"/>
    <w:rsid w:val="004E4ECB"/>
    <w:rsid w:val="004E7674"/>
    <w:rsid w:val="004F09B1"/>
    <w:rsid w:val="004F153B"/>
    <w:rsid w:val="004F61DC"/>
    <w:rsid w:val="004F6A94"/>
    <w:rsid w:val="004F6E10"/>
    <w:rsid w:val="004F7196"/>
    <w:rsid w:val="004F79D9"/>
    <w:rsid w:val="00507947"/>
    <w:rsid w:val="005118D1"/>
    <w:rsid w:val="005135EE"/>
    <w:rsid w:val="00514291"/>
    <w:rsid w:val="005148ED"/>
    <w:rsid w:val="00521DF3"/>
    <w:rsid w:val="00532BFE"/>
    <w:rsid w:val="0053487B"/>
    <w:rsid w:val="005359F9"/>
    <w:rsid w:val="00535CB6"/>
    <w:rsid w:val="005406C7"/>
    <w:rsid w:val="005423D6"/>
    <w:rsid w:val="005501BD"/>
    <w:rsid w:val="005529B6"/>
    <w:rsid w:val="00560FB2"/>
    <w:rsid w:val="0056356E"/>
    <w:rsid w:val="005657C3"/>
    <w:rsid w:val="0057023D"/>
    <w:rsid w:val="0057167F"/>
    <w:rsid w:val="00571BC6"/>
    <w:rsid w:val="00574120"/>
    <w:rsid w:val="00576521"/>
    <w:rsid w:val="005769FA"/>
    <w:rsid w:val="00586B2D"/>
    <w:rsid w:val="00590B7F"/>
    <w:rsid w:val="0059173B"/>
    <w:rsid w:val="00592788"/>
    <w:rsid w:val="00592863"/>
    <w:rsid w:val="00592F66"/>
    <w:rsid w:val="005939D5"/>
    <w:rsid w:val="0059428B"/>
    <w:rsid w:val="00594DD4"/>
    <w:rsid w:val="005A0105"/>
    <w:rsid w:val="005B053C"/>
    <w:rsid w:val="005B34D3"/>
    <w:rsid w:val="005B575B"/>
    <w:rsid w:val="005C12FA"/>
    <w:rsid w:val="005C2707"/>
    <w:rsid w:val="005D0096"/>
    <w:rsid w:val="005D5160"/>
    <w:rsid w:val="005D5682"/>
    <w:rsid w:val="005D721C"/>
    <w:rsid w:val="005D7BA1"/>
    <w:rsid w:val="005E00D7"/>
    <w:rsid w:val="005E2DC9"/>
    <w:rsid w:val="005E40BA"/>
    <w:rsid w:val="005E5352"/>
    <w:rsid w:val="005F000A"/>
    <w:rsid w:val="006016D0"/>
    <w:rsid w:val="00603790"/>
    <w:rsid w:val="00614AB5"/>
    <w:rsid w:val="00620DE9"/>
    <w:rsid w:val="00623D68"/>
    <w:rsid w:val="0062597B"/>
    <w:rsid w:val="00634690"/>
    <w:rsid w:val="00637163"/>
    <w:rsid w:val="006407C9"/>
    <w:rsid w:val="0064566B"/>
    <w:rsid w:val="00650FBE"/>
    <w:rsid w:val="006527B7"/>
    <w:rsid w:val="006554D1"/>
    <w:rsid w:val="00656093"/>
    <w:rsid w:val="006569AA"/>
    <w:rsid w:val="00657BA3"/>
    <w:rsid w:val="00660D23"/>
    <w:rsid w:val="006658D9"/>
    <w:rsid w:val="00673E6B"/>
    <w:rsid w:val="006815DA"/>
    <w:rsid w:val="00691470"/>
    <w:rsid w:val="00692510"/>
    <w:rsid w:val="00692683"/>
    <w:rsid w:val="006A60AD"/>
    <w:rsid w:val="006B1629"/>
    <w:rsid w:val="006B587F"/>
    <w:rsid w:val="006B5BC3"/>
    <w:rsid w:val="006C2BC2"/>
    <w:rsid w:val="006C67BA"/>
    <w:rsid w:val="006D408D"/>
    <w:rsid w:val="006D6D75"/>
    <w:rsid w:val="006E0150"/>
    <w:rsid w:val="006E2419"/>
    <w:rsid w:val="006F1F5C"/>
    <w:rsid w:val="006F6810"/>
    <w:rsid w:val="0070179D"/>
    <w:rsid w:val="00702054"/>
    <w:rsid w:val="00704585"/>
    <w:rsid w:val="007054B8"/>
    <w:rsid w:val="00710480"/>
    <w:rsid w:val="007109D0"/>
    <w:rsid w:val="00720525"/>
    <w:rsid w:val="00721F60"/>
    <w:rsid w:val="007241B7"/>
    <w:rsid w:val="00724793"/>
    <w:rsid w:val="00726DD4"/>
    <w:rsid w:val="00727AC3"/>
    <w:rsid w:val="0073424D"/>
    <w:rsid w:val="007420CE"/>
    <w:rsid w:val="00750CAF"/>
    <w:rsid w:val="00750E89"/>
    <w:rsid w:val="00751A0B"/>
    <w:rsid w:val="007531E1"/>
    <w:rsid w:val="00754486"/>
    <w:rsid w:val="00760890"/>
    <w:rsid w:val="007719B3"/>
    <w:rsid w:val="007723C3"/>
    <w:rsid w:val="0077462E"/>
    <w:rsid w:val="007776D8"/>
    <w:rsid w:val="00780674"/>
    <w:rsid w:val="00783282"/>
    <w:rsid w:val="00784DFC"/>
    <w:rsid w:val="007871D3"/>
    <w:rsid w:val="007914A6"/>
    <w:rsid w:val="00795AFA"/>
    <w:rsid w:val="00796724"/>
    <w:rsid w:val="007A47B4"/>
    <w:rsid w:val="007A7171"/>
    <w:rsid w:val="007A7E7C"/>
    <w:rsid w:val="007B27D2"/>
    <w:rsid w:val="007B531A"/>
    <w:rsid w:val="007B7464"/>
    <w:rsid w:val="007C0AC0"/>
    <w:rsid w:val="007C2CB6"/>
    <w:rsid w:val="007C645A"/>
    <w:rsid w:val="007C740A"/>
    <w:rsid w:val="007D1451"/>
    <w:rsid w:val="007D2F5D"/>
    <w:rsid w:val="007D755A"/>
    <w:rsid w:val="007E09DC"/>
    <w:rsid w:val="007E2FDA"/>
    <w:rsid w:val="007E3411"/>
    <w:rsid w:val="007E4F4E"/>
    <w:rsid w:val="007E5587"/>
    <w:rsid w:val="007E654B"/>
    <w:rsid w:val="00804017"/>
    <w:rsid w:val="00816240"/>
    <w:rsid w:val="00821C3A"/>
    <w:rsid w:val="00822288"/>
    <w:rsid w:val="008240DA"/>
    <w:rsid w:val="00827345"/>
    <w:rsid w:val="00833BC3"/>
    <w:rsid w:val="00837F42"/>
    <w:rsid w:val="008465C6"/>
    <w:rsid w:val="00846B85"/>
    <w:rsid w:val="008640A5"/>
    <w:rsid w:val="00865D25"/>
    <w:rsid w:val="00865EE6"/>
    <w:rsid w:val="00870B1E"/>
    <w:rsid w:val="00872012"/>
    <w:rsid w:val="008740A3"/>
    <w:rsid w:val="008745A1"/>
    <w:rsid w:val="008765A7"/>
    <w:rsid w:val="0088284C"/>
    <w:rsid w:val="008836BA"/>
    <w:rsid w:val="008841D8"/>
    <w:rsid w:val="00884A7F"/>
    <w:rsid w:val="00892EC5"/>
    <w:rsid w:val="00895312"/>
    <w:rsid w:val="00895D45"/>
    <w:rsid w:val="00896653"/>
    <w:rsid w:val="00896B01"/>
    <w:rsid w:val="008A01A2"/>
    <w:rsid w:val="008A1F3B"/>
    <w:rsid w:val="008A78F1"/>
    <w:rsid w:val="008C1168"/>
    <w:rsid w:val="008C36CD"/>
    <w:rsid w:val="008D17DA"/>
    <w:rsid w:val="008D5106"/>
    <w:rsid w:val="008E213F"/>
    <w:rsid w:val="008E49A5"/>
    <w:rsid w:val="008E6C46"/>
    <w:rsid w:val="008F11AA"/>
    <w:rsid w:val="008F2325"/>
    <w:rsid w:val="008F45EE"/>
    <w:rsid w:val="008F675C"/>
    <w:rsid w:val="008F7AF1"/>
    <w:rsid w:val="009021FE"/>
    <w:rsid w:val="00911558"/>
    <w:rsid w:val="0091547F"/>
    <w:rsid w:val="00917AFF"/>
    <w:rsid w:val="0092213F"/>
    <w:rsid w:val="00922CE4"/>
    <w:rsid w:val="009232EF"/>
    <w:rsid w:val="0093025D"/>
    <w:rsid w:val="009371DA"/>
    <w:rsid w:val="009424BF"/>
    <w:rsid w:val="009545CD"/>
    <w:rsid w:val="009601CA"/>
    <w:rsid w:val="00961404"/>
    <w:rsid w:val="0097093C"/>
    <w:rsid w:val="00970BF7"/>
    <w:rsid w:val="009739B2"/>
    <w:rsid w:val="0097490B"/>
    <w:rsid w:val="00980EAC"/>
    <w:rsid w:val="00981EE5"/>
    <w:rsid w:val="00981EFC"/>
    <w:rsid w:val="00982D13"/>
    <w:rsid w:val="00984465"/>
    <w:rsid w:val="00990367"/>
    <w:rsid w:val="00991715"/>
    <w:rsid w:val="00992D09"/>
    <w:rsid w:val="009A505D"/>
    <w:rsid w:val="009B4719"/>
    <w:rsid w:val="009B552C"/>
    <w:rsid w:val="009B6D8F"/>
    <w:rsid w:val="009C1E67"/>
    <w:rsid w:val="009C407F"/>
    <w:rsid w:val="009D2A8F"/>
    <w:rsid w:val="009D7846"/>
    <w:rsid w:val="009E0607"/>
    <w:rsid w:val="009E7C16"/>
    <w:rsid w:val="009F21D5"/>
    <w:rsid w:val="009F50E3"/>
    <w:rsid w:val="009F6C08"/>
    <w:rsid w:val="00A049CF"/>
    <w:rsid w:val="00A17701"/>
    <w:rsid w:val="00A21B62"/>
    <w:rsid w:val="00A374B3"/>
    <w:rsid w:val="00A5305C"/>
    <w:rsid w:val="00A5352C"/>
    <w:rsid w:val="00A535D9"/>
    <w:rsid w:val="00A54D91"/>
    <w:rsid w:val="00A55232"/>
    <w:rsid w:val="00A5599E"/>
    <w:rsid w:val="00A6148B"/>
    <w:rsid w:val="00A71039"/>
    <w:rsid w:val="00A71DEC"/>
    <w:rsid w:val="00A7550B"/>
    <w:rsid w:val="00A823A8"/>
    <w:rsid w:val="00A83639"/>
    <w:rsid w:val="00A86AE5"/>
    <w:rsid w:val="00A872BA"/>
    <w:rsid w:val="00A95F28"/>
    <w:rsid w:val="00A970C9"/>
    <w:rsid w:val="00A97290"/>
    <w:rsid w:val="00A97AE1"/>
    <w:rsid w:val="00AB0E87"/>
    <w:rsid w:val="00AC343F"/>
    <w:rsid w:val="00AC3546"/>
    <w:rsid w:val="00AC3D2E"/>
    <w:rsid w:val="00AC6BDC"/>
    <w:rsid w:val="00AD17EE"/>
    <w:rsid w:val="00AD6839"/>
    <w:rsid w:val="00AE0D47"/>
    <w:rsid w:val="00AE118F"/>
    <w:rsid w:val="00AE36E0"/>
    <w:rsid w:val="00AE4DEA"/>
    <w:rsid w:val="00AF0718"/>
    <w:rsid w:val="00AF2E11"/>
    <w:rsid w:val="00B00642"/>
    <w:rsid w:val="00B041F5"/>
    <w:rsid w:val="00B052FA"/>
    <w:rsid w:val="00B07378"/>
    <w:rsid w:val="00B10C3D"/>
    <w:rsid w:val="00B10F09"/>
    <w:rsid w:val="00B14F0D"/>
    <w:rsid w:val="00B16A93"/>
    <w:rsid w:val="00B17626"/>
    <w:rsid w:val="00B2263D"/>
    <w:rsid w:val="00B236CA"/>
    <w:rsid w:val="00B24574"/>
    <w:rsid w:val="00B24D4A"/>
    <w:rsid w:val="00B2527E"/>
    <w:rsid w:val="00B25F57"/>
    <w:rsid w:val="00B27D5F"/>
    <w:rsid w:val="00B31800"/>
    <w:rsid w:val="00B32C86"/>
    <w:rsid w:val="00B36161"/>
    <w:rsid w:val="00B376D7"/>
    <w:rsid w:val="00B37CB5"/>
    <w:rsid w:val="00B40C8B"/>
    <w:rsid w:val="00B47B24"/>
    <w:rsid w:val="00B5511B"/>
    <w:rsid w:val="00B56C71"/>
    <w:rsid w:val="00B5718C"/>
    <w:rsid w:val="00B57E99"/>
    <w:rsid w:val="00B6149F"/>
    <w:rsid w:val="00B67CF0"/>
    <w:rsid w:val="00B70F82"/>
    <w:rsid w:val="00B743DB"/>
    <w:rsid w:val="00B76233"/>
    <w:rsid w:val="00B768BB"/>
    <w:rsid w:val="00B834E7"/>
    <w:rsid w:val="00B906BD"/>
    <w:rsid w:val="00B92792"/>
    <w:rsid w:val="00B94F6F"/>
    <w:rsid w:val="00BA1721"/>
    <w:rsid w:val="00BA62FA"/>
    <w:rsid w:val="00BB1AE5"/>
    <w:rsid w:val="00BB55EF"/>
    <w:rsid w:val="00BB7E29"/>
    <w:rsid w:val="00BC0864"/>
    <w:rsid w:val="00BC3B8E"/>
    <w:rsid w:val="00BC52E0"/>
    <w:rsid w:val="00BD1353"/>
    <w:rsid w:val="00BD3A7A"/>
    <w:rsid w:val="00BD7BA1"/>
    <w:rsid w:val="00BE2E89"/>
    <w:rsid w:val="00BE2E9B"/>
    <w:rsid w:val="00BF0F30"/>
    <w:rsid w:val="00BF41CA"/>
    <w:rsid w:val="00BF5953"/>
    <w:rsid w:val="00BF639B"/>
    <w:rsid w:val="00BF67A5"/>
    <w:rsid w:val="00C078AB"/>
    <w:rsid w:val="00C07D03"/>
    <w:rsid w:val="00C07DF1"/>
    <w:rsid w:val="00C118AF"/>
    <w:rsid w:val="00C17F6F"/>
    <w:rsid w:val="00C322A4"/>
    <w:rsid w:val="00C333EE"/>
    <w:rsid w:val="00C443F4"/>
    <w:rsid w:val="00C5121A"/>
    <w:rsid w:val="00C54245"/>
    <w:rsid w:val="00C560E9"/>
    <w:rsid w:val="00C62064"/>
    <w:rsid w:val="00C63081"/>
    <w:rsid w:val="00C63D18"/>
    <w:rsid w:val="00C6780E"/>
    <w:rsid w:val="00C73601"/>
    <w:rsid w:val="00C751DF"/>
    <w:rsid w:val="00C76F30"/>
    <w:rsid w:val="00C86249"/>
    <w:rsid w:val="00C91BFF"/>
    <w:rsid w:val="00CA35E9"/>
    <w:rsid w:val="00CA5335"/>
    <w:rsid w:val="00CA5636"/>
    <w:rsid w:val="00CB0A80"/>
    <w:rsid w:val="00CB22D8"/>
    <w:rsid w:val="00CC242E"/>
    <w:rsid w:val="00CC3659"/>
    <w:rsid w:val="00CC4CAC"/>
    <w:rsid w:val="00CC71FD"/>
    <w:rsid w:val="00CD731C"/>
    <w:rsid w:val="00CE2D9E"/>
    <w:rsid w:val="00CF090A"/>
    <w:rsid w:val="00D04239"/>
    <w:rsid w:val="00D0623D"/>
    <w:rsid w:val="00D17F7A"/>
    <w:rsid w:val="00D2093A"/>
    <w:rsid w:val="00D23FC4"/>
    <w:rsid w:val="00D31D8E"/>
    <w:rsid w:val="00D33ADC"/>
    <w:rsid w:val="00D35BCB"/>
    <w:rsid w:val="00D361BC"/>
    <w:rsid w:val="00D371D3"/>
    <w:rsid w:val="00D37FA4"/>
    <w:rsid w:val="00D4134F"/>
    <w:rsid w:val="00D415D4"/>
    <w:rsid w:val="00D50870"/>
    <w:rsid w:val="00D52B1E"/>
    <w:rsid w:val="00D54B05"/>
    <w:rsid w:val="00D54EA8"/>
    <w:rsid w:val="00D56126"/>
    <w:rsid w:val="00D57226"/>
    <w:rsid w:val="00D57761"/>
    <w:rsid w:val="00D62736"/>
    <w:rsid w:val="00D66BC6"/>
    <w:rsid w:val="00D67195"/>
    <w:rsid w:val="00D70AE5"/>
    <w:rsid w:val="00D719EF"/>
    <w:rsid w:val="00D91A25"/>
    <w:rsid w:val="00D93B68"/>
    <w:rsid w:val="00D96821"/>
    <w:rsid w:val="00DA13C2"/>
    <w:rsid w:val="00DB1779"/>
    <w:rsid w:val="00DB2FA1"/>
    <w:rsid w:val="00DB6DCD"/>
    <w:rsid w:val="00DC596A"/>
    <w:rsid w:val="00DC5A60"/>
    <w:rsid w:val="00DC74C2"/>
    <w:rsid w:val="00DC7BB4"/>
    <w:rsid w:val="00DD1D78"/>
    <w:rsid w:val="00DD28DC"/>
    <w:rsid w:val="00DE02BB"/>
    <w:rsid w:val="00DE07BA"/>
    <w:rsid w:val="00DE2819"/>
    <w:rsid w:val="00DE31B0"/>
    <w:rsid w:val="00DE70A9"/>
    <w:rsid w:val="00DE773D"/>
    <w:rsid w:val="00DF0314"/>
    <w:rsid w:val="00DF1211"/>
    <w:rsid w:val="00E073EE"/>
    <w:rsid w:val="00E143DC"/>
    <w:rsid w:val="00E14FFD"/>
    <w:rsid w:val="00E164A0"/>
    <w:rsid w:val="00E21EF7"/>
    <w:rsid w:val="00E246D6"/>
    <w:rsid w:val="00E273D0"/>
    <w:rsid w:val="00E30BFB"/>
    <w:rsid w:val="00E35B62"/>
    <w:rsid w:val="00E537BB"/>
    <w:rsid w:val="00E53B12"/>
    <w:rsid w:val="00E561B9"/>
    <w:rsid w:val="00E565FE"/>
    <w:rsid w:val="00E575C6"/>
    <w:rsid w:val="00E627BB"/>
    <w:rsid w:val="00E62F90"/>
    <w:rsid w:val="00E6457C"/>
    <w:rsid w:val="00E71A92"/>
    <w:rsid w:val="00E71CFB"/>
    <w:rsid w:val="00E73024"/>
    <w:rsid w:val="00E8270D"/>
    <w:rsid w:val="00E82F88"/>
    <w:rsid w:val="00E84B80"/>
    <w:rsid w:val="00E85C71"/>
    <w:rsid w:val="00E8700D"/>
    <w:rsid w:val="00E91468"/>
    <w:rsid w:val="00E92EDA"/>
    <w:rsid w:val="00E93299"/>
    <w:rsid w:val="00E955EF"/>
    <w:rsid w:val="00E9631C"/>
    <w:rsid w:val="00E96C8B"/>
    <w:rsid w:val="00EA0CBA"/>
    <w:rsid w:val="00EA1F78"/>
    <w:rsid w:val="00EA3055"/>
    <w:rsid w:val="00EB2FDE"/>
    <w:rsid w:val="00EB38A5"/>
    <w:rsid w:val="00EB40C7"/>
    <w:rsid w:val="00EB527F"/>
    <w:rsid w:val="00EB58E0"/>
    <w:rsid w:val="00EB720C"/>
    <w:rsid w:val="00EC07E3"/>
    <w:rsid w:val="00EC6C61"/>
    <w:rsid w:val="00EF7720"/>
    <w:rsid w:val="00F076CF"/>
    <w:rsid w:val="00F07899"/>
    <w:rsid w:val="00F1025B"/>
    <w:rsid w:val="00F13D36"/>
    <w:rsid w:val="00F14ABE"/>
    <w:rsid w:val="00F15CB2"/>
    <w:rsid w:val="00F20BC5"/>
    <w:rsid w:val="00F23007"/>
    <w:rsid w:val="00F23E4F"/>
    <w:rsid w:val="00F31851"/>
    <w:rsid w:val="00F410E8"/>
    <w:rsid w:val="00F50D33"/>
    <w:rsid w:val="00F531AF"/>
    <w:rsid w:val="00F55A1E"/>
    <w:rsid w:val="00F61306"/>
    <w:rsid w:val="00F6786C"/>
    <w:rsid w:val="00F7472C"/>
    <w:rsid w:val="00F74733"/>
    <w:rsid w:val="00F84698"/>
    <w:rsid w:val="00F91AE0"/>
    <w:rsid w:val="00F96B80"/>
    <w:rsid w:val="00FA10FA"/>
    <w:rsid w:val="00FA77F1"/>
    <w:rsid w:val="00FB5D30"/>
    <w:rsid w:val="00FB62E4"/>
    <w:rsid w:val="00FC2502"/>
    <w:rsid w:val="00FC3435"/>
    <w:rsid w:val="00FD0372"/>
    <w:rsid w:val="00FD5274"/>
    <w:rsid w:val="00FE2638"/>
    <w:rsid w:val="00FE5C1C"/>
    <w:rsid w:val="00FF2938"/>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CBC2B1"/>
  <w15:docId w15:val="{DB14E11E-319B-4E56-9EAB-3C0C42B7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paragraph" w:styleId="Antrat1">
    <w:name w:val="heading 1"/>
    <w:basedOn w:val="prastasis"/>
    <w:next w:val="prastasis"/>
    <w:link w:val="Antrat1Diagrama"/>
    <w:qFormat/>
    <w:rsid w:val="00DC596A"/>
    <w:pPr>
      <w:keepNext/>
      <w:spacing w:before="240" w:after="60"/>
      <w:outlineLvl w:val="0"/>
    </w:pPr>
    <w:rPr>
      <w:rFonts w:ascii="Arial"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596A"/>
    <w:rPr>
      <w:rFonts w:ascii="Arial" w:eastAsia="Times New Roman" w:hAnsi="Arial" w:cs="Arial"/>
      <w:b/>
      <w:bCs/>
      <w:kern w:val="32"/>
      <w:sz w:val="32"/>
      <w:szCs w:val="32"/>
    </w:rPr>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nhideWhenUsed/>
    <w:rsid w:val="00E627BB"/>
    <w:pPr>
      <w:tabs>
        <w:tab w:val="center" w:pos="4819"/>
        <w:tab w:val="right" w:pos="9638"/>
      </w:tabs>
    </w:pPr>
  </w:style>
  <w:style w:type="character" w:customStyle="1" w:styleId="PoratDiagrama">
    <w:name w:val="Poraštė Diagrama"/>
    <w:link w:val="Porat"/>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nhideWhenUsed/>
    <w:rsid w:val="005B575B"/>
    <w:rPr>
      <w:rFonts w:ascii="Tahoma" w:hAnsi="Tahoma"/>
      <w:sz w:val="16"/>
      <w:szCs w:val="16"/>
    </w:rPr>
  </w:style>
  <w:style w:type="character" w:customStyle="1" w:styleId="DebesliotekstasDiagrama">
    <w:name w:val="Debesėlio tekstas Diagrama"/>
    <w:link w:val="Debesliotekstas"/>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nhideWhenUsed/>
    <w:rsid w:val="009C407F"/>
    <w:rPr>
      <w:sz w:val="16"/>
      <w:szCs w:val="16"/>
    </w:rPr>
  </w:style>
  <w:style w:type="paragraph" w:styleId="Komentarotekstas">
    <w:name w:val="annotation text"/>
    <w:basedOn w:val="prastasis"/>
    <w:link w:val="KomentarotekstasDiagrama"/>
    <w:unhideWhenUsed/>
    <w:rsid w:val="009C407F"/>
    <w:rPr>
      <w:sz w:val="20"/>
    </w:rPr>
  </w:style>
  <w:style w:type="character" w:customStyle="1" w:styleId="KomentarotekstasDiagrama">
    <w:name w:val="Komentaro tekstas Diagrama"/>
    <w:link w:val="Komentarotekstas"/>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nhideWhenUsed/>
    <w:rsid w:val="009C407F"/>
    <w:rPr>
      <w:b/>
      <w:bCs/>
    </w:rPr>
  </w:style>
  <w:style w:type="character" w:customStyle="1" w:styleId="KomentarotemaDiagrama">
    <w:name w:val="Komentaro tema Diagrama"/>
    <w:link w:val="Komentarotema"/>
    <w:rsid w:val="009C407F"/>
    <w:rPr>
      <w:rFonts w:ascii="Times New Roman" w:eastAsia="Times New Roman" w:hAnsi="Times New Roman"/>
      <w:b/>
      <w:bCs/>
      <w:lang w:eastAsia="en-US"/>
    </w:rPr>
  </w:style>
  <w:style w:type="paragraph" w:styleId="Betarp">
    <w:name w:val="No Spacing"/>
    <w:uiPriority w:val="1"/>
    <w:qFormat/>
    <w:rsid w:val="00446528"/>
    <w:pPr>
      <w:spacing w:line="360" w:lineRule="auto"/>
    </w:pPr>
    <w:rPr>
      <w:rFonts w:ascii="Times New Roman" w:eastAsia="Times New Roman" w:hAnsi="Times New Roman"/>
      <w:sz w:val="24"/>
      <w:szCs w:val="24"/>
    </w:rPr>
  </w:style>
  <w:style w:type="paragraph" w:styleId="Pagrindinistekstas">
    <w:name w:val="Body Text"/>
    <w:basedOn w:val="prastasis"/>
    <w:link w:val="PagrindinistekstasDiagrama"/>
    <w:rsid w:val="002D67FB"/>
    <w:pPr>
      <w:jc w:val="both"/>
    </w:pPr>
  </w:style>
  <w:style w:type="character" w:customStyle="1" w:styleId="PagrindinistekstasDiagrama">
    <w:name w:val="Pagrindinis tekstas Diagrama"/>
    <w:basedOn w:val="Numatytasispastraiposriftas"/>
    <w:link w:val="Pagrindinistekstas"/>
    <w:rsid w:val="002D67FB"/>
    <w:rPr>
      <w:rFonts w:ascii="Times New Roman" w:eastAsia="Times New Roman" w:hAnsi="Times New Roman"/>
      <w:sz w:val="24"/>
      <w:lang w:eastAsia="en-US"/>
    </w:rPr>
  </w:style>
  <w:style w:type="paragraph" w:styleId="prastasiniatinklio">
    <w:name w:val="Normal (Web)"/>
    <w:basedOn w:val="prastasis"/>
    <w:uiPriority w:val="99"/>
    <w:rsid w:val="007109D0"/>
    <w:pPr>
      <w:spacing w:before="100" w:beforeAutospacing="1" w:after="100" w:afterAutospacing="1" w:line="360" w:lineRule="auto"/>
      <w:ind w:firstLine="567"/>
      <w:jc w:val="both"/>
    </w:pPr>
    <w:rPr>
      <w:szCs w:val="24"/>
      <w:lang w:eastAsia="lt-LT"/>
    </w:rPr>
  </w:style>
  <w:style w:type="character" w:customStyle="1" w:styleId="fontstyle21">
    <w:name w:val="fontstyle21"/>
    <w:rsid w:val="00B56C71"/>
    <w:rPr>
      <w:rFonts w:ascii="TimesNewRomanPSMT" w:hAnsi="TimesNewRomanPSMT" w:hint="default"/>
      <w:b w:val="0"/>
      <w:bCs w:val="0"/>
      <w:i w:val="0"/>
      <w:iCs w:val="0"/>
      <w:color w:val="000000"/>
      <w:sz w:val="24"/>
      <w:szCs w:val="24"/>
    </w:rPr>
  </w:style>
  <w:style w:type="character" w:styleId="Rykuspabraukimas">
    <w:name w:val="Intense Emphasis"/>
    <w:uiPriority w:val="21"/>
    <w:qFormat/>
    <w:rsid w:val="004F7196"/>
    <w:rPr>
      <w:b/>
      <w:bCs/>
      <w:i/>
      <w:iCs/>
      <w:color w:val="4F81BD"/>
    </w:rPr>
  </w:style>
  <w:style w:type="character" w:styleId="Grietas">
    <w:name w:val="Strong"/>
    <w:qFormat/>
    <w:rsid w:val="00DC596A"/>
    <w:rPr>
      <w:b/>
      <w:bCs/>
    </w:rPr>
  </w:style>
  <w:style w:type="character" w:customStyle="1" w:styleId="WW8Num3z0">
    <w:name w:val="WW8Num3z0"/>
    <w:rsid w:val="00DC596A"/>
    <w:rPr>
      <w:b/>
    </w:rPr>
  </w:style>
  <w:style w:type="character" w:customStyle="1" w:styleId="WW8Num5z0">
    <w:name w:val="WW8Num5z0"/>
    <w:rsid w:val="00DC596A"/>
    <w:rPr>
      <w:b/>
    </w:rPr>
  </w:style>
  <w:style w:type="character" w:customStyle="1" w:styleId="WW8Num6z0">
    <w:name w:val="WW8Num6z0"/>
    <w:rsid w:val="00DC596A"/>
    <w:rPr>
      <w:b/>
    </w:rPr>
  </w:style>
  <w:style w:type="character" w:customStyle="1" w:styleId="WW8Num7z0">
    <w:name w:val="WW8Num7z0"/>
    <w:rsid w:val="00DC596A"/>
    <w:rPr>
      <w:b/>
    </w:rPr>
  </w:style>
  <w:style w:type="character" w:customStyle="1" w:styleId="Numatytasispastraiposriftas2">
    <w:name w:val="Numatytasis pastraipos šriftas2"/>
    <w:rsid w:val="00DC596A"/>
  </w:style>
  <w:style w:type="character" w:customStyle="1" w:styleId="WW8Num4z0">
    <w:name w:val="WW8Num4z0"/>
    <w:rsid w:val="00DC596A"/>
    <w:rPr>
      <w:b/>
    </w:rPr>
  </w:style>
  <w:style w:type="character" w:customStyle="1" w:styleId="Absatz-Standardschriftart">
    <w:name w:val="Absatz-Standardschriftart"/>
    <w:rsid w:val="00DC596A"/>
  </w:style>
  <w:style w:type="character" w:customStyle="1" w:styleId="WW8Num9z0">
    <w:name w:val="WW8Num9z0"/>
    <w:rsid w:val="00DC596A"/>
    <w:rPr>
      <w:b/>
    </w:rPr>
  </w:style>
  <w:style w:type="character" w:customStyle="1" w:styleId="WW8Num10z0">
    <w:name w:val="WW8Num10z0"/>
    <w:rsid w:val="00DC596A"/>
    <w:rPr>
      <w:b/>
    </w:rPr>
  </w:style>
  <w:style w:type="character" w:customStyle="1" w:styleId="Numatytasispastraiposriftas1">
    <w:name w:val="Numatytasis pastraipos šriftas1"/>
    <w:rsid w:val="00DC596A"/>
  </w:style>
  <w:style w:type="character" w:styleId="Puslapionumeris">
    <w:name w:val="page number"/>
    <w:rsid w:val="00DC596A"/>
  </w:style>
  <w:style w:type="character" w:customStyle="1" w:styleId="Bullets">
    <w:name w:val="Bullets"/>
    <w:rsid w:val="00DC596A"/>
    <w:rPr>
      <w:rFonts w:ascii="StarSymbol" w:eastAsia="StarSymbol" w:hAnsi="StarSymbol" w:cs="StarSymbol"/>
      <w:sz w:val="18"/>
      <w:szCs w:val="18"/>
    </w:rPr>
  </w:style>
  <w:style w:type="paragraph" w:styleId="Sraas">
    <w:name w:val="List"/>
    <w:basedOn w:val="Pagrindinistekstas"/>
    <w:rsid w:val="00DC596A"/>
    <w:pPr>
      <w:suppressAutoHyphens/>
      <w:spacing w:after="120"/>
      <w:jc w:val="left"/>
    </w:pPr>
    <w:rPr>
      <w:rFonts w:cs="Tahoma"/>
      <w:szCs w:val="24"/>
      <w:lang w:eastAsia="ar-SA"/>
    </w:rPr>
  </w:style>
  <w:style w:type="paragraph" w:customStyle="1" w:styleId="Caption1">
    <w:name w:val="Caption1"/>
    <w:basedOn w:val="prastasis"/>
    <w:rsid w:val="00DC596A"/>
    <w:pPr>
      <w:suppressLineNumbers/>
      <w:suppressAutoHyphens/>
      <w:spacing w:before="120" w:after="120"/>
    </w:pPr>
    <w:rPr>
      <w:rFonts w:cs="Tahoma"/>
      <w:i/>
      <w:iCs/>
      <w:sz w:val="20"/>
      <w:lang w:eastAsia="ar-SA"/>
    </w:rPr>
  </w:style>
  <w:style w:type="paragraph" w:customStyle="1" w:styleId="Index">
    <w:name w:val="Index"/>
    <w:basedOn w:val="prastasis"/>
    <w:rsid w:val="00DC596A"/>
    <w:pPr>
      <w:suppressLineNumbers/>
      <w:suppressAutoHyphens/>
    </w:pPr>
    <w:rPr>
      <w:rFonts w:cs="Tahoma"/>
      <w:szCs w:val="24"/>
      <w:lang w:eastAsia="ar-SA"/>
    </w:rPr>
  </w:style>
  <w:style w:type="paragraph" w:customStyle="1" w:styleId="Dokumentostruktra1">
    <w:name w:val="Dokumento struktūra1"/>
    <w:basedOn w:val="prastasis"/>
    <w:rsid w:val="00DC596A"/>
    <w:pPr>
      <w:shd w:val="clear" w:color="auto" w:fill="000080"/>
      <w:suppressAutoHyphens/>
    </w:pPr>
    <w:rPr>
      <w:rFonts w:ascii="Tahoma" w:hAnsi="Tahoma" w:cs="Tahoma"/>
      <w:sz w:val="20"/>
      <w:lang w:eastAsia="ar-SA"/>
    </w:rPr>
  </w:style>
  <w:style w:type="paragraph" w:customStyle="1" w:styleId="TableContents">
    <w:name w:val="Table Contents"/>
    <w:basedOn w:val="prastasis"/>
    <w:rsid w:val="00DC596A"/>
    <w:pPr>
      <w:suppressLineNumbers/>
      <w:suppressAutoHyphens/>
    </w:pPr>
    <w:rPr>
      <w:szCs w:val="24"/>
      <w:lang w:eastAsia="ar-SA"/>
    </w:rPr>
  </w:style>
  <w:style w:type="paragraph" w:customStyle="1" w:styleId="TableHeading">
    <w:name w:val="Table Heading"/>
    <w:basedOn w:val="TableContents"/>
    <w:rsid w:val="00DC596A"/>
    <w:pPr>
      <w:jc w:val="center"/>
    </w:pPr>
    <w:rPr>
      <w:b/>
      <w:bCs/>
      <w:i/>
      <w:iCs/>
    </w:rPr>
  </w:style>
  <w:style w:type="paragraph" w:customStyle="1" w:styleId="Framecontents">
    <w:name w:val="Frame contents"/>
    <w:basedOn w:val="Pagrindinistekstas"/>
    <w:rsid w:val="00DC596A"/>
    <w:pPr>
      <w:suppressAutoHyphens/>
      <w:spacing w:after="120"/>
      <w:jc w:val="left"/>
    </w:pPr>
    <w:rPr>
      <w:szCs w:val="24"/>
      <w:lang w:eastAsia="ar-SA"/>
    </w:rPr>
  </w:style>
  <w:style w:type="paragraph" w:customStyle="1" w:styleId="Dokumentostruktra2">
    <w:name w:val="Dokumento struktūra2"/>
    <w:basedOn w:val="prastasis"/>
    <w:rsid w:val="00DC596A"/>
    <w:pPr>
      <w:shd w:val="clear" w:color="auto" w:fill="000080"/>
      <w:suppressAutoHyphens/>
    </w:pPr>
    <w:rPr>
      <w:rFonts w:ascii="Tahoma" w:hAnsi="Tahoma" w:cs="Tahoma"/>
      <w:sz w:val="20"/>
      <w:lang w:eastAsia="ar-SA"/>
    </w:rPr>
  </w:style>
  <w:style w:type="character" w:customStyle="1" w:styleId="sara1">
    <w:name w:val="sara1"/>
    <w:rsid w:val="00DC596A"/>
    <w:rPr>
      <w:rFonts w:ascii="Verdana" w:hAnsi="Verdana" w:hint="default"/>
      <w:color w:val="000000"/>
      <w:sz w:val="18"/>
      <w:szCs w:val="18"/>
    </w:rPr>
  </w:style>
  <w:style w:type="character" w:customStyle="1" w:styleId="googqs-tidbit-0">
    <w:name w:val="goog_qs-tidbit-0"/>
    <w:rsid w:val="00DC596A"/>
  </w:style>
  <w:style w:type="character" w:styleId="HTMLcitata">
    <w:name w:val="HTML Cite"/>
    <w:rsid w:val="00DC596A"/>
    <w:rPr>
      <w:i w:val="0"/>
      <w:iCs w:val="0"/>
      <w:color w:val="009933"/>
    </w:rPr>
  </w:style>
  <w:style w:type="character" w:customStyle="1" w:styleId="st1">
    <w:name w:val="st1"/>
    <w:rsid w:val="00DC596A"/>
  </w:style>
  <w:style w:type="character" w:customStyle="1" w:styleId="ft">
    <w:name w:val="ft"/>
    <w:rsid w:val="00DC596A"/>
  </w:style>
  <w:style w:type="paragraph" w:styleId="Turinioantrat">
    <w:name w:val="TOC Heading"/>
    <w:basedOn w:val="Antrat1"/>
    <w:next w:val="prastasis"/>
    <w:uiPriority w:val="39"/>
    <w:qFormat/>
    <w:rsid w:val="00DC596A"/>
    <w:pPr>
      <w:keepLines/>
      <w:spacing w:before="480" w:after="0" w:line="276" w:lineRule="auto"/>
      <w:outlineLvl w:val="9"/>
    </w:pPr>
    <w:rPr>
      <w:rFonts w:ascii="Cambria" w:hAnsi="Cambria" w:cs="Times New Roman"/>
      <w:color w:val="365F91"/>
      <w:kern w:val="0"/>
      <w:sz w:val="28"/>
      <w:szCs w:val="28"/>
      <w:lang w:val="en-US" w:eastAsia="en-US"/>
    </w:rPr>
  </w:style>
  <w:style w:type="paragraph" w:styleId="Turinys1">
    <w:name w:val="toc 1"/>
    <w:basedOn w:val="prastasis"/>
    <w:next w:val="prastasis"/>
    <w:autoRedefine/>
    <w:uiPriority w:val="39"/>
    <w:rsid w:val="00DC596A"/>
    <w:pPr>
      <w:tabs>
        <w:tab w:val="right" w:leader="dot" w:pos="9627"/>
      </w:tabs>
      <w:suppressAutoHyphens/>
      <w:spacing w:line="360" w:lineRule="auto"/>
    </w:pPr>
    <w:rPr>
      <w:szCs w:val="24"/>
      <w:lang w:eastAsia="ar-SA"/>
    </w:rPr>
  </w:style>
  <w:style w:type="paragraph" w:customStyle="1" w:styleId="pavarde">
    <w:name w:val="pavarde"/>
    <w:basedOn w:val="prastasis"/>
    <w:rsid w:val="00DC596A"/>
    <w:pPr>
      <w:spacing w:after="75"/>
      <w:jc w:val="both"/>
    </w:pPr>
    <w:rPr>
      <w:szCs w:val="24"/>
      <w:lang w:eastAsia="lt-LT"/>
    </w:rPr>
  </w:style>
  <w:style w:type="character" w:styleId="Perirtashipersaitas">
    <w:name w:val="FollowedHyperlink"/>
    <w:rsid w:val="00DC596A"/>
    <w:rPr>
      <w:color w:val="800080"/>
      <w:u w:val="single"/>
    </w:rPr>
  </w:style>
  <w:style w:type="paragraph" w:styleId="Pagrindinistekstas2">
    <w:name w:val="Body Text 2"/>
    <w:basedOn w:val="prastasis"/>
    <w:link w:val="Pagrindinistekstas2Diagrama"/>
    <w:rsid w:val="00DC596A"/>
    <w:pPr>
      <w:suppressAutoHyphens/>
      <w:spacing w:after="120" w:line="480" w:lineRule="auto"/>
    </w:pPr>
    <w:rPr>
      <w:szCs w:val="24"/>
      <w:lang w:val="x-none" w:eastAsia="ar-SA"/>
    </w:rPr>
  </w:style>
  <w:style w:type="character" w:customStyle="1" w:styleId="Pagrindinistekstas2Diagrama">
    <w:name w:val="Pagrindinis tekstas 2 Diagrama"/>
    <w:basedOn w:val="Numatytasispastraiposriftas"/>
    <w:link w:val="Pagrindinistekstas2"/>
    <w:rsid w:val="00DC596A"/>
    <w:rPr>
      <w:rFonts w:ascii="Times New Roman" w:eastAsia="Times New Roman" w:hAnsi="Times New Roman"/>
      <w:sz w:val="24"/>
      <w:szCs w:val="24"/>
      <w:lang w:val="x-none" w:eastAsia="ar-SA"/>
    </w:rPr>
  </w:style>
  <w:style w:type="character" w:styleId="Rykinuoroda">
    <w:name w:val="Intense Reference"/>
    <w:uiPriority w:val="32"/>
    <w:qFormat/>
    <w:rsid w:val="00DC596A"/>
    <w:rPr>
      <w:b/>
      <w:bCs/>
      <w:smallCaps/>
      <w:color w:val="C0504D"/>
      <w:spacing w:val="5"/>
      <w:u w:val="single"/>
    </w:rPr>
  </w:style>
  <w:style w:type="character" w:customStyle="1" w:styleId="DokumentostruktraDiagrama">
    <w:name w:val="Dokumento struktūra Diagrama"/>
    <w:basedOn w:val="Numatytasispastraiposriftas"/>
    <w:link w:val="Dokumentostruktra"/>
    <w:semiHidden/>
    <w:rsid w:val="00DC596A"/>
    <w:rPr>
      <w:rFonts w:ascii="Tahoma" w:eastAsia="Times New Roman" w:hAnsi="Tahoma" w:cs="Tahoma"/>
      <w:shd w:val="clear" w:color="auto" w:fill="000080"/>
      <w:lang w:eastAsia="ar-SA"/>
    </w:rPr>
  </w:style>
  <w:style w:type="paragraph" w:styleId="Dokumentostruktra">
    <w:name w:val="Document Map"/>
    <w:basedOn w:val="prastasis"/>
    <w:link w:val="DokumentostruktraDiagrama"/>
    <w:semiHidden/>
    <w:rsid w:val="00DC596A"/>
    <w:pPr>
      <w:shd w:val="clear" w:color="auto" w:fill="000080"/>
      <w:suppressAutoHyphens/>
    </w:pPr>
    <w:rPr>
      <w:rFonts w:ascii="Tahoma" w:hAnsi="Tahoma" w:cs="Tahoma"/>
      <w:sz w:val="20"/>
      <w:lang w:eastAsia="ar-SA"/>
    </w:rPr>
  </w:style>
  <w:style w:type="paragraph" w:customStyle="1" w:styleId="ListParagraph1">
    <w:name w:val="List Paragraph1"/>
    <w:basedOn w:val="prastasis"/>
    <w:uiPriority w:val="72"/>
    <w:qFormat/>
    <w:rsid w:val="00DC596A"/>
    <w:pPr>
      <w:suppressAutoHyphens/>
      <w:ind w:left="1296"/>
    </w:pPr>
    <w:rPr>
      <w:szCs w:val="24"/>
      <w:lang w:eastAsia="ar-SA"/>
    </w:rPr>
  </w:style>
  <w:style w:type="paragraph" w:customStyle="1" w:styleId="Sraopastraipa10">
    <w:name w:val="Sąrašo pastraipa1"/>
    <w:basedOn w:val="prastasis"/>
    <w:rsid w:val="00DC596A"/>
    <w:pPr>
      <w:ind w:left="720"/>
    </w:pPr>
    <w:rPr>
      <w:rFonts w:eastAsia="Calibri"/>
      <w:szCs w:val="24"/>
      <w:lang w:eastAsia="lt-LT"/>
    </w:rPr>
  </w:style>
  <w:style w:type="paragraph" w:customStyle="1" w:styleId="Default">
    <w:name w:val="Default"/>
    <w:rsid w:val="00DC596A"/>
    <w:pPr>
      <w:autoSpaceDE w:val="0"/>
      <w:autoSpaceDN w:val="0"/>
      <w:adjustRightInd w:val="0"/>
    </w:pPr>
    <w:rPr>
      <w:rFonts w:ascii="Times New Roman" w:eastAsia="Times New Roman" w:hAnsi="Times New Roman"/>
      <w:color w:val="000000"/>
      <w:sz w:val="24"/>
      <w:szCs w:val="24"/>
    </w:rPr>
  </w:style>
  <w:style w:type="character" w:customStyle="1" w:styleId="fontstyle01">
    <w:name w:val="fontstyle01"/>
    <w:rsid w:val="00DC596A"/>
    <w:rPr>
      <w:rFonts w:ascii="TimesNewRomanPS-BoldMT" w:hAnsi="TimesNewRomanPS-BoldMT" w:hint="default"/>
      <w:b/>
      <w:bCs/>
      <w:i w:val="0"/>
      <w:iCs w:val="0"/>
      <w:color w:val="000000"/>
      <w:sz w:val="24"/>
      <w:szCs w:val="24"/>
    </w:rPr>
  </w:style>
  <w:style w:type="paragraph" w:customStyle="1" w:styleId="mano">
    <w:name w:val="mano"/>
    <w:basedOn w:val="prastasis"/>
    <w:rsid w:val="00DC596A"/>
    <w:pPr>
      <w:numPr>
        <w:numId w:val="7"/>
      </w:numPr>
      <w:spacing w:line="360" w:lineRule="auto"/>
      <w:jc w:val="both"/>
    </w:pPr>
    <w:rPr>
      <w:szCs w:val="24"/>
      <w:lang w:eastAsia="lt-LT"/>
    </w:rPr>
  </w:style>
  <w:style w:type="paragraph" w:styleId="Pataisymai">
    <w:name w:val="Revision"/>
    <w:hidden/>
    <w:uiPriority w:val="99"/>
    <w:semiHidden/>
    <w:rsid w:val="00DC596A"/>
    <w:rPr>
      <w:rFonts w:ascii="Times New Roman" w:eastAsia="Times New Roman" w:hAnsi="Times New Roman"/>
      <w:sz w:val="24"/>
      <w:szCs w:val="24"/>
      <w:lang w:val="en-GB" w:eastAsia="ar-SA"/>
    </w:rPr>
  </w:style>
  <w:style w:type="paragraph" w:styleId="Puslapioinaostekstas">
    <w:name w:val="footnote text"/>
    <w:basedOn w:val="prastasis"/>
    <w:link w:val="PuslapioinaostekstasDiagrama"/>
    <w:uiPriority w:val="99"/>
    <w:semiHidden/>
    <w:unhideWhenUsed/>
    <w:rsid w:val="00DC596A"/>
    <w:pPr>
      <w:suppressAutoHyphens/>
    </w:pPr>
    <w:rPr>
      <w:sz w:val="20"/>
      <w:lang w:val="en-GB" w:eastAsia="ar-SA"/>
    </w:rPr>
  </w:style>
  <w:style w:type="character" w:customStyle="1" w:styleId="PuslapioinaostekstasDiagrama">
    <w:name w:val="Puslapio išnašos tekstas Diagrama"/>
    <w:basedOn w:val="Numatytasispastraiposriftas"/>
    <w:link w:val="Puslapioinaostekstas"/>
    <w:uiPriority w:val="99"/>
    <w:semiHidden/>
    <w:rsid w:val="00DC596A"/>
    <w:rPr>
      <w:rFonts w:ascii="Times New Roman" w:eastAsia="Times New Roman" w:hAnsi="Times New Roman"/>
      <w:lang w:val="en-GB" w:eastAsia="ar-SA"/>
    </w:rPr>
  </w:style>
  <w:style w:type="character" w:styleId="Puslapioinaosnuoroda">
    <w:name w:val="footnote reference"/>
    <w:basedOn w:val="Numatytasispastraiposriftas"/>
    <w:uiPriority w:val="99"/>
    <w:semiHidden/>
    <w:unhideWhenUsed/>
    <w:rsid w:val="00DC596A"/>
    <w:rPr>
      <w:vertAlign w:val="superscript"/>
    </w:rPr>
  </w:style>
  <w:style w:type="paragraph" w:styleId="Dokumentoinaostekstas">
    <w:name w:val="endnote text"/>
    <w:basedOn w:val="prastasis"/>
    <w:link w:val="DokumentoinaostekstasDiagrama"/>
    <w:uiPriority w:val="99"/>
    <w:semiHidden/>
    <w:unhideWhenUsed/>
    <w:rsid w:val="004A0065"/>
    <w:rPr>
      <w:sz w:val="20"/>
    </w:rPr>
  </w:style>
  <w:style w:type="character" w:customStyle="1" w:styleId="DokumentoinaostekstasDiagrama">
    <w:name w:val="Dokumento išnašos tekstas Diagrama"/>
    <w:basedOn w:val="Numatytasispastraiposriftas"/>
    <w:link w:val="Dokumentoinaostekstas"/>
    <w:uiPriority w:val="99"/>
    <w:semiHidden/>
    <w:rsid w:val="004A0065"/>
    <w:rPr>
      <w:rFonts w:ascii="Times New Roman" w:eastAsia="Times New Roman" w:hAnsi="Times New Roman"/>
      <w:lang w:eastAsia="en-US"/>
    </w:rPr>
  </w:style>
  <w:style w:type="character" w:styleId="Dokumentoinaosnumeris">
    <w:name w:val="endnote reference"/>
    <w:basedOn w:val="Numatytasispastraiposriftas"/>
    <w:uiPriority w:val="99"/>
    <w:semiHidden/>
    <w:unhideWhenUsed/>
    <w:rsid w:val="004A0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D904-1A81-47BB-AD49-70B70D99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20868</Words>
  <Characters>11896</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Alma Burbaitė</cp:lastModifiedBy>
  <cp:revision>2</cp:revision>
  <cp:lastPrinted>2023-02-20T14:05:00Z</cp:lastPrinted>
  <dcterms:created xsi:type="dcterms:W3CDTF">2023-04-03T08:34:00Z</dcterms:created>
  <dcterms:modified xsi:type="dcterms:W3CDTF">2023-04-03T08:34:00Z</dcterms:modified>
  <cp:category>Įsakymas</cp:category>
</cp:coreProperties>
</file>