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0DF3C68" w14:textId="732D242D" w:rsidR="00137C22" w:rsidRPr="00FE649D" w:rsidRDefault="00E47A5E" w:rsidP="00C61F61">
      <w:pPr>
        <w:pStyle w:val="Antrat2"/>
        <w:numPr>
          <w:ilvl w:val="0"/>
          <w:numId w:val="0"/>
        </w:numPr>
        <w:ind w:right="256"/>
        <w:jc w:val="center"/>
        <w:rPr>
          <w:b/>
          <w:szCs w:val="24"/>
          <w:lang w:val="lt-LT"/>
        </w:rPr>
      </w:pPr>
      <w:r w:rsidRPr="00FE649D">
        <w:rPr>
          <w:szCs w:val="24"/>
          <w:lang w:val="lt-LT"/>
        </w:rPr>
        <w:fldChar w:fldCharType="begin"/>
      </w:r>
      <w:r w:rsidR="00973A3E" w:rsidRPr="00FE649D">
        <w:rPr>
          <w:szCs w:val="24"/>
          <w:lang w:val="lt-LT"/>
        </w:rPr>
        <w:instrText xml:space="preserve"> INCLUDEPICTURE "http://denver.infolex.lt/lazdijai/PictureThumbnail.aspx?Id=f32cb75f-bdcd-4b82-8095-48eefa0fa53b" \* MERGEFORMATINET </w:instrText>
      </w:r>
      <w:r w:rsidRPr="00FE649D">
        <w:rPr>
          <w:szCs w:val="24"/>
          <w:lang w:val="lt-LT"/>
        </w:rPr>
        <w:fldChar w:fldCharType="separate"/>
      </w:r>
      <w:r w:rsidR="0027250C" w:rsidRPr="00FE649D">
        <w:rPr>
          <w:noProof/>
          <w:szCs w:val="24"/>
          <w:lang w:val="lt-LT" w:eastAsia="lt-LT"/>
        </w:rPr>
        <w:drawing>
          <wp:anchor distT="0" distB="0" distL="114300" distR="114300" simplePos="0" relativeHeight="251657728" behindDoc="0" locked="0" layoutInCell="1" allowOverlap="1" wp14:anchorId="50DF3C78" wp14:editId="50DF3C79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66750" cy="771525"/>
            <wp:effectExtent l="0" t="0" r="0" b="9525"/>
            <wp:wrapSquare wrapText="left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649D">
        <w:rPr>
          <w:szCs w:val="24"/>
          <w:lang w:val="lt-LT"/>
        </w:rPr>
        <w:fldChar w:fldCharType="end"/>
      </w:r>
      <w:r w:rsidR="00973A3E" w:rsidRPr="00FE649D">
        <w:rPr>
          <w:b/>
          <w:szCs w:val="24"/>
          <w:lang w:val="lt-LT"/>
        </w:rPr>
        <w:br w:type="textWrapping" w:clear="all"/>
      </w:r>
      <w:r w:rsidR="00137C22" w:rsidRPr="00FE649D">
        <w:rPr>
          <w:b/>
          <w:szCs w:val="24"/>
          <w:lang w:val="lt-LT"/>
        </w:rPr>
        <w:t xml:space="preserve">LAZDIJŲ R. </w:t>
      </w:r>
      <w:r w:rsidR="00371382" w:rsidRPr="00FE649D">
        <w:rPr>
          <w:b/>
          <w:szCs w:val="24"/>
          <w:lang w:val="lt-LT"/>
        </w:rPr>
        <w:t xml:space="preserve">ŠEŠTOKŲ </w:t>
      </w:r>
      <w:r w:rsidR="00137C22" w:rsidRPr="00FE649D">
        <w:rPr>
          <w:b/>
          <w:szCs w:val="24"/>
          <w:lang w:val="lt-LT"/>
        </w:rPr>
        <w:t>MOKYKLOS</w:t>
      </w:r>
    </w:p>
    <w:p w14:paraId="50DF3C69" w14:textId="77777777" w:rsidR="00973A3E" w:rsidRPr="00FE649D" w:rsidRDefault="00137C22" w:rsidP="00973A3E">
      <w:pPr>
        <w:keepNext/>
        <w:numPr>
          <w:ilvl w:val="1"/>
          <w:numId w:val="1"/>
        </w:numPr>
        <w:jc w:val="center"/>
        <w:outlineLvl w:val="1"/>
        <w:rPr>
          <w:b/>
          <w:sz w:val="24"/>
          <w:szCs w:val="24"/>
          <w:lang w:val="lt-LT"/>
        </w:rPr>
      </w:pPr>
      <w:r w:rsidRPr="00FE649D">
        <w:rPr>
          <w:b/>
          <w:sz w:val="24"/>
          <w:szCs w:val="24"/>
          <w:lang w:val="lt-LT"/>
        </w:rPr>
        <w:t>DIREKTORIUS</w:t>
      </w:r>
    </w:p>
    <w:p w14:paraId="50DF3C6A" w14:textId="77777777" w:rsidR="00973A3E" w:rsidRPr="00FE649D" w:rsidRDefault="00973A3E" w:rsidP="00973A3E">
      <w:pPr>
        <w:keepNext/>
        <w:numPr>
          <w:ilvl w:val="1"/>
          <w:numId w:val="1"/>
        </w:numPr>
        <w:jc w:val="center"/>
        <w:outlineLvl w:val="1"/>
        <w:rPr>
          <w:sz w:val="24"/>
          <w:szCs w:val="24"/>
          <w:lang w:val="lt-LT"/>
        </w:rPr>
      </w:pPr>
    </w:p>
    <w:p w14:paraId="50DF3C6B" w14:textId="77777777" w:rsidR="00973A3E" w:rsidRPr="00FE649D" w:rsidRDefault="00973A3E" w:rsidP="00973A3E">
      <w:pPr>
        <w:keepNext/>
        <w:numPr>
          <w:ilvl w:val="0"/>
          <w:numId w:val="1"/>
        </w:numPr>
        <w:jc w:val="center"/>
        <w:outlineLvl w:val="0"/>
        <w:rPr>
          <w:b/>
          <w:sz w:val="24"/>
          <w:szCs w:val="24"/>
          <w:lang w:val="lt-LT"/>
        </w:rPr>
      </w:pPr>
      <w:r w:rsidRPr="00FE649D">
        <w:rPr>
          <w:b/>
          <w:sz w:val="24"/>
          <w:szCs w:val="24"/>
          <w:lang w:val="lt-LT"/>
        </w:rPr>
        <w:t>ĮSAKYMAS</w:t>
      </w:r>
    </w:p>
    <w:p w14:paraId="50DF3C6C" w14:textId="23F654E6" w:rsidR="00973A3E" w:rsidRPr="00FE649D" w:rsidRDefault="00973A3E" w:rsidP="00973A3E">
      <w:pPr>
        <w:keepNext/>
        <w:numPr>
          <w:ilvl w:val="0"/>
          <w:numId w:val="1"/>
        </w:numPr>
        <w:jc w:val="center"/>
        <w:outlineLvl w:val="0"/>
        <w:rPr>
          <w:b/>
          <w:sz w:val="24"/>
          <w:szCs w:val="24"/>
          <w:lang w:val="lt-LT"/>
        </w:rPr>
      </w:pPr>
      <w:r w:rsidRPr="00FE649D">
        <w:rPr>
          <w:b/>
          <w:sz w:val="24"/>
          <w:szCs w:val="24"/>
          <w:lang w:val="lt-LT"/>
        </w:rPr>
        <w:t>DĖL</w:t>
      </w:r>
      <w:r w:rsidR="009B1DF2" w:rsidRPr="00FE649D">
        <w:rPr>
          <w:b/>
          <w:sz w:val="24"/>
          <w:szCs w:val="24"/>
          <w:lang w:val="lt-LT"/>
        </w:rPr>
        <w:t xml:space="preserve"> </w:t>
      </w:r>
      <w:r w:rsidR="00FE649D" w:rsidRPr="00FE649D">
        <w:rPr>
          <w:rFonts w:eastAsiaTheme="minorHAnsi"/>
          <w:b/>
          <w:sz w:val="24"/>
          <w:szCs w:val="24"/>
          <w:lang w:val="lt-LT"/>
        </w:rPr>
        <w:t>ATNAUJINTO UGDYMO TURINIO ĮGYVENDINIMO IR KOORDINAVIMO LAZDIJŲ R. ŠEŠTOKŲ MOKYKLOJE</w:t>
      </w:r>
      <w:r w:rsidR="00FE649D" w:rsidRPr="00FE649D">
        <w:rPr>
          <w:rFonts w:eastAsiaTheme="minorHAnsi"/>
          <w:b/>
          <w:bCs/>
          <w:sz w:val="24"/>
          <w:szCs w:val="24"/>
          <w:lang w:val="lt-LT"/>
        </w:rPr>
        <w:t xml:space="preserve"> </w:t>
      </w:r>
      <w:r w:rsidR="00FE649D" w:rsidRPr="00FE649D">
        <w:rPr>
          <w:b/>
          <w:sz w:val="24"/>
          <w:szCs w:val="24"/>
          <w:lang w:val="lt-LT"/>
        </w:rPr>
        <w:t>KOMAND</w:t>
      </w:r>
      <w:r w:rsidR="00FE649D">
        <w:rPr>
          <w:b/>
          <w:sz w:val="24"/>
          <w:szCs w:val="24"/>
          <w:lang w:val="lt-LT"/>
        </w:rPr>
        <w:t>OS TVIRTINIMO</w:t>
      </w:r>
    </w:p>
    <w:p w14:paraId="50DF3C6D" w14:textId="77777777" w:rsidR="00006603" w:rsidRPr="00FE649D" w:rsidRDefault="00006603" w:rsidP="00973A3E">
      <w:pPr>
        <w:rPr>
          <w:color w:val="FF0000"/>
          <w:sz w:val="24"/>
          <w:szCs w:val="24"/>
          <w:lang w:val="lt-LT"/>
        </w:rPr>
      </w:pPr>
    </w:p>
    <w:p w14:paraId="50DF3C6E" w14:textId="1DD21641" w:rsidR="00973A3E" w:rsidRPr="00FE649D" w:rsidRDefault="00DE63C9" w:rsidP="00973A3E">
      <w:pPr>
        <w:jc w:val="center"/>
        <w:rPr>
          <w:sz w:val="24"/>
          <w:szCs w:val="24"/>
          <w:lang w:val="lt-LT"/>
        </w:rPr>
      </w:pPr>
      <w:r w:rsidRPr="00FE649D">
        <w:rPr>
          <w:sz w:val="24"/>
          <w:szCs w:val="24"/>
          <w:lang w:val="lt-LT"/>
        </w:rPr>
        <w:t>202</w:t>
      </w:r>
      <w:r w:rsidR="00B06A8D" w:rsidRPr="00FE649D">
        <w:rPr>
          <w:sz w:val="24"/>
          <w:szCs w:val="24"/>
          <w:lang w:val="lt-LT"/>
        </w:rPr>
        <w:t>2</w:t>
      </w:r>
      <w:r w:rsidR="00973A3E" w:rsidRPr="00FE649D">
        <w:rPr>
          <w:sz w:val="24"/>
          <w:szCs w:val="24"/>
          <w:lang w:val="lt-LT"/>
        </w:rPr>
        <w:t xml:space="preserve"> m. </w:t>
      </w:r>
      <w:r w:rsidR="008C1522">
        <w:rPr>
          <w:sz w:val="24"/>
          <w:szCs w:val="24"/>
          <w:lang w:val="lt-LT"/>
        </w:rPr>
        <w:t>balandžio</w:t>
      </w:r>
      <w:r w:rsidR="00B750E9" w:rsidRPr="00FE649D">
        <w:rPr>
          <w:sz w:val="24"/>
          <w:szCs w:val="24"/>
          <w:lang w:val="lt-LT"/>
        </w:rPr>
        <w:t xml:space="preserve"> </w:t>
      </w:r>
      <w:r w:rsidR="00B93119" w:rsidRPr="00FE649D">
        <w:rPr>
          <w:sz w:val="24"/>
          <w:szCs w:val="24"/>
          <w:lang w:val="lt-LT"/>
        </w:rPr>
        <w:t xml:space="preserve"> </w:t>
      </w:r>
      <w:r w:rsidR="00512C3D" w:rsidRPr="00FE649D">
        <w:rPr>
          <w:sz w:val="24"/>
          <w:szCs w:val="24"/>
          <w:lang w:val="lt-LT"/>
        </w:rPr>
        <w:t xml:space="preserve">    </w:t>
      </w:r>
      <w:r w:rsidR="00973A3E" w:rsidRPr="00FE649D">
        <w:rPr>
          <w:sz w:val="24"/>
          <w:szCs w:val="24"/>
          <w:lang w:val="lt-LT"/>
        </w:rPr>
        <w:t xml:space="preserve"> d. Nr. </w:t>
      </w:r>
      <w:r w:rsidR="00B06A8D" w:rsidRPr="00FE649D">
        <w:rPr>
          <w:sz w:val="24"/>
          <w:szCs w:val="24"/>
          <w:lang w:val="lt-LT"/>
        </w:rPr>
        <w:t>ŠTM</w:t>
      </w:r>
      <w:r w:rsidR="00973A3E" w:rsidRPr="00FE649D">
        <w:rPr>
          <w:sz w:val="24"/>
          <w:szCs w:val="24"/>
          <w:lang w:val="lt-LT"/>
        </w:rPr>
        <w:t>V7-</w:t>
      </w:r>
    </w:p>
    <w:p w14:paraId="50DF3C70" w14:textId="13D7A198" w:rsidR="00791565" w:rsidRPr="00FE649D" w:rsidRDefault="00A47BB1" w:rsidP="003B275F">
      <w:pPr>
        <w:shd w:val="clear" w:color="auto" w:fill="FFFFFF"/>
        <w:ind w:left="3600" w:firstLine="720"/>
        <w:rPr>
          <w:sz w:val="24"/>
          <w:szCs w:val="24"/>
          <w:lang w:val="lt-LT"/>
        </w:rPr>
      </w:pPr>
      <w:r w:rsidRPr="00FE649D">
        <w:rPr>
          <w:sz w:val="24"/>
          <w:szCs w:val="24"/>
          <w:lang w:val="lt-LT"/>
        </w:rPr>
        <w:t>Šešt</w:t>
      </w:r>
      <w:r w:rsidR="00791565" w:rsidRPr="00FE649D">
        <w:rPr>
          <w:sz w:val="24"/>
          <w:szCs w:val="24"/>
          <w:lang w:val="lt-LT"/>
        </w:rPr>
        <w:t>okai</w:t>
      </w:r>
    </w:p>
    <w:p w14:paraId="50DF3C71" w14:textId="77777777" w:rsidR="00791565" w:rsidRPr="00FE649D" w:rsidRDefault="00791565" w:rsidP="00791565">
      <w:pPr>
        <w:shd w:val="clear" w:color="auto" w:fill="FFFFFF"/>
        <w:jc w:val="both"/>
        <w:rPr>
          <w:sz w:val="24"/>
          <w:szCs w:val="24"/>
          <w:lang w:val="lt-LT"/>
        </w:rPr>
      </w:pPr>
    </w:p>
    <w:p w14:paraId="0AEE94C1" w14:textId="7B74AD01" w:rsidR="00812A68" w:rsidRPr="00FE649D" w:rsidRDefault="00FE649D" w:rsidP="007B5D89">
      <w:pPr>
        <w:pStyle w:val="Sraopastraipa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FE649D">
        <w:t xml:space="preserve">Įgyvendinant </w:t>
      </w:r>
      <w:r w:rsidR="00812A68" w:rsidRPr="00FE649D">
        <w:rPr>
          <w:rFonts w:eastAsiaTheme="minorHAnsi"/>
        </w:rPr>
        <w:t>projektą „Skaitmeninio ugdymo turinio kūrimas ir diegimas“ (09.2.1-ESFA-V-726-03-0001)</w:t>
      </w:r>
      <w:r w:rsidRPr="00FE649D">
        <w:t xml:space="preserve"> ir vadovaudamasi </w:t>
      </w:r>
      <w:r w:rsidR="007B5D89" w:rsidRPr="00FE649D">
        <w:rPr>
          <w:color w:val="000000" w:themeColor="text1"/>
          <w:lang w:eastAsia="ar-SA"/>
        </w:rPr>
        <w:t>Lazdijų r. Šeštokų mokyklos direktoriaus pareigybės aprašymo, patvirtinto Lazdijų rajono savivaldybės mero 2021 m. lapkričio 12 d. potvarkiu Nr. 7V-64 „Dėl Lazdijų rajono savivaldybės biudžetinių įstaigų direktorių pareigybių aprašymų patvirtinimo“, 4.9 papunkčiu</w:t>
      </w:r>
      <w:r w:rsidR="00812A68" w:rsidRPr="00FE649D">
        <w:t>:</w:t>
      </w:r>
    </w:p>
    <w:p w14:paraId="7DCD6ED3" w14:textId="49CCA749" w:rsidR="00812A68" w:rsidRPr="00FE649D" w:rsidRDefault="00812A68" w:rsidP="007B5D89">
      <w:pPr>
        <w:pStyle w:val="Sraopastraip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FE649D">
        <w:t xml:space="preserve">T v i r t i n u </w:t>
      </w:r>
      <w:r w:rsidRPr="00FE649D">
        <w:rPr>
          <w:rFonts w:eastAsiaTheme="minorHAnsi"/>
        </w:rPr>
        <w:t xml:space="preserve">Atnaujinto ugdymo turinio įgyvendinimo </w:t>
      </w:r>
      <w:r w:rsidR="00323500" w:rsidRPr="00FE649D">
        <w:rPr>
          <w:rFonts w:eastAsiaTheme="minorHAnsi"/>
        </w:rPr>
        <w:t xml:space="preserve">ir koordinavimo </w:t>
      </w:r>
      <w:r w:rsidRPr="00FE649D">
        <w:rPr>
          <w:rFonts w:eastAsiaTheme="minorHAnsi"/>
        </w:rPr>
        <w:t>Lazdijų r</w:t>
      </w:r>
      <w:r w:rsidR="007B5D89" w:rsidRPr="00FE649D">
        <w:rPr>
          <w:rFonts w:eastAsiaTheme="minorHAnsi"/>
        </w:rPr>
        <w:t>. Šeštokų mokykloje</w:t>
      </w:r>
      <w:r w:rsidRPr="00FE649D">
        <w:rPr>
          <w:rFonts w:eastAsiaTheme="minorHAnsi"/>
          <w:b/>
          <w:bCs/>
        </w:rPr>
        <w:t xml:space="preserve"> </w:t>
      </w:r>
      <w:r w:rsidR="007B5D89" w:rsidRPr="00FE649D">
        <w:t>komandą</w:t>
      </w:r>
      <w:r w:rsidRPr="00FE649D">
        <w:t>:</w:t>
      </w:r>
    </w:p>
    <w:p w14:paraId="4D219621" w14:textId="25202B1C" w:rsidR="00812A68" w:rsidRPr="00DB4D9C" w:rsidRDefault="0063536D" w:rsidP="007B5D89">
      <w:pPr>
        <w:pStyle w:val="Sraopastraipa"/>
        <w:numPr>
          <w:ilvl w:val="1"/>
          <w:numId w:val="3"/>
        </w:numPr>
        <w:tabs>
          <w:tab w:val="left" w:pos="1134"/>
          <w:tab w:val="left" w:pos="1418"/>
        </w:tabs>
        <w:spacing w:line="360" w:lineRule="auto"/>
        <w:ind w:left="0" w:firstLine="567"/>
        <w:contextualSpacing w:val="0"/>
        <w:jc w:val="both"/>
      </w:pPr>
      <w:r w:rsidRPr="00DB4D9C">
        <w:t>Sandra Ažukienė, anglų kalbos vyr. mokytoja</w:t>
      </w:r>
      <w:r w:rsidR="00812A68" w:rsidRPr="00DB4D9C">
        <w:t xml:space="preserve">, </w:t>
      </w:r>
      <w:r w:rsidR="00FE649D" w:rsidRPr="00DB4D9C">
        <w:t>komandos</w:t>
      </w:r>
      <w:r w:rsidR="00812A68" w:rsidRPr="00DB4D9C">
        <w:t xml:space="preserve"> pirmininkė;</w:t>
      </w:r>
    </w:p>
    <w:p w14:paraId="1C894509" w14:textId="02878C5B" w:rsidR="00812A68" w:rsidRPr="00DB4D9C" w:rsidRDefault="0063536D" w:rsidP="007B5D89">
      <w:pPr>
        <w:pStyle w:val="Sraopastraipa"/>
        <w:numPr>
          <w:ilvl w:val="1"/>
          <w:numId w:val="3"/>
        </w:numPr>
        <w:tabs>
          <w:tab w:val="left" w:pos="1134"/>
          <w:tab w:val="left" w:pos="1418"/>
        </w:tabs>
        <w:spacing w:line="360" w:lineRule="auto"/>
        <w:ind w:left="0" w:firstLine="567"/>
        <w:contextualSpacing w:val="0"/>
        <w:jc w:val="both"/>
      </w:pPr>
      <w:r w:rsidRPr="00DB4D9C">
        <w:t xml:space="preserve">Jurgita </w:t>
      </w:r>
      <w:proofErr w:type="spellStart"/>
      <w:r w:rsidRPr="00DB4D9C">
        <w:t>Vaičeskienė</w:t>
      </w:r>
      <w:proofErr w:type="spellEnd"/>
      <w:r w:rsidRPr="00DB4D9C">
        <w:t>, pavaduotoja ugdymui</w:t>
      </w:r>
      <w:r w:rsidR="00FE649D" w:rsidRPr="00DB4D9C">
        <w:t xml:space="preserve">, </w:t>
      </w:r>
      <w:r w:rsidR="00812A68" w:rsidRPr="00DB4D9C">
        <w:t>koordinatorė</w:t>
      </w:r>
      <w:r w:rsidR="00FE649D" w:rsidRPr="00DB4D9C">
        <w:t>;</w:t>
      </w:r>
    </w:p>
    <w:p w14:paraId="592A23F7" w14:textId="68111559" w:rsidR="00812A68" w:rsidRPr="00DB4D9C" w:rsidRDefault="003E4A37" w:rsidP="007B5D89">
      <w:pPr>
        <w:pStyle w:val="Sraopastraipa"/>
        <w:numPr>
          <w:ilvl w:val="1"/>
          <w:numId w:val="3"/>
        </w:numPr>
        <w:tabs>
          <w:tab w:val="left" w:pos="1134"/>
          <w:tab w:val="left" w:pos="1418"/>
        </w:tabs>
        <w:spacing w:line="360" w:lineRule="auto"/>
        <w:ind w:left="0" w:firstLine="567"/>
        <w:contextualSpacing w:val="0"/>
        <w:jc w:val="both"/>
      </w:pPr>
      <w:r w:rsidRPr="00DB4D9C">
        <w:t>Alma Baranauskienė</w:t>
      </w:r>
      <w:r w:rsidR="00812A68" w:rsidRPr="00DB4D9C">
        <w:t xml:space="preserve">, </w:t>
      </w:r>
      <w:r w:rsidR="00323500" w:rsidRPr="00DB4D9C">
        <w:t>priešmokyklinio ugdymo mokytoja</w:t>
      </w:r>
      <w:r w:rsidR="00812A68" w:rsidRPr="00DB4D9C">
        <w:t>, narė;</w:t>
      </w:r>
    </w:p>
    <w:p w14:paraId="23C866BD" w14:textId="6DCF5703" w:rsidR="00323500" w:rsidRPr="00FE649D" w:rsidRDefault="003E4A37" w:rsidP="007B5D89">
      <w:pPr>
        <w:pStyle w:val="Sraopastraipa"/>
        <w:numPr>
          <w:ilvl w:val="1"/>
          <w:numId w:val="3"/>
        </w:numPr>
        <w:tabs>
          <w:tab w:val="left" w:pos="1134"/>
          <w:tab w:val="left" w:pos="1418"/>
        </w:tabs>
        <w:spacing w:line="360" w:lineRule="auto"/>
        <w:ind w:left="0" w:firstLine="567"/>
        <w:contextualSpacing w:val="0"/>
        <w:jc w:val="both"/>
      </w:pPr>
      <w:proofErr w:type="spellStart"/>
      <w:r>
        <w:t>Gita</w:t>
      </w:r>
      <w:proofErr w:type="spellEnd"/>
      <w:r>
        <w:t xml:space="preserve"> </w:t>
      </w:r>
      <w:proofErr w:type="spellStart"/>
      <w:r>
        <w:t>Dvilinskienė</w:t>
      </w:r>
      <w:proofErr w:type="spellEnd"/>
      <w:r w:rsidR="00323500" w:rsidRPr="00FE649D">
        <w:t xml:space="preserve">, pradinių klasių </w:t>
      </w:r>
      <w:r w:rsidR="00FE649D" w:rsidRPr="00FE649D">
        <w:t xml:space="preserve">vyr. </w:t>
      </w:r>
      <w:r w:rsidR="00323500" w:rsidRPr="00FE649D">
        <w:t>mokytoja, narė;</w:t>
      </w:r>
    </w:p>
    <w:p w14:paraId="0892537D" w14:textId="39505513" w:rsidR="00323500" w:rsidRPr="00FE649D" w:rsidRDefault="003E4A37" w:rsidP="007B5D89">
      <w:pPr>
        <w:pStyle w:val="Sraopastraipa"/>
        <w:numPr>
          <w:ilvl w:val="1"/>
          <w:numId w:val="3"/>
        </w:numPr>
        <w:tabs>
          <w:tab w:val="left" w:pos="1134"/>
          <w:tab w:val="left" w:pos="1418"/>
        </w:tabs>
        <w:spacing w:line="360" w:lineRule="auto"/>
        <w:ind w:left="0" w:firstLine="567"/>
        <w:contextualSpacing w:val="0"/>
        <w:jc w:val="both"/>
      </w:pPr>
      <w:r>
        <w:t>Audrius Kazakevičius</w:t>
      </w:r>
      <w:r w:rsidR="00323500" w:rsidRPr="00FE649D">
        <w:t>, fizikos mokytojas, narys;</w:t>
      </w:r>
    </w:p>
    <w:p w14:paraId="764E00C0" w14:textId="11CCBB84" w:rsidR="00323500" w:rsidRPr="00FE649D" w:rsidRDefault="003E4A37" w:rsidP="007B5D89">
      <w:pPr>
        <w:pStyle w:val="Sraopastraipa"/>
        <w:numPr>
          <w:ilvl w:val="1"/>
          <w:numId w:val="3"/>
        </w:numPr>
        <w:tabs>
          <w:tab w:val="left" w:pos="1134"/>
          <w:tab w:val="left" w:pos="1418"/>
        </w:tabs>
        <w:spacing w:line="360" w:lineRule="auto"/>
        <w:ind w:left="0" w:firstLine="567"/>
        <w:contextualSpacing w:val="0"/>
        <w:jc w:val="both"/>
      </w:pPr>
      <w:r>
        <w:t xml:space="preserve">Aurelija </w:t>
      </w:r>
      <w:proofErr w:type="spellStart"/>
      <w:r>
        <w:t>Paciukonienė</w:t>
      </w:r>
      <w:proofErr w:type="spellEnd"/>
      <w:r w:rsidR="00323500" w:rsidRPr="00FE649D">
        <w:t xml:space="preserve">, lietuvių kalbos ir literatūros </w:t>
      </w:r>
      <w:r w:rsidR="00FE649D" w:rsidRPr="00FE649D">
        <w:t xml:space="preserve">vyr. </w:t>
      </w:r>
      <w:r w:rsidR="00323500" w:rsidRPr="00FE649D">
        <w:t>mokytoja, narė;</w:t>
      </w:r>
    </w:p>
    <w:p w14:paraId="647EE7CA" w14:textId="5551E3F9" w:rsidR="00323500" w:rsidRPr="00FE649D" w:rsidRDefault="003E4A37" w:rsidP="007B5D89">
      <w:pPr>
        <w:pStyle w:val="Sraopastraipa"/>
        <w:numPr>
          <w:ilvl w:val="1"/>
          <w:numId w:val="3"/>
        </w:numPr>
        <w:tabs>
          <w:tab w:val="left" w:pos="1134"/>
          <w:tab w:val="left" w:pos="1418"/>
        </w:tabs>
        <w:spacing w:line="360" w:lineRule="auto"/>
        <w:ind w:left="0" w:firstLine="567"/>
        <w:contextualSpacing w:val="0"/>
        <w:jc w:val="both"/>
      </w:pPr>
      <w:r>
        <w:t>Robertas Janulevičius</w:t>
      </w:r>
      <w:r w:rsidR="00FE649D" w:rsidRPr="00FE649D">
        <w:t>, istorijos vyr. mokytojas, narys;</w:t>
      </w:r>
    </w:p>
    <w:p w14:paraId="5D1B500A" w14:textId="55272628" w:rsidR="00FE649D" w:rsidRDefault="003E4A37" w:rsidP="007B5D89">
      <w:pPr>
        <w:pStyle w:val="Sraopastraipa"/>
        <w:numPr>
          <w:ilvl w:val="1"/>
          <w:numId w:val="3"/>
        </w:numPr>
        <w:tabs>
          <w:tab w:val="left" w:pos="1134"/>
          <w:tab w:val="left" w:pos="1418"/>
        </w:tabs>
        <w:spacing w:line="360" w:lineRule="auto"/>
        <w:ind w:left="0" w:firstLine="567"/>
        <w:contextualSpacing w:val="0"/>
        <w:jc w:val="both"/>
      </w:pPr>
      <w:proofErr w:type="spellStart"/>
      <w:r>
        <w:t>Anželika</w:t>
      </w:r>
      <w:proofErr w:type="spellEnd"/>
      <w:r>
        <w:t xml:space="preserve"> </w:t>
      </w:r>
      <w:proofErr w:type="spellStart"/>
      <w:r>
        <w:t>Valasevičienė</w:t>
      </w:r>
      <w:proofErr w:type="spellEnd"/>
      <w:r w:rsidR="00FE649D" w:rsidRPr="00FE649D">
        <w:t>, muzikos vyr., tikybos mokytoja, narė;</w:t>
      </w:r>
    </w:p>
    <w:p w14:paraId="58F1B246" w14:textId="542A0EAF" w:rsidR="008C0204" w:rsidRPr="00FE649D" w:rsidRDefault="003E4A37" w:rsidP="007B5D89">
      <w:pPr>
        <w:pStyle w:val="Sraopastraipa"/>
        <w:numPr>
          <w:ilvl w:val="1"/>
          <w:numId w:val="3"/>
        </w:numPr>
        <w:tabs>
          <w:tab w:val="left" w:pos="1134"/>
          <w:tab w:val="left" w:pos="1418"/>
        </w:tabs>
        <w:spacing w:line="360" w:lineRule="auto"/>
        <w:ind w:left="0" w:firstLine="567"/>
        <w:contextualSpacing w:val="0"/>
        <w:jc w:val="both"/>
      </w:pPr>
      <w:r>
        <w:t>Vaidas Jasevičius</w:t>
      </w:r>
      <w:r w:rsidR="008C0204">
        <w:t>, fizinio ugdymo mokytojas metodininkas, narys;</w:t>
      </w:r>
    </w:p>
    <w:p w14:paraId="47CCF8B7" w14:textId="078ABBA1" w:rsidR="00FE649D" w:rsidRPr="00FE649D" w:rsidRDefault="003E4A37" w:rsidP="007B5D89">
      <w:pPr>
        <w:pStyle w:val="Sraopastraipa"/>
        <w:numPr>
          <w:ilvl w:val="1"/>
          <w:numId w:val="3"/>
        </w:numPr>
        <w:tabs>
          <w:tab w:val="left" w:pos="1134"/>
          <w:tab w:val="left" w:pos="1418"/>
        </w:tabs>
        <w:spacing w:line="360" w:lineRule="auto"/>
        <w:ind w:left="0" w:firstLine="567"/>
        <w:contextualSpacing w:val="0"/>
        <w:jc w:val="both"/>
      </w:pPr>
      <w:r>
        <w:t xml:space="preserve">Alina </w:t>
      </w:r>
      <w:proofErr w:type="spellStart"/>
      <w:r>
        <w:t>Kancevičienė</w:t>
      </w:r>
      <w:proofErr w:type="spellEnd"/>
      <w:r w:rsidR="00FE649D" w:rsidRPr="00FE649D">
        <w:t>, matematikos, informacinių technologijų mokytoja metodininkė, narė.</w:t>
      </w:r>
    </w:p>
    <w:p w14:paraId="50DF3C75" w14:textId="15686F92" w:rsidR="00791565" w:rsidRPr="00FE649D" w:rsidRDefault="00812A68" w:rsidP="007B5D89">
      <w:pPr>
        <w:pStyle w:val="Sraopastraipa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</w:pPr>
      <w:r w:rsidRPr="00FE649D">
        <w:t>N u r o d a u, kad šis įsakymas gali būti skundžiamas Lietuvos Respublikos administracinių bylų teisenos įstatymo nustatyta tvarka ir terminais.</w:t>
      </w:r>
    </w:p>
    <w:p w14:paraId="21C8859F" w14:textId="77777777" w:rsidR="00FE649D" w:rsidRPr="00FE649D" w:rsidRDefault="00FE649D" w:rsidP="00791565">
      <w:pPr>
        <w:rPr>
          <w:sz w:val="24"/>
          <w:szCs w:val="24"/>
          <w:lang w:val="lt-LT"/>
        </w:rPr>
      </w:pPr>
    </w:p>
    <w:p w14:paraId="50DF3C77" w14:textId="77DE2F46" w:rsidR="00E929F4" w:rsidRPr="00FE649D" w:rsidRDefault="00D16F43" w:rsidP="00791565">
      <w:pPr>
        <w:rPr>
          <w:sz w:val="24"/>
          <w:szCs w:val="24"/>
          <w:lang w:val="lt-LT"/>
        </w:rPr>
      </w:pPr>
      <w:r w:rsidRPr="00FE649D">
        <w:rPr>
          <w:sz w:val="24"/>
          <w:szCs w:val="24"/>
          <w:lang w:val="lt-LT"/>
        </w:rPr>
        <w:t xml:space="preserve">Direktorė </w:t>
      </w:r>
      <w:r w:rsidRPr="00FE649D">
        <w:rPr>
          <w:sz w:val="24"/>
          <w:szCs w:val="24"/>
          <w:lang w:val="lt-LT"/>
        </w:rPr>
        <w:tab/>
      </w:r>
      <w:r w:rsidR="00791565" w:rsidRPr="00FE649D">
        <w:rPr>
          <w:sz w:val="24"/>
          <w:szCs w:val="24"/>
          <w:lang w:val="lt-LT"/>
        </w:rPr>
        <w:tab/>
      </w:r>
      <w:r w:rsidR="00791565" w:rsidRPr="00FE649D">
        <w:rPr>
          <w:sz w:val="24"/>
          <w:szCs w:val="24"/>
          <w:lang w:val="lt-LT"/>
        </w:rPr>
        <w:tab/>
      </w:r>
      <w:r w:rsidR="00791565" w:rsidRPr="00FE649D">
        <w:rPr>
          <w:sz w:val="24"/>
          <w:szCs w:val="24"/>
          <w:lang w:val="lt-LT"/>
        </w:rPr>
        <w:tab/>
      </w:r>
      <w:r w:rsidR="00791565" w:rsidRPr="00FE649D">
        <w:rPr>
          <w:sz w:val="24"/>
          <w:szCs w:val="24"/>
          <w:lang w:val="lt-LT"/>
        </w:rPr>
        <w:tab/>
      </w:r>
      <w:r w:rsidR="00C646A2" w:rsidRPr="00FE649D">
        <w:rPr>
          <w:sz w:val="24"/>
          <w:szCs w:val="24"/>
          <w:lang w:val="lt-LT"/>
        </w:rPr>
        <w:tab/>
      </w:r>
      <w:r w:rsidR="00791565" w:rsidRPr="00FE649D">
        <w:rPr>
          <w:sz w:val="24"/>
          <w:szCs w:val="24"/>
          <w:lang w:val="lt-LT"/>
        </w:rPr>
        <w:tab/>
      </w:r>
      <w:r w:rsidR="00791565" w:rsidRPr="00FE649D">
        <w:rPr>
          <w:sz w:val="24"/>
          <w:szCs w:val="24"/>
          <w:lang w:val="lt-LT"/>
        </w:rPr>
        <w:tab/>
      </w:r>
      <w:r w:rsidR="00512C3D" w:rsidRPr="00FE649D">
        <w:rPr>
          <w:sz w:val="24"/>
          <w:szCs w:val="24"/>
          <w:lang w:val="lt-LT"/>
        </w:rPr>
        <w:tab/>
      </w:r>
      <w:r w:rsidR="00B750E9" w:rsidRPr="00FE649D">
        <w:rPr>
          <w:sz w:val="24"/>
          <w:szCs w:val="24"/>
          <w:lang w:val="lt-LT"/>
        </w:rPr>
        <w:tab/>
      </w:r>
      <w:r w:rsidR="00512C3D" w:rsidRPr="00FE649D">
        <w:rPr>
          <w:sz w:val="24"/>
          <w:szCs w:val="24"/>
          <w:lang w:val="lt-LT"/>
        </w:rPr>
        <w:t xml:space="preserve">Alma </w:t>
      </w:r>
      <w:proofErr w:type="spellStart"/>
      <w:r w:rsidR="00512C3D" w:rsidRPr="00FE649D">
        <w:rPr>
          <w:sz w:val="24"/>
          <w:szCs w:val="24"/>
          <w:lang w:val="lt-LT"/>
        </w:rPr>
        <w:t>Burbaitė</w:t>
      </w:r>
      <w:proofErr w:type="spellEnd"/>
    </w:p>
    <w:sectPr w:rsidR="00E929F4" w:rsidRPr="00FE649D" w:rsidSect="00812A68">
      <w:footnotePr>
        <w:pos w:val="beneathText"/>
      </w:footnotePr>
      <w:pgSz w:w="11906" w:h="16838"/>
      <w:pgMar w:top="1134" w:right="849" w:bottom="1134" w:left="1701" w:header="567" w:footer="1117" w:gutter="0"/>
      <w:cols w:space="1296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4BF67" w14:textId="77777777" w:rsidR="00F958FA" w:rsidRDefault="00F958FA">
      <w:r>
        <w:separator/>
      </w:r>
    </w:p>
  </w:endnote>
  <w:endnote w:type="continuationSeparator" w:id="0">
    <w:p w14:paraId="6E69E0B8" w14:textId="77777777" w:rsidR="00F958FA" w:rsidRDefault="00F9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FDD91" w14:textId="77777777" w:rsidR="00F958FA" w:rsidRDefault="00F958FA">
      <w:r>
        <w:separator/>
      </w:r>
    </w:p>
  </w:footnote>
  <w:footnote w:type="continuationSeparator" w:id="0">
    <w:p w14:paraId="695BD847" w14:textId="77777777" w:rsidR="00F958FA" w:rsidRDefault="00F9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9941DB"/>
    <w:multiLevelType w:val="hybridMultilevel"/>
    <w:tmpl w:val="15FE2E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C5AB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9D"/>
    <w:rsid w:val="0000369D"/>
    <w:rsid w:val="00006603"/>
    <w:rsid w:val="0002502A"/>
    <w:rsid w:val="00026AF9"/>
    <w:rsid w:val="0004089D"/>
    <w:rsid w:val="000426BD"/>
    <w:rsid w:val="00044931"/>
    <w:rsid w:val="00061038"/>
    <w:rsid w:val="0006388C"/>
    <w:rsid w:val="0007538F"/>
    <w:rsid w:val="00091392"/>
    <w:rsid w:val="000923F1"/>
    <w:rsid w:val="000B4085"/>
    <w:rsid w:val="000D00A4"/>
    <w:rsid w:val="000E0C37"/>
    <w:rsid w:val="000E251D"/>
    <w:rsid w:val="000E2FAA"/>
    <w:rsid w:val="000E5273"/>
    <w:rsid w:val="000F04E7"/>
    <w:rsid w:val="000F1D5A"/>
    <w:rsid w:val="00107B0C"/>
    <w:rsid w:val="0011256B"/>
    <w:rsid w:val="00137C22"/>
    <w:rsid w:val="001433C5"/>
    <w:rsid w:val="00146F32"/>
    <w:rsid w:val="00147F9B"/>
    <w:rsid w:val="00157FC8"/>
    <w:rsid w:val="00165D4E"/>
    <w:rsid w:val="0016787B"/>
    <w:rsid w:val="00185DBE"/>
    <w:rsid w:val="00186660"/>
    <w:rsid w:val="001B218F"/>
    <w:rsid w:val="001D0FEA"/>
    <w:rsid w:val="001E0FBB"/>
    <w:rsid w:val="001F3EE6"/>
    <w:rsid w:val="00214DCA"/>
    <w:rsid w:val="002175B5"/>
    <w:rsid w:val="002208DF"/>
    <w:rsid w:val="00225090"/>
    <w:rsid w:val="00231450"/>
    <w:rsid w:val="00231A81"/>
    <w:rsid w:val="002370EC"/>
    <w:rsid w:val="0024427F"/>
    <w:rsid w:val="0026529F"/>
    <w:rsid w:val="0027250C"/>
    <w:rsid w:val="00273A3A"/>
    <w:rsid w:val="002776FD"/>
    <w:rsid w:val="00281ED6"/>
    <w:rsid w:val="002B1B0E"/>
    <w:rsid w:val="002C33AB"/>
    <w:rsid w:val="002D7143"/>
    <w:rsid w:val="002F07CF"/>
    <w:rsid w:val="00323500"/>
    <w:rsid w:val="00334EE4"/>
    <w:rsid w:val="00336DD9"/>
    <w:rsid w:val="0034337A"/>
    <w:rsid w:val="003474C6"/>
    <w:rsid w:val="00347583"/>
    <w:rsid w:val="00351185"/>
    <w:rsid w:val="003564BC"/>
    <w:rsid w:val="00371382"/>
    <w:rsid w:val="00373A59"/>
    <w:rsid w:val="00376DE5"/>
    <w:rsid w:val="00380B82"/>
    <w:rsid w:val="003A1887"/>
    <w:rsid w:val="003A4B91"/>
    <w:rsid w:val="003B275F"/>
    <w:rsid w:val="003B509F"/>
    <w:rsid w:val="003D0956"/>
    <w:rsid w:val="003E142C"/>
    <w:rsid w:val="003E4A37"/>
    <w:rsid w:val="00400320"/>
    <w:rsid w:val="004061EF"/>
    <w:rsid w:val="00412464"/>
    <w:rsid w:val="00430954"/>
    <w:rsid w:val="004354A8"/>
    <w:rsid w:val="004375E7"/>
    <w:rsid w:val="00447394"/>
    <w:rsid w:val="004520C8"/>
    <w:rsid w:val="00452F49"/>
    <w:rsid w:val="0046262D"/>
    <w:rsid w:val="00467825"/>
    <w:rsid w:val="00474CC8"/>
    <w:rsid w:val="00482528"/>
    <w:rsid w:val="00482989"/>
    <w:rsid w:val="00482B10"/>
    <w:rsid w:val="004853EF"/>
    <w:rsid w:val="0048580F"/>
    <w:rsid w:val="0049505F"/>
    <w:rsid w:val="004A69FA"/>
    <w:rsid w:val="004B68D2"/>
    <w:rsid w:val="004B7FA8"/>
    <w:rsid w:val="004C4990"/>
    <w:rsid w:val="005024FB"/>
    <w:rsid w:val="00512C3D"/>
    <w:rsid w:val="00527C48"/>
    <w:rsid w:val="005657E3"/>
    <w:rsid w:val="00570EB3"/>
    <w:rsid w:val="0057466F"/>
    <w:rsid w:val="00576060"/>
    <w:rsid w:val="005B4935"/>
    <w:rsid w:val="005B78DA"/>
    <w:rsid w:val="005B7C31"/>
    <w:rsid w:val="005C48F1"/>
    <w:rsid w:val="005D1BF2"/>
    <w:rsid w:val="005E1D9E"/>
    <w:rsid w:val="005E621D"/>
    <w:rsid w:val="00601CE6"/>
    <w:rsid w:val="00610486"/>
    <w:rsid w:val="006229C5"/>
    <w:rsid w:val="00634A9E"/>
    <w:rsid w:val="0063536D"/>
    <w:rsid w:val="00644D1C"/>
    <w:rsid w:val="00646706"/>
    <w:rsid w:val="00655FDD"/>
    <w:rsid w:val="00684FBF"/>
    <w:rsid w:val="00690DBC"/>
    <w:rsid w:val="006A3EAB"/>
    <w:rsid w:val="006B0B4E"/>
    <w:rsid w:val="006B61A3"/>
    <w:rsid w:val="006C57A2"/>
    <w:rsid w:val="006C7529"/>
    <w:rsid w:val="006D5C7E"/>
    <w:rsid w:val="0070187C"/>
    <w:rsid w:val="00715095"/>
    <w:rsid w:val="00732FC9"/>
    <w:rsid w:val="00745D33"/>
    <w:rsid w:val="00746FF4"/>
    <w:rsid w:val="007515FB"/>
    <w:rsid w:val="00753EA5"/>
    <w:rsid w:val="007815B6"/>
    <w:rsid w:val="007815E3"/>
    <w:rsid w:val="00791565"/>
    <w:rsid w:val="007A157C"/>
    <w:rsid w:val="007A5347"/>
    <w:rsid w:val="007A6B37"/>
    <w:rsid w:val="007A7258"/>
    <w:rsid w:val="007B5101"/>
    <w:rsid w:val="007B5D89"/>
    <w:rsid w:val="007D543B"/>
    <w:rsid w:val="007D749C"/>
    <w:rsid w:val="007F66B7"/>
    <w:rsid w:val="0080292E"/>
    <w:rsid w:val="00812A68"/>
    <w:rsid w:val="0081732A"/>
    <w:rsid w:val="008218CC"/>
    <w:rsid w:val="00821A04"/>
    <w:rsid w:val="00836B27"/>
    <w:rsid w:val="008378D4"/>
    <w:rsid w:val="00840877"/>
    <w:rsid w:val="008425A8"/>
    <w:rsid w:val="00845E59"/>
    <w:rsid w:val="00895A5A"/>
    <w:rsid w:val="008A1253"/>
    <w:rsid w:val="008B3E3A"/>
    <w:rsid w:val="008C0204"/>
    <w:rsid w:val="008C1522"/>
    <w:rsid w:val="008C58D9"/>
    <w:rsid w:val="008E2781"/>
    <w:rsid w:val="008E3E65"/>
    <w:rsid w:val="008F00FD"/>
    <w:rsid w:val="008F0D63"/>
    <w:rsid w:val="008F1504"/>
    <w:rsid w:val="008F5B87"/>
    <w:rsid w:val="00900DF5"/>
    <w:rsid w:val="009059DC"/>
    <w:rsid w:val="00920151"/>
    <w:rsid w:val="009242C5"/>
    <w:rsid w:val="009250A6"/>
    <w:rsid w:val="00936262"/>
    <w:rsid w:val="009621EC"/>
    <w:rsid w:val="00963F5F"/>
    <w:rsid w:val="009643F3"/>
    <w:rsid w:val="00967888"/>
    <w:rsid w:val="00973A3E"/>
    <w:rsid w:val="00996516"/>
    <w:rsid w:val="009A0153"/>
    <w:rsid w:val="009A499F"/>
    <w:rsid w:val="009B034C"/>
    <w:rsid w:val="009B1DF2"/>
    <w:rsid w:val="009B54C7"/>
    <w:rsid w:val="009C11A6"/>
    <w:rsid w:val="009C390D"/>
    <w:rsid w:val="009C696F"/>
    <w:rsid w:val="009D05A6"/>
    <w:rsid w:val="009D1629"/>
    <w:rsid w:val="009D21E4"/>
    <w:rsid w:val="009E494B"/>
    <w:rsid w:val="009E750C"/>
    <w:rsid w:val="00A045E3"/>
    <w:rsid w:val="00A13811"/>
    <w:rsid w:val="00A26411"/>
    <w:rsid w:val="00A47BB1"/>
    <w:rsid w:val="00A520BB"/>
    <w:rsid w:val="00A576ED"/>
    <w:rsid w:val="00A74B18"/>
    <w:rsid w:val="00A84DC0"/>
    <w:rsid w:val="00A87097"/>
    <w:rsid w:val="00A92D10"/>
    <w:rsid w:val="00A95BEB"/>
    <w:rsid w:val="00A96448"/>
    <w:rsid w:val="00A9670A"/>
    <w:rsid w:val="00A9676A"/>
    <w:rsid w:val="00AA0F4A"/>
    <w:rsid w:val="00AD3A5E"/>
    <w:rsid w:val="00AE0C16"/>
    <w:rsid w:val="00AE3FB3"/>
    <w:rsid w:val="00B06A8D"/>
    <w:rsid w:val="00B1689D"/>
    <w:rsid w:val="00B21170"/>
    <w:rsid w:val="00B22EA5"/>
    <w:rsid w:val="00B23526"/>
    <w:rsid w:val="00B26921"/>
    <w:rsid w:val="00B31329"/>
    <w:rsid w:val="00B371F8"/>
    <w:rsid w:val="00B47137"/>
    <w:rsid w:val="00B750E9"/>
    <w:rsid w:val="00B829B2"/>
    <w:rsid w:val="00B87F66"/>
    <w:rsid w:val="00B93119"/>
    <w:rsid w:val="00B95AE8"/>
    <w:rsid w:val="00BA1799"/>
    <w:rsid w:val="00BA5CBE"/>
    <w:rsid w:val="00BB60ED"/>
    <w:rsid w:val="00BC1E12"/>
    <w:rsid w:val="00BD3BC7"/>
    <w:rsid w:val="00BD46F7"/>
    <w:rsid w:val="00C03688"/>
    <w:rsid w:val="00C100FD"/>
    <w:rsid w:val="00C24BAD"/>
    <w:rsid w:val="00C415CE"/>
    <w:rsid w:val="00C61F61"/>
    <w:rsid w:val="00C646A2"/>
    <w:rsid w:val="00C65A5A"/>
    <w:rsid w:val="00C74BB7"/>
    <w:rsid w:val="00C807FC"/>
    <w:rsid w:val="00C87851"/>
    <w:rsid w:val="00C936D9"/>
    <w:rsid w:val="00CA5AB8"/>
    <w:rsid w:val="00CB26C9"/>
    <w:rsid w:val="00CB68B6"/>
    <w:rsid w:val="00CD43A8"/>
    <w:rsid w:val="00CE14A2"/>
    <w:rsid w:val="00CF4260"/>
    <w:rsid w:val="00CF6DEF"/>
    <w:rsid w:val="00D02F72"/>
    <w:rsid w:val="00D10C47"/>
    <w:rsid w:val="00D16F43"/>
    <w:rsid w:val="00D26D67"/>
    <w:rsid w:val="00D4083A"/>
    <w:rsid w:val="00D60210"/>
    <w:rsid w:val="00D61219"/>
    <w:rsid w:val="00D75EDE"/>
    <w:rsid w:val="00D858C7"/>
    <w:rsid w:val="00D9731F"/>
    <w:rsid w:val="00D977D2"/>
    <w:rsid w:val="00DB4D9C"/>
    <w:rsid w:val="00DE06E3"/>
    <w:rsid w:val="00DE63C9"/>
    <w:rsid w:val="00DF1072"/>
    <w:rsid w:val="00E0742C"/>
    <w:rsid w:val="00E15670"/>
    <w:rsid w:val="00E24EE6"/>
    <w:rsid w:val="00E32EF1"/>
    <w:rsid w:val="00E424EC"/>
    <w:rsid w:val="00E45BAF"/>
    <w:rsid w:val="00E47A5E"/>
    <w:rsid w:val="00E62B11"/>
    <w:rsid w:val="00E632A9"/>
    <w:rsid w:val="00E66F85"/>
    <w:rsid w:val="00E811A7"/>
    <w:rsid w:val="00E92960"/>
    <w:rsid w:val="00E929F4"/>
    <w:rsid w:val="00E93A93"/>
    <w:rsid w:val="00EA1DE9"/>
    <w:rsid w:val="00EA3EC1"/>
    <w:rsid w:val="00EB703E"/>
    <w:rsid w:val="00EC39C6"/>
    <w:rsid w:val="00ED068A"/>
    <w:rsid w:val="00ED4AD7"/>
    <w:rsid w:val="00F0573D"/>
    <w:rsid w:val="00F120EB"/>
    <w:rsid w:val="00F14A72"/>
    <w:rsid w:val="00F14E58"/>
    <w:rsid w:val="00F24C75"/>
    <w:rsid w:val="00F315C7"/>
    <w:rsid w:val="00F6083A"/>
    <w:rsid w:val="00F72029"/>
    <w:rsid w:val="00F841B7"/>
    <w:rsid w:val="00F902FF"/>
    <w:rsid w:val="00F918E1"/>
    <w:rsid w:val="00F958FA"/>
    <w:rsid w:val="00FA6012"/>
    <w:rsid w:val="00FB0CB2"/>
    <w:rsid w:val="00FB5AA8"/>
    <w:rsid w:val="00FC3BD1"/>
    <w:rsid w:val="00FD43EF"/>
    <w:rsid w:val="00FE080E"/>
    <w:rsid w:val="00FE300F"/>
    <w:rsid w:val="00FE3D69"/>
    <w:rsid w:val="00FE466A"/>
    <w:rsid w:val="00FE649D"/>
    <w:rsid w:val="00FF51A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3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Antrat3">
    <w:name w:val="heading 3"/>
    <w:basedOn w:val="prastasis"/>
    <w:next w:val="prastasis"/>
    <w:link w:val="Antrat3Diagrama"/>
    <w:qFormat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outlineLvl w:val="3"/>
    </w:pPr>
    <w:rPr>
      <w:sz w:val="2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z w:val="2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DefaultParagraphFont">
    <w:name w:val="WW-Default Paragraph Font"/>
  </w:style>
  <w:style w:type="character" w:styleId="Hipersaitas">
    <w:name w:val="Hyperlink"/>
    <w:semiHidden/>
    <w:rPr>
      <w:color w:val="0000FF"/>
      <w:u w:val="single"/>
    </w:rPr>
  </w:style>
  <w:style w:type="paragraph" w:styleId="Pagrindinistekstas">
    <w:name w:val="Body Text"/>
    <w:basedOn w:val="prastasis"/>
    <w:semiHidden/>
    <w:pPr>
      <w:jc w:val="both"/>
    </w:pPr>
    <w:rPr>
      <w:sz w:val="24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">
    <w:name w:val="WW-Caption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">
    <w:name w:val="WW-Index"/>
    <w:basedOn w:val="prastasis"/>
    <w:pPr>
      <w:suppressLineNumbers/>
    </w:pPr>
    <w:rPr>
      <w:rFonts w:cs="Tahoma"/>
    </w:rPr>
  </w:style>
  <w:style w:type="paragraph" w:customStyle="1" w:styleId="WW-Heading">
    <w:name w:val="WW-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">
    <w:name w:val="WW-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">
    <w:name w:val="WW-Index1"/>
    <w:basedOn w:val="prastasis"/>
    <w:pPr>
      <w:suppressLineNumbers/>
    </w:pPr>
    <w:rPr>
      <w:rFonts w:cs="Tahoma"/>
    </w:rPr>
  </w:style>
  <w:style w:type="paragraph" w:customStyle="1" w:styleId="WW-Heading1">
    <w:name w:val="WW-Heading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">
    <w:name w:val="WW-Caption1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1">
    <w:name w:val="WW-Index11"/>
    <w:basedOn w:val="prastasis"/>
    <w:pPr>
      <w:suppressLineNumbers/>
    </w:pPr>
    <w:rPr>
      <w:rFonts w:cs="Tahoma"/>
    </w:rPr>
  </w:style>
  <w:style w:type="paragraph" w:customStyle="1" w:styleId="WW-Heading11">
    <w:name w:val="WW-Heading1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">
    <w:name w:val="WW-Caption11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11">
    <w:name w:val="WW-Index111"/>
    <w:basedOn w:val="prastasis"/>
    <w:pPr>
      <w:suppressLineNumbers/>
    </w:pPr>
    <w:rPr>
      <w:rFonts w:cs="Tahoma"/>
    </w:rPr>
  </w:style>
  <w:style w:type="paragraph" w:customStyle="1" w:styleId="WW-Heading111">
    <w:name w:val="WW-Heading1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">
    <w:name w:val="WW-Caption111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111">
    <w:name w:val="WW-Index1111"/>
    <w:basedOn w:val="prastasis"/>
    <w:pPr>
      <w:suppressLineNumbers/>
    </w:pPr>
    <w:rPr>
      <w:rFonts w:cs="Tahoma"/>
    </w:rPr>
  </w:style>
  <w:style w:type="paragraph" w:customStyle="1" w:styleId="WW-Heading1111">
    <w:name w:val="WW-Heading11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">
    <w:name w:val="WW-Caption1111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1111">
    <w:name w:val="WW-Index11111"/>
    <w:basedOn w:val="prastasis"/>
    <w:pPr>
      <w:suppressLineNumbers/>
    </w:pPr>
    <w:rPr>
      <w:rFonts w:cs="Tahoma"/>
    </w:rPr>
  </w:style>
  <w:style w:type="paragraph" w:customStyle="1" w:styleId="WW-Heading11111">
    <w:name w:val="WW-Heading111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">
    <w:name w:val="WW-Caption11111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11111">
    <w:name w:val="WW-Index111111"/>
    <w:basedOn w:val="prastasis"/>
    <w:pPr>
      <w:suppressLineNumbers/>
    </w:pPr>
    <w:rPr>
      <w:rFonts w:cs="Tahoma"/>
    </w:rPr>
  </w:style>
  <w:style w:type="paragraph" w:customStyle="1" w:styleId="WW-Heading111111">
    <w:name w:val="WW-Heading1111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">
    <w:name w:val="WW-Caption111111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111111">
    <w:name w:val="WW-Index1111111"/>
    <w:basedOn w:val="prastasis"/>
    <w:pPr>
      <w:suppressLineNumbers/>
    </w:pPr>
    <w:rPr>
      <w:rFonts w:cs="Tahoma"/>
    </w:rPr>
  </w:style>
  <w:style w:type="paragraph" w:customStyle="1" w:styleId="WW-Heading1111111">
    <w:name w:val="WW-Heading11111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">
    <w:name w:val="WW-Caption1111111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1111111">
    <w:name w:val="WW-Index11111111"/>
    <w:basedOn w:val="prastasis"/>
    <w:pPr>
      <w:suppressLineNumbers/>
    </w:pPr>
    <w:rPr>
      <w:rFonts w:cs="Tahoma"/>
    </w:rPr>
  </w:style>
  <w:style w:type="paragraph" w:customStyle="1" w:styleId="WW-Heading11111111">
    <w:name w:val="WW-Heading111111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">
    <w:name w:val="WW-Caption11111111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11111111">
    <w:name w:val="WW-Index111111111"/>
    <w:basedOn w:val="prastasis"/>
    <w:pPr>
      <w:suppressLineNumbers/>
    </w:pPr>
    <w:rPr>
      <w:rFonts w:cs="Tahoma"/>
    </w:rPr>
  </w:style>
  <w:style w:type="paragraph" w:customStyle="1" w:styleId="WW-Heading111111111">
    <w:name w:val="WW-Heading1111111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1">
    <w:name w:val="WW-Caption111111111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111111111">
    <w:name w:val="WW-Index1111111111"/>
    <w:basedOn w:val="prastasis"/>
    <w:pPr>
      <w:suppressLineNumbers/>
    </w:pPr>
    <w:rPr>
      <w:rFonts w:cs="Tahoma"/>
    </w:rPr>
  </w:style>
  <w:style w:type="paragraph" w:customStyle="1" w:styleId="WW-Heading1111111111">
    <w:name w:val="WW-Heading11111111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11">
    <w:name w:val="WW-Caption1111111111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1111111111">
    <w:name w:val="WW-Index11111111111"/>
    <w:basedOn w:val="prastasis"/>
    <w:pPr>
      <w:suppressLineNumbers/>
    </w:pPr>
    <w:rPr>
      <w:rFonts w:cs="Tahoma"/>
    </w:rPr>
  </w:style>
  <w:style w:type="paragraph" w:customStyle="1" w:styleId="WW-Heading11111111111">
    <w:name w:val="WW-Heading111111111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111">
    <w:name w:val="WW-Caption11111111111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11111111111">
    <w:name w:val="WW-Index111111111111"/>
    <w:basedOn w:val="prastasis"/>
    <w:pPr>
      <w:suppressLineNumbers/>
    </w:pPr>
    <w:rPr>
      <w:rFonts w:cs="Tahoma"/>
    </w:rPr>
  </w:style>
  <w:style w:type="paragraph" w:customStyle="1" w:styleId="WW-Heading111111111111">
    <w:name w:val="WW-Heading1111111111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1111">
    <w:name w:val="WW-Caption111111111111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111111111111">
    <w:name w:val="WW-Index1111111111111"/>
    <w:basedOn w:val="prastasis"/>
    <w:pPr>
      <w:suppressLineNumbers/>
    </w:pPr>
    <w:rPr>
      <w:rFonts w:cs="Tahoma"/>
    </w:rPr>
  </w:style>
  <w:style w:type="paragraph" w:customStyle="1" w:styleId="WW-Heading1111111111111">
    <w:name w:val="WW-Heading11111111111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sz w:val="24"/>
      <w:lang w:val="lt-LT"/>
    </w:rPr>
  </w:style>
  <w:style w:type="paragraph" w:customStyle="1" w:styleId="WW-BodyText2">
    <w:name w:val="WW-Body Text 2"/>
    <w:basedOn w:val="prastasis"/>
    <w:rPr>
      <w:sz w:val="24"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4"/>
    </w:rPr>
  </w:style>
  <w:style w:type="paragraph" w:styleId="Debesliotekstas">
    <w:name w:val="Balloon Text"/>
    <w:basedOn w:val="prastasis"/>
    <w:semiHidden/>
    <w:rsid w:val="00430954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690DBC"/>
    <w:rPr>
      <w:rFonts w:ascii="Arial" w:hAnsi="Arial"/>
      <w:b/>
      <w:sz w:val="24"/>
      <w:lang w:eastAsia="ar-SA"/>
    </w:rPr>
  </w:style>
  <w:style w:type="character" w:customStyle="1" w:styleId="Antrat2Diagrama">
    <w:name w:val="Antraštė 2 Diagrama"/>
    <w:link w:val="Antrat2"/>
    <w:rsid w:val="00690DBC"/>
    <w:rPr>
      <w:sz w:val="24"/>
      <w:lang w:val="en-AU" w:eastAsia="ar-SA"/>
    </w:rPr>
  </w:style>
  <w:style w:type="character" w:customStyle="1" w:styleId="Antrat3Diagrama">
    <w:name w:val="Antraštė 3 Diagrama"/>
    <w:link w:val="Antrat3"/>
    <w:rsid w:val="00690DBC"/>
    <w:rPr>
      <w:b/>
      <w:sz w:val="22"/>
      <w:lang w:val="en-AU" w:eastAsia="ar-SA"/>
    </w:rPr>
  </w:style>
  <w:style w:type="paragraph" w:customStyle="1" w:styleId="Patvirtinta">
    <w:name w:val="Patvirtinta"/>
    <w:basedOn w:val="prastasis"/>
    <w:rsid w:val="00FE080E"/>
    <w:pPr>
      <w:keepLines/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lang w:val="en-GB" w:eastAsia="en-US"/>
    </w:rPr>
  </w:style>
  <w:style w:type="paragraph" w:styleId="Sraopastraipa">
    <w:name w:val="List Paragraph"/>
    <w:basedOn w:val="prastasis"/>
    <w:uiPriority w:val="34"/>
    <w:qFormat/>
    <w:rsid w:val="00812A68"/>
    <w:pPr>
      <w:suppressAutoHyphens w:val="0"/>
      <w:ind w:left="720"/>
      <w:contextualSpacing/>
    </w:pPr>
    <w:rPr>
      <w:sz w:val="24"/>
      <w:szCs w:val="24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Antrat3">
    <w:name w:val="heading 3"/>
    <w:basedOn w:val="prastasis"/>
    <w:next w:val="prastasis"/>
    <w:link w:val="Antrat3Diagrama"/>
    <w:qFormat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outlineLvl w:val="3"/>
    </w:pPr>
    <w:rPr>
      <w:sz w:val="2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z w:val="2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DefaultParagraphFont">
    <w:name w:val="WW-Default Paragraph Font"/>
  </w:style>
  <w:style w:type="character" w:styleId="Hipersaitas">
    <w:name w:val="Hyperlink"/>
    <w:semiHidden/>
    <w:rPr>
      <w:color w:val="0000FF"/>
      <w:u w:val="single"/>
    </w:rPr>
  </w:style>
  <w:style w:type="paragraph" w:styleId="Pagrindinistekstas">
    <w:name w:val="Body Text"/>
    <w:basedOn w:val="prastasis"/>
    <w:semiHidden/>
    <w:pPr>
      <w:jc w:val="both"/>
    </w:pPr>
    <w:rPr>
      <w:sz w:val="24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">
    <w:name w:val="WW-Caption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">
    <w:name w:val="WW-Index"/>
    <w:basedOn w:val="prastasis"/>
    <w:pPr>
      <w:suppressLineNumbers/>
    </w:pPr>
    <w:rPr>
      <w:rFonts w:cs="Tahoma"/>
    </w:rPr>
  </w:style>
  <w:style w:type="paragraph" w:customStyle="1" w:styleId="WW-Heading">
    <w:name w:val="WW-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">
    <w:name w:val="WW-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">
    <w:name w:val="WW-Index1"/>
    <w:basedOn w:val="prastasis"/>
    <w:pPr>
      <w:suppressLineNumbers/>
    </w:pPr>
    <w:rPr>
      <w:rFonts w:cs="Tahoma"/>
    </w:rPr>
  </w:style>
  <w:style w:type="paragraph" w:customStyle="1" w:styleId="WW-Heading1">
    <w:name w:val="WW-Heading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">
    <w:name w:val="WW-Caption1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1">
    <w:name w:val="WW-Index11"/>
    <w:basedOn w:val="prastasis"/>
    <w:pPr>
      <w:suppressLineNumbers/>
    </w:pPr>
    <w:rPr>
      <w:rFonts w:cs="Tahoma"/>
    </w:rPr>
  </w:style>
  <w:style w:type="paragraph" w:customStyle="1" w:styleId="WW-Heading11">
    <w:name w:val="WW-Heading1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">
    <w:name w:val="WW-Caption11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11">
    <w:name w:val="WW-Index111"/>
    <w:basedOn w:val="prastasis"/>
    <w:pPr>
      <w:suppressLineNumbers/>
    </w:pPr>
    <w:rPr>
      <w:rFonts w:cs="Tahoma"/>
    </w:rPr>
  </w:style>
  <w:style w:type="paragraph" w:customStyle="1" w:styleId="WW-Heading111">
    <w:name w:val="WW-Heading1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">
    <w:name w:val="WW-Caption111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111">
    <w:name w:val="WW-Index1111"/>
    <w:basedOn w:val="prastasis"/>
    <w:pPr>
      <w:suppressLineNumbers/>
    </w:pPr>
    <w:rPr>
      <w:rFonts w:cs="Tahoma"/>
    </w:rPr>
  </w:style>
  <w:style w:type="paragraph" w:customStyle="1" w:styleId="WW-Heading1111">
    <w:name w:val="WW-Heading11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">
    <w:name w:val="WW-Caption1111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1111">
    <w:name w:val="WW-Index11111"/>
    <w:basedOn w:val="prastasis"/>
    <w:pPr>
      <w:suppressLineNumbers/>
    </w:pPr>
    <w:rPr>
      <w:rFonts w:cs="Tahoma"/>
    </w:rPr>
  </w:style>
  <w:style w:type="paragraph" w:customStyle="1" w:styleId="WW-Heading11111">
    <w:name w:val="WW-Heading111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">
    <w:name w:val="WW-Caption11111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11111">
    <w:name w:val="WW-Index111111"/>
    <w:basedOn w:val="prastasis"/>
    <w:pPr>
      <w:suppressLineNumbers/>
    </w:pPr>
    <w:rPr>
      <w:rFonts w:cs="Tahoma"/>
    </w:rPr>
  </w:style>
  <w:style w:type="paragraph" w:customStyle="1" w:styleId="WW-Heading111111">
    <w:name w:val="WW-Heading1111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">
    <w:name w:val="WW-Caption111111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111111">
    <w:name w:val="WW-Index1111111"/>
    <w:basedOn w:val="prastasis"/>
    <w:pPr>
      <w:suppressLineNumbers/>
    </w:pPr>
    <w:rPr>
      <w:rFonts w:cs="Tahoma"/>
    </w:rPr>
  </w:style>
  <w:style w:type="paragraph" w:customStyle="1" w:styleId="WW-Heading1111111">
    <w:name w:val="WW-Heading11111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">
    <w:name w:val="WW-Caption1111111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1111111">
    <w:name w:val="WW-Index11111111"/>
    <w:basedOn w:val="prastasis"/>
    <w:pPr>
      <w:suppressLineNumbers/>
    </w:pPr>
    <w:rPr>
      <w:rFonts w:cs="Tahoma"/>
    </w:rPr>
  </w:style>
  <w:style w:type="paragraph" w:customStyle="1" w:styleId="WW-Heading11111111">
    <w:name w:val="WW-Heading111111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">
    <w:name w:val="WW-Caption11111111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11111111">
    <w:name w:val="WW-Index111111111"/>
    <w:basedOn w:val="prastasis"/>
    <w:pPr>
      <w:suppressLineNumbers/>
    </w:pPr>
    <w:rPr>
      <w:rFonts w:cs="Tahoma"/>
    </w:rPr>
  </w:style>
  <w:style w:type="paragraph" w:customStyle="1" w:styleId="WW-Heading111111111">
    <w:name w:val="WW-Heading1111111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1">
    <w:name w:val="WW-Caption111111111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111111111">
    <w:name w:val="WW-Index1111111111"/>
    <w:basedOn w:val="prastasis"/>
    <w:pPr>
      <w:suppressLineNumbers/>
    </w:pPr>
    <w:rPr>
      <w:rFonts w:cs="Tahoma"/>
    </w:rPr>
  </w:style>
  <w:style w:type="paragraph" w:customStyle="1" w:styleId="WW-Heading1111111111">
    <w:name w:val="WW-Heading11111111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11">
    <w:name w:val="WW-Caption1111111111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1111111111">
    <w:name w:val="WW-Index11111111111"/>
    <w:basedOn w:val="prastasis"/>
    <w:pPr>
      <w:suppressLineNumbers/>
    </w:pPr>
    <w:rPr>
      <w:rFonts w:cs="Tahoma"/>
    </w:rPr>
  </w:style>
  <w:style w:type="paragraph" w:customStyle="1" w:styleId="WW-Heading11111111111">
    <w:name w:val="WW-Heading111111111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111">
    <w:name w:val="WW-Caption11111111111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11111111111">
    <w:name w:val="WW-Index111111111111"/>
    <w:basedOn w:val="prastasis"/>
    <w:pPr>
      <w:suppressLineNumbers/>
    </w:pPr>
    <w:rPr>
      <w:rFonts w:cs="Tahoma"/>
    </w:rPr>
  </w:style>
  <w:style w:type="paragraph" w:customStyle="1" w:styleId="WW-Heading111111111111">
    <w:name w:val="WW-Heading1111111111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1111">
    <w:name w:val="WW-Caption111111111111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WW-Index1111111111111">
    <w:name w:val="WW-Index1111111111111"/>
    <w:basedOn w:val="prastasis"/>
    <w:pPr>
      <w:suppressLineNumbers/>
    </w:pPr>
    <w:rPr>
      <w:rFonts w:cs="Tahoma"/>
    </w:rPr>
  </w:style>
  <w:style w:type="paragraph" w:customStyle="1" w:styleId="WW-Heading1111111111111">
    <w:name w:val="WW-Heading11111111111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sz w:val="24"/>
      <w:lang w:val="lt-LT"/>
    </w:rPr>
  </w:style>
  <w:style w:type="paragraph" w:customStyle="1" w:styleId="WW-BodyText2">
    <w:name w:val="WW-Body Text 2"/>
    <w:basedOn w:val="prastasis"/>
    <w:rPr>
      <w:sz w:val="24"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4"/>
    </w:rPr>
  </w:style>
  <w:style w:type="paragraph" w:styleId="Debesliotekstas">
    <w:name w:val="Balloon Text"/>
    <w:basedOn w:val="prastasis"/>
    <w:semiHidden/>
    <w:rsid w:val="00430954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690DBC"/>
    <w:rPr>
      <w:rFonts w:ascii="Arial" w:hAnsi="Arial"/>
      <w:b/>
      <w:sz w:val="24"/>
      <w:lang w:eastAsia="ar-SA"/>
    </w:rPr>
  </w:style>
  <w:style w:type="character" w:customStyle="1" w:styleId="Antrat2Diagrama">
    <w:name w:val="Antraštė 2 Diagrama"/>
    <w:link w:val="Antrat2"/>
    <w:rsid w:val="00690DBC"/>
    <w:rPr>
      <w:sz w:val="24"/>
      <w:lang w:val="en-AU" w:eastAsia="ar-SA"/>
    </w:rPr>
  </w:style>
  <w:style w:type="character" w:customStyle="1" w:styleId="Antrat3Diagrama">
    <w:name w:val="Antraštė 3 Diagrama"/>
    <w:link w:val="Antrat3"/>
    <w:rsid w:val="00690DBC"/>
    <w:rPr>
      <w:b/>
      <w:sz w:val="22"/>
      <w:lang w:val="en-AU" w:eastAsia="ar-SA"/>
    </w:rPr>
  </w:style>
  <w:style w:type="paragraph" w:customStyle="1" w:styleId="Patvirtinta">
    <w:name w:val="Patvirtinta"/>
    <w:basedOn w:val="prastasis"/>
    <w:rsid w:val="00FE080E"/>
    <w:pPr>
      <w:keepLines/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lang w:val="en-GB" w:eastAsia="en-US"/>
    </w:rPr>
  </w:style>
  <w:style w:type="paragraph" w:styleId="Sraopastraipa">
    <w:name w:val="List Paragraph"/>
    <w:basedOn w:val="prastasis"/>
    <w:uiPriority w:val="34"/>
    <w:qFormat/>
    <w:rsid w:val="00812A68"/>
    <w:pPr>
      <w:suppressAutoHyphens w:val="0"/>
      <w:ind w:left="720"/>
      <w:contextualSpacing/>
    </w:pPr>
    <w:rPr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denver.infolex.lt/lazdijai/PictureThumbnail.aspx?Id=f32cb75f-bdcd-4b82-8095-48eefa0fa53b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1643</CharactersWithSpaces>
  <SharedDoc>false</SharedDoc>
  <HLinks>
    <vt:vector size="6" baseType="variant">
      <vt:variant>
        <vt:i4>7405688</vt:i4>
      </vt:variant>
      <vt:variant>
        <vt:i4>-1</vt:i4>
      </vt:variant>
      <vt:variant>
        <vt:i4>1029</vt:i4>
      </vt:variant>
      <vt:variant>
        <vt:i4>1</vt:i4>
      </vt:variant>
      <vt:variant>
        <vt:lpwstr>http://denver.infolex.lt/lazdijai/PictureThumbnail.aspx?Id=f32cb75f-bdcd-4b82-8095-48eefa0fa53b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Lintec</dc:creator>
  <cp:lastModifiedBy>sestokai123</cp:lastModifiedBy>
  <cp:revision>2</cp:revision>
  <cp:lastPrinted>2022-03-31T08:56:00Z</cp:lastPrinted>
  <dcterms:created xsi:type="dcterms:W3CDTF">2022-04-27T12:57:00Z</dcterms:created>
  <dcterms:modified xsi:type="dcterms:W3CDTF">2022-04-27T12:57:00Z</dcterms:modified>
</cp:coreProperties>
</file>