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78E5" w14:textId="77777777" w:rsidR="00971056" w:rsidRPr="00814967" w:rsidRDefault="00971056" w:rsidP="00971056">
      <w:pPr>
        <w:spacing w:after="0" w:line="276" w:lineRule="auto"/>
        <w:jc w:val="center"/>
        <w:rPr>
          <w:rFonts w:ascii="Times New Roman" w:hAnsi="Times New Roman" w:cs="Times New Roman"/>
          <w:b/>
          <w:sz w:val="24"/>
          <w:szCs w:val="24"/>
        </w:rPr>
      </w:pPr>
      <w:r w:rsidRPr="00814967">
        <w:rPr>
          <w:rFonts w:ascii="Times New Roman" w:hAnsi="Times New Roman" w:cs="Times New Roman"/>
          <w:b/>
          <w:sz w:val="24"/>
          <w:szCs w:val="24"/>
        </w:rPr>
        <w:t xml:space="preserve">Lazdijų r. Šeštokų mokyklos </w:t>
      </w:r>
    </w:p>
    <w:p w14:paraId="41FAEA98" w14:textId="77777777" w:rsidR="00971056" w:rsidRPr="00814967" w:rsidRDefault="00971056" w:rsidP="00971056">
      <w:pPr>
        <w:spacing w:after="0" w:line="276" w:lineRule="auto"/>
        <w:jc w:val="center"/>
        <w:rPr>
          <w:rFonts w:ascii="Times New Roman" w:hAnsi="Times New Roman" w:cs="Times New Roman"/>
          <w:b/>
          <w:sz w:val="24"/>
          <w:szCs w:val="24"/>
        </w:rPr>
      </w:pPr>
      <w:r w:rsidRPr="00814967">
        <w:rPr>
          <w:rFonts w:ascii="Times New Roman" w:hAnsi="Times New Roman" w:cs="Times New Roman"/>
          <w:b/>
          <w:sz w:val="24"/>
          <w:szCs w:val="24"/>
        </w:rPr>
        <w:t>veiklos įsivertinimo darbo grupės ataskaita</w:t>
      </w:r>
    </w:p>
    <w:p w14:paraId="5206975E" w14:textId="09142EAF" w:rsidR="00971056" w:rsidRPr="00814967" w:rsidRDefault="00971056" w:rsidP="00971056">
      <w:pPr>
        <w:spacing w:after="0" w:line="276" w:lineRule="auto"/>
        <w:jc w:val="center"/>
        <w:rPr>
          <w:rFonts w:ascii="Times New Roman" w:hAnsi="Times New Roman" w:cs="Times New Roman"/>
          <w:b/>
          <w:sz w:val="24"/>
          <w:szCs w:val="24"/>
        </w:rPr>
      </w:pPr>
      <w:r w:rsidRPr="00814967">
        <w:rPr>
          <w:rFonts w:ascii="Times New Roman" w:hAnsi="Times New Roman" w:cs="Times New Roman"/>
          <w:b/>
          <w:sz w:val="24"/>
          <w:szCs w:val="24"/>
        </w:rPr>
        <w:t>202</w:t>
      </w:r>
      <w:r w:rsidR="005825D3">
        <w:rPr>
          <w:rFonts w:ascii="Times New Roman" w:hAnsi="Times New Roman" w:cs="Times New Roman"/>
          <w:b/>
          <w:sz w:val="24"/>
          <w:szCs w:val="24"/>
        </w:rPr>
        <w:t>1</w:t>
      </w:r>
      <w:r w:rsidRPr="00814967">
        <w:rPr>
          <w:rFonts w:ascii="Times New Roman" w:hAnsi="Times New Roman" w:cs="Times New Roman"/>
          <w:b/>
          <w:sz w:val="24"/>
          <w:szCs w:val="24"/>
        </w:rPr>
        <w:t>–202</w:t>
      </w:r>
      <w:r w:rsidR="005825D3">
        <w:rPr>
          <w:rFonts w:ascii="Times New Roman" w:hAnsi="Times New Roman" w:cs="Times New Roman"/>
          <w:b/>
          <w:sz w:val="24"/>
          <w:szCs w:val="24"/>
        </w:rPr>
        <w:t>2</w:t>
      </w:r>
      <w:r w:rsidRPr="00814967">
        <w:rPr>
          <w:rFonts w:ascii="Times New Roman" w:hAnsi="Times New Roman" w:cs="Times New Roman"/>
          <w:b/>
          <w:sz w:val="24"/>
          <w:szCs w:val="24"/>
        </w:rPr>
        <w:t xml:space="preserve"> m. m.</w:t>
      </w:r>
    </w:p>
    <w:p w14:paraId="61E9DC4B" w14:textId="77777777" w:rsidR="00971056" w:rsidRPr="00814967" w:rsidRDefault="00971056" w:rsidP="00971056">
      <w:pPr>
        <w:pStyle w:val="Default"/>
        <w:spacing w:line="276" w:lineRule="auto"/>
        <w:ind w:firstLine="709"/>
      </w:pPr>
    </w:p>
    <w:p w14:paraId="63B51FB5" w14:textId="77777777" w:rsidR="00971056" w:rsidRPr="00814967" w:rsidRDefault="00971056" w:rsidP="00971056">
      <w:pPr>
        <w:pStyle w:val="Default"/>
        <w:spacing w:line="276" w:lineRule="auto"/>
        <w:ind w:firstLine="709"/>
        <w:jc w:val="both"/>
      </w:pPr>
      <w:r w:rsidRPr="00814967">
        <w:rPr>
          <w:color w:val="auto"/>
        </w:rPr>
        <w:t xml:space="preserve">Lazdijų r. Šeštokų mokyklos veiklos įsivertinimo darbo grupė kasmet įsivertina mokyklos veiklą. </w:t>
      </w:r>
      <w:r w:rsidRPr="00814967">
        <w:t>Mokyklos, įgyvendinančios bendrojo ugdymo programas, veiklos kokybės įsivertinimo metodika padeda išryškinti mokyklos stipriąsias ir silpnąsias sritis, nustatyti atliekamų darbų kokybę ir vertinti pokyčius.</w:t>
      </w:r>
    </w:p>
    <w:p w14:paraId="368E4343" w14:textId="77777777" w:rsidR="00971056" w:rsidRPr="00814967" w:rsidRDefault="00971056" w:rsidP="00971056">
      <w:pPr>
        <w:pStyle w:val="Default"/>
        <w:spacing w:line="276" w:lineRule="auto"/>
        <w:ind w:firstLine="709"/>
        <w:jc w:val="both"/>
      </w:pPr>
      <w:r w:rsidRPr="00814967">
        <w:t>Mokyklos įsivertinimą atlieka darbo grupė:</w:t>
      </w:r>
    </w:p>
    <w:p w14:paraId="0AB73962" w14:textId="77777777" w:rsidR="00971056" w:rsidRPr="00814967" w:rsidRDefault="00971056" w:rsidP="00971056">
      <w:pPr>
        <w:pStyle w:val="Default"/>
        <w:numPr>
          <w:ilvl w:val="0"/>
          <w:numId w:val="1"/>
        </w:numPr>
        <w:tabs>
          <w:tab w:val="left" w:pos="993"/>
        </w:tabs>
        <w:spacing w:line="276" w:lineRule="auto"/>
        <w:ind w:left="0" w:firstLine="709"/>
        <w:jc w:val="both"/>
      </w:pPr>
      <w:r w:rsidRPr="00814967">
        <w:t>A. Paciukonienė, lietuvių kalbos ir literatūros mokytoja;</w:t>
      </w:r>
    </w:p>
    <w:p w14:paraId="3221287D" w14:textId="77777777" w:rsidR="00971056" w:rsidRPr="00814967" w:rsidRDefault="00971056" w:rsidP="00971056">
      <w:pPr>
        <w:pStyle w:val="Default"/>
        <w:numPr>
          <w:ilvl w:val="0"/>
          <w:numId w:val="1"/>
        </w:numPr>
        <w:tabs>
          <w:tab w:val="left" w:pos="993"/>
        </w:tabs>
        <w:spacing w:line="276" w:lineRule="auto"/>
        <w:ind w:left="0" w:firstLine="709"/>
        <w:jc w:val="both"/>
      </w:pPr>
      <w:r w:rsidRPr="00814967">
        <w:t>S. Ažukienė, anglų kalbos mokytoja;</w:t>
      </w:r>
    </w:p>
    <w:p w14:paraId="3D1B0C9E" w14:textId="77777777" w:rsidR="00971056" w:rsidRPr="00814967" w:rsidRDefault="00971056" w:rsidP="00971056">
      <w:pPr>
        <w:pStyle w:val="Default"/>
        <w:numPr>
          <w:ilvl w:val="0"/>
          <w:numId w:val="1"/>
        </w:numPr>
        <w:tabs>
          <w:tab w:val="left" w:pos="993"/>
        </w:tabs>
        <w:spacing w:line="276" w:lineRule="auto"/>
        <w:ind w:left="0" w:firstLine="709"/>
        <w:jc w:val="both"/>
      </w:pPr>
      <w:r w:rsidRPr="00814967">
        <w:t xml:space="preserve">A. </w:t>
      </w:r>
      <w:proofErr w:type="spellStart"/>
      <w:r w:rsidRPr="00814967">
        <w:t>Kancevičienė</w:t>
      </w:r>
      <w:proofErr w:type="spellEnd"/>
      <w:r w:rsidRPr="00814967">
        <w:t>, matematikos ir informacinių technologijų mokytoja;</w:t>
      </w:r>
    </w:p>
    <w:p w14:paraId="51BFCEA2" w14:textId="77777777" w:rsidR="00971056" w:rsidRPr="00814967" w:rsidRDefault="00971056" w:rsidP="00971056">
      <w:pPr>
        <w:pStyle w:val="Default"/>
        <w:numPr>
          <w:ilvl w:val="0"/>
          <w:numId w:val="1"/>
        </w:numPr>
        <w:tabs>
          <w:tab w:val="left" w:pos="993"/>
        </w:tabs>
        <w:spacing w:line="276" w:lineRule="auto"/>
        <w:ind w:left="0" w:firstLine="709"/>
        <w:jc w:val="both"/>
      </w:pPr>
      <w:r w:rsidRPr="00814967">
        <w:t xml:space="preserve">G. </w:t>
      </w:r>
      <w:proofErr w:type="spellStart"/>
      <w:r w:rsidRPr="00814967">
        <w:t>Dvilinskienė</w:t>
      </w:r>
      <w:proofErr w:type="spellEnd"/>
      <w:r w:rsidRPr="00814967">
        <w:t>, pradinių klasių mokytoja;</w:t>
      </w:r>
    </w:p>
    <w:p w14:paraId="4666F066" w14:textId="77777777" w:rsidR="00971056" w:rsidRPr="00814967" w:rsidRDefault="00971056" w:rsidP="00971056">
      <w:pPr>
        <w:pStyle w:val="Default"/>
        <w:numPr>
          <w:ilvl w:val="0"/>
          <w:numId w:val="1"/>
        </w:numPr>
        <w:tabs>
          <w:tab w:val="left" w:pos="993"/>
        </w:tabs>
        <w:spacing w:line="276" w:lineRule="auto"/>
        <w:ind w:left="0" w:firstLine="709"/>
        <w:jc w:val="both"/>
      </w:pPr>
      <w:r w:rsidRPr="00814967">
        <w:t>A. Kazakevičius, fizikos mokytojas;</w:t>
      </w:r>
    </w:p>
    <w:p w14:paraId="762140D5" w14:textId="77777777" w:rsidR="00971056" w:rsidRPr="00814967" w:rsidRDefault="00971056" w:rsidP="00971056">
      <w:pPr>
        <w:pStyle w:val="Default"/>
        <w:numPr>
          <w:ilvl w:val="0"/>
          <w:numId w:val="1"/>
        </w:numPr>
        <w:tabs>
          <w:tab w:val="left" w:pos="993"/>
        </w:tabs>
        <w:spacing w:line="276" w:lineRule="auto"/>
        <w:ind w:left="0" w:firstLine="709"/>
        <w:jc w:val="both"/>
      </w:pPr>
      <w:r w:rsidRPr="00814967">
        <w:t xml:space="preserve">O. </w:t>
      </w:r>
      <w:proofErr w:type="spellStart"/>
      <w:r w:rsidRPr="00814967">
        <w:t>Žėkienė</w:t>
      </w:r>
      <w:proofErr w:type="spellEnd"/>
      <w:r w:rsidRPr="00814967">
        <w:t>, matematikos mokytoja.</w:t>
      </w:r>
    </w:p>
    <w:p w14:paraId="74C12C07" w14:textId="77777777" w:rsidR="00971056" w:rsidRPr="00814967" w:rsidRDefault="00971056" w:rsidP="00971056">
      <w:pPr>
        <w:spacing w:after="0" w:line="276" w:lineRule="auto"/>
        <w:ind w:firstLine="567"/>
        <w:jc w:val="both"/>
        <w:rPr>
          <w:rFonts w:ascii="Times New Roman" w:hAnsi="Times New Roman" w:cs="Times New Roman"/>
          <w:sz w:val="24"/>
          <w:szCs w:val="24"/>
        </w:rPr>
      </w:pPr>
      <w:r w:rsidRPr="00814967">
        <w:rPr>
          <w:rFonts w:ascii="Times New Roman" w:hAnsi="Times New Roman" w:cs="Times New Roman"/>
          <w:b/>
          <w:sz w:val="24"/>
          <w:szCs w:val="24"/>
        </w:rPr>
        <w:t xml:space="preserve">Tikslas: </w:t>
      </w:r>
      <w:r w:rsidRPr="00814967">
        <w:rPr>
          <w:rFonts w:ascii="Times New Roman" w:hAnsi="Times New Roman" w:cs="Times New Roman"/>
          <w:sz w:val="24"/>
          <w:szCs w:val="24"/>
        </w:rPr>
        <w:t>kurti mokyklą kaip nuolat savo veiklos kokybę įsivertinančią ir tobulėjančią organizaciją.</w:t>
      </w:r>
    </w:p>
    <w:p w14:paraId="31C3041A" w14:textId="77777777" w:rsidR="00971056" w:rsidRPr="00814967" w:rsidRDefault="00971056" w:rsidP="00971056">
      <w:pPr>
        <w:spacing w:after="0" w:line="276" w:lineRule="auto"/>
        <w:ind w:firstLine="567"/>
        <w:rPr>
          <w:rFonts w:ascii="Times New Roman" w:hAnsi="Times New Roman" w:cs="Times New Roman"/>
          <w:b/>
          <w:sz w:val="24"/>
          <w:szCs w:val="24"/>
        </w:rPr>
      </w:pPr>
      <w:r w:rsidRPr="00814967">
        <w:rPr>
          <w:rFonts w:ascii="Times New Roman" w:hAnsi="Times New Roman" w:cs="Times New Roman"/>
          <w:b/>
          <w:sz w:val="24"/>
          <w:szCs w:val="24"/>
        </w:rPr>
        <w:t>Uždaviniai:</w:t>
      </w:r>
    </w:p>
    <w:p w14:paraId="21812127" w14:textId="77777777" w:rsidR="00971056" w:rsidRPr="00814967" w:rsidRDefault="00971056" w:rsidP="00971056">
      <w:pPr>
        <w:numPr>
          <w:ilvl w:val="0"/>
          <w:numId w:val="2"/>
        </w:numPr>
        <w:tabs>
          <w:tab w:val="left" w:pos="360"/>
          <w:tab w:val="left" w:pos="851"/>
        </w:tabs>
        <w:spacing w:after="0" w:line="276" w:lineRule="auto"/>
        <w:ind w:left="0" w:firstLine="567"/>
        <w:contextualSpacing/>
        <w:jc w:val="both"/>
        <w:rPr>
          <w:rFonts w:ascii="Times New Roman" w:hAnsi="Times New Roman" w:cs="Times New Roman"/>
          <w:sz w:val="24"/>
          <w:szCs w:val="24"/>
        </w:rPr>
      </w:pPr>
      <w:r w:rsidRPr="00814967">
        <w:rPr>
          <w:rFonts w:ascii="Times New Roman" w:hAnsi="Times New Roman" w:cs="Times New Roman"/>
          <w:sz w:val="24"/>
          <w:szCs w:val="24"/>
        </w:rPr>
        <w:t>Rinkti patikimus duomenis apie mokyklos veiklą.</w:t>
      </w:r>
    </w:p>
    <w:p w14:paraId="71E1A87C" w14:textId="77777777" w:rsidR="00971056" w:rsidRPr="00814967" w:rsidRDefault="00971056" w:rsidP="00971056">
      <w:pPr>
        <w:numPr>
          <w:ilvl w:val="0"/>
          <w:numId w:val="2"/>
        </w:numPr>
        <w:tabs>
          <w:tab w:val="left" w:pos="360"/>
          <w:tab w:val="left" w:pos="851"/>
        </w:tabs>
        <w:spacing w:after="0" w:line="276" w:lineRule="auto"/>
        <w:ind w:left="0" w:firstLine="567"/>
        <w:contextualSpacing/>
        <w:jc w:val="both"/>
        <w:rPr>
          <w:rFonts w:ascii="Times New Roman" w:hAnsi="Times New Roman" w:cs="Times New Roman"/>
          <w:sz w:val="24"/>
          <w:szCs w:val="24"/>
        </w:rPr>
      </w:pPr>
      <w:r w:rsidRPr="00814967">
        <w:rPr>
          <w:rFonts w:ascii="Times New Roman" w:hAnsi="Times New Roman" w:cs="Times New Roman"/>
          <w:sz w:val="24"/>
          <w:szCs w:val="24"/>
        </w:rPr>
        <w:t>Išsiaiškinti mokyklos veiklos privalumus ir trūkumus.</w:t>
      </w:r>
    </w:p>
    <w:p w14:paraId="79099CA6" w14:textId="77777777" w:rsidR="00971056" w:rsidRPr="00814967" w:rsidRDefault="00971056" w:rsidP="00971056">
      <w:pPr>
        <w:numPr>
          <w:ilvl w:val="0"/>
          <w:numId w:val="2"/>
        </w:numPr>
        <w:tabs>
          <w:tab w:val="left" w:pos="360"/>
          <w:tab w:val="left" w:pos="851"/>
        </w:tabs>
        <w:spacing w:after="0" w:line="276" w:lineRule="auto"/>
        <w:ind w:left="0" w:firstLine="567"/>
        <w:contextualSpacing/>
        <w:jc w:val="both"/>
        <w:rPr>
          <w:rFonts w:ascii="Times New Roman" w:hAnsi="Times New Roman" w:cs="Times New Roman"/>
          <w:sz w:val="24"/>
          <w:szCs w:val="24"/>
        </w:rPr>
      </w:pPr>
      <w:r w:rsidRPr="00814967">
        <w:rPr>
          <w:rFonts w:ascii="Times New Roman" w:hAnsi="Times New Roman" w:cs="Times New Roman"/>
          <w:sz w:val="24"/>
          <w:szCs w:val="24"/>
        </w:rPr>
        <w:t>Įsivertinimo duomenis panaudoti mokyklos veiklos tobulinimui.</w:t>
      </w:r>
    </w:p>
    <w:p w14:paraId="00CB7309" w14:textId="77777777" w:rsidR="00971056" w:rsidRPr="00814967" w:rsidRDefault="00971056" w:rsidP="00971056">
      <w:pPr>
        <w:numPr>
          <w:ilvl w:val="0"/>
          <w:numId w:val="2"/>
        </w:numPr>
        <w:tabs>
          <w:tab w:val="left" w:pos="360"/>
          <w:tab w:val="left" w:pos="851"/>
        </w:tabs>
        <w:spacing w:after="0" w:line="276" w:lineRule="auto"/>
        <w:ind w:left="0" w:firstLine="567"/>
        <w:contextualSpacing/>
        <w:jc w:val="both"/>
        <w:rPr>
          <w:rFonts w:ascii="Times New Roman" w:hAnsi="Times New Roman" w:cs="Times New Roman"/>
          <w:sz w:val="24"/>
          <w:szCs w:val="24"/>
        </w:rPr>
      </w:pPr>
      <w:r w:rsidRPr="00814967">
        <w:rPr>
          <w:rFonts w:ascii="Times New Roman" w:hAnsi="Times New Roman" w:cs="Times New Roman"/>
          <w:sz w:val="24"/>
          <w:szCs w:val="24"/>
        </w:rPr>
        <w:t xml:space="preserve">Susitarti dėl mokyklos veiklos tobulinimo prioritetų. </w:t>
      </w:r>
    </w:p>
    <w:p w14:paraId="1808D4F2" w14:textId="77777777" w:rsidR="00971056" w:rsidRPr="00462E99" w:rsidRDefault="00971056" w:rsidP="00971056">
      <w:pPr>
        <w:tabs>
          <w:tab w:val="left" w:pos="360"/>
          <w:tab w:val="left" w:pos="851"/>
        </w:tabs>
        <w:spacing w:after="0" w:line="276" w:lineRule="auto"/>
        <w:ind w:firstLine="567"/>
        <w:contextualSpacing/>
        <w:jc w:val="both"/>
        <w:rPr>
          <w:rFonts w:ascii="Times New Roman" w:hAnsi="Times New Roman" w:cs="Times New Roman"/>
          <w:b/>
          <w:sz w:val="24"/>
          <w:szCs w:val="24"/>
        </w:rPr>
      </w:pPr>
      <w:r w:rsidRPr="00462E99">
        <w:rPr>
          <w:rFonts w:ascii="Times New Roman" w:hAnsi="Times New Roman" w:cs="Times New Roman"/>
          <w:b/>
          <w:sz w:val="24"/>
          <w:szCs w:val="24"/>
        </w:rPr>
        <w:t>Įsivertinimo proceso etapai:</w:t>
      </w:r>
    </w:p>
    <w:p w14:paraId="25DE15FE" w14:textId="6B6DFEC0" w:rsidR="00971056" w:rsidRPr="00462E99" w:rsidRDefault="00971056" w:rsidP="00971056">
      <w:pPr>
        <w:pStyle w:val="Sraopastraipa"/>
        <w:numPr>
          <w:ilvl w:val="0"/>
          <w:numId w:val="3"/>
        </w:numPr>
        <w:tabs>
          <w:tab w:val="left" w:pos="360"/>
          <w:tab w:val="left" w:pos="851"/>
        </w:tabs>
        <w:spacing w:after="0" w:line="276" w:lineRule="auto"/>
        <w:ind w:left="0" w:firstLine="567"/>
        <w:jc w:val="both"/>
        <w:rPr>
          <w:rFonts w:ascii="Times New Roman" w:hAnsi="Times New Roman" w:cs="Times New Roman"/>
          <w:sz w:val="24"/>
          <w:szCs w:val="24"/>
        </w:rPr>
      </w:pPr>
      <w:r w:rsidRPr="00462E99">
        <w:rPr>
          <w:rFonts w:ascii="Times New Roman" w:hAnsi="Times New Roman" w:cs="Times New Roman"/>
          <w:sz w:val="24"/>
          <w:szCs w:val="24"/>
        </w:rPr>
        <w:t>Mokyklos veiklos įsivertinimo darbo grupės pasirengimas įsivertinimui, pasirengimas vertinti veikos rodiklius, veiklos rodiklių nustatymas. (202</w:t>
      </w:r>
      <w:r w:rsidR="00462E99" w:rsidRPr="00462E99">
        <w:rPr>
          <w:rFonts w:ascii="Times New Roman" w:hAnsi="Times New Roman" w:cs="Times New Roman"/>
          <w:sz w:val="24"/>
          <w:szCs w:val="24"/>
        </w:rPr>
        <w:t>2</w:t>
      </w:r>
      <w:r w:rsidRPr="00462E99">
        <w:rPr>
          <w:rFonts w:ascii="Times New Roman" w:hAnsi="Times New Roman" w:cs="Times New Roman"/>
          <w:sz w:val="24"/>
          <w:szCs w:val="24"/>
        </w:rPr>
        <w:t xml:space="preserve"> m. sausio mėn.).</w:t>
      </w:r>
    </w:p>
    <w:p w14:paraId="53FE7A97" w14:textId="3EE52D79" w:rsidR="00971056" w:rsidRPr="00462E99" w:rsidRDefault="00971056" w:rsidP="00971056">
      <w:pPr>
        <w:pStyle w:val="Sraopastraipa"/>
        <w:numPr>
          <w:ilvl w:val="0"/>
          <w:numId w:val="3"/>
        </w:numPr>
        <w:tabs>
          <w:tab w:val="left" w:pos="360"/>
          <w:tab w:val="left" w:pos="851"/>
        </w:tabs>
        <w:spacing w:after="0" w:line="276" w:lineRule="auto"/>
        <w:ind w:left="0" w:firstLine="567"/>
        <w:jc w:val="both"/>
        <w:rPr>
          <w:rFonts w:ascii="Times New Roman" w:hAnsi="Times New Roman" w:cs="Times New Roman"/>
          <w:sz w:val="24"/>
          <w:szCs w:val="24"/>
        </w:rPr>
      </w:pPr>
      <w:r w:rsidRPr="00462E99">
        <w:rPr>
          <w:rFonts w:ascii="Times New Roman" w:hAnsi="Times New Roman" w:cs="Times New Roman"/>
          <w:sz w:val="24"/>
          <w:szCs w:val="24"/>
        </w:rPr>
        <w:t>Įsivertinimo būdų aptarimas: pasirinkti ir parengti įsivertinimo instrumentai, aptarta, kokie duomenys bus panaudoti įsivertinimui (202</w:t>
      </w:r>
      <w:r w:rsidR="00462E99" w:rsidRPr="00462E99">
        <w:rPr>
          <w:rFonts w:ascii="Times New Roman" w:hAnsi="Times New Roman" w:cs="Times New Roman"/>
          <w:sz w:val="24"/>
          <w:szCs w:val="24"/>
        </w:rPr>
        <w:t>2</w:t>
      </w:r>
      <w:r w:rsidRPr="00462E99">
        <w:rPr>
          <w:rFonts w:ascii="Times New Roman" w:hAnsi="Times New Roman" w:cs="Times New Roman"/>
          <w:sz w:val="24"/>
          <w:szCs w:val="24"/>
        </w:rPr>
        <w:t xml:space="preserve"> m. </w:t>
      </w:r>
      <w:r w:rsidR="00462E99" w:rsidRPr="00462E99">
        <w:rPr>
          <w:rFonts w:ascii="Times New Roman" w:hAnsi="Times New Roman" w:cs="Times New Roman"/>
          <w:sz w:val="24"/>
          <w:szCs w:val="24"/>
        </w:rPr>
        <w:t>saus</w:t>
      </w:r>
      <w:r w:rsidRPr="00462E99">
        <w:rPr>
          <w:rFonts w:ascii="Times New Roman" w:hAnsi="Times New Roman" w:cs="Times New Roman"/>
          <w:sz w:val="24"/>
          <w:szCs w:val="24"/>
        </w:rPr>
        <w:t>io mėn.).</w:t>
      </w:r>
    </w:p>
    <w:p w14:paraId="64B1D5B9" w14:textId="25BFA5C1" w:rsidR="00971056" w:rsidRPr="00462E99" w:rsidRDefault="00971056" w:rsidP="00971056">
      <w:pPr>
        <w:pStyle w:val="Sraopastraipa"/>
        <w:numPr>
          <w:ilvl w:val="0"/>
          <w:numId w:val="3"/>
        </w:numPr>
        <w:tabs>
          <w:tab w:val="left" w:pos="360"/>
          <w:tab w:val="left" w:pos="851"/>
        </w:tabs>
        <w:spacing w:after="0" w:line="276" w:lineRule="auto"/>
        <w:ind w:left="0" w:firstLine="567"/>
        <w:jc w:val="both"/>
        <w:rPr>
          <w:rFonts w:ascii="Times New Roman" w:hAnsi="Times New Roman" w:cs="Times New Roman"/>
          <w:sz w:val="24"/>
          <w:szCs w:val="24"/>
        </w:rPr>
      </w:pPr>
      <w:r w:rsidRPr="00462E99">
        <w:rPr>
          <w:rFonts w:ascii="Times New Roman" w:hAnsi="Times New Roman" w:cs="Times New Roman"/>
          <w:sz w:val="24"/>
          <w:szCs w:val="24"/>
        </w:rPr>
        <w:t xml:space="preserve"> Veiklos rodiklių vertinimas: renkama informacija, analizuojami duomenys, formuluojamos išvados ir pasiūlymai, kaip įsivertinimo duomenis panaudoti mokyklos veiklos tobulinimui (202</w:t>
      </w:r>
      <w:r w:rsidR="00462E99" w:rsidRPr="00462E99">
        <w:rPr>
          <w:rFonts w:ascii="Times New Roman" w:hAnsi="Times New Roman" w:cs="Times New Roman"/>
          <w:sz w:val="24"/>
          <w:szCs w:val="24"/>
        </w:rPr>
        <w:t>2</w:t>
      </w:r>
      <w:r w:rsidRPr="00462E99">
        <w:rPr>
          <w:rFonts w:ascii="Times New Roman" w:hAnsi="Times New Roman" w:cs="Times New Roman"/>
          <w:sz w:val="24"/>
          <w:szCs w:val="24"/>
        </w:rPr>
        <w:t xml:space="preserve"> m. </w:t>
      </w:r>
      <w:r w:rsidR="00462E99" w:rsidRPr="00462E99">
        <w:rPr>
          <w:rFonts w:ascii="Times New Roman" w:hAnsi="Times New Roman" w:cs="Times New Roman"/>
          <w:sz w:val="24"/>
          <w:szCs w:val="24"/>
        </w:rPr>
        <w:t>saus</w:t>
      </w:r>
      <w:r w:rsidRPr="00462E99">
        <w:rPr>
          <w:rFonts w:ascii="Times New Roman" w:hAnsi="Times New Roman" w:cs="Times New Roman"/>
          <w:sz w:val="24"/>
          <w:szCs w:val="24"/>
        </w:rPr>
        <w:t>io–balandžio mėn.).</w:t>
      </w:r>
    </w:p>
    <w:p w14:paraId="1560FAB8" w14:textId="15BF3DEC" w:rsidR="00971056" w:rsidRPr="00462E99" w:rsidRDefault="00971056" w:rsidP="00971056">
      <w:pPr>
        <w:pStyle w:val="Sraopastraipa"/>
        <w:numPr>
          <w:ilvl w:val="0"/>
          <w:numId w:val="3"/>
        </w:numPr>
        <w:tabs>
          <w:tab w:val="left" w:pos="360"/>
          <w:tab w:val="left" w:pos="851"/>
        </w:tabs>
        <w:spacing w:after="0" w:line="276" w:lineRule="auto"/>
        <w:ind w:left="0" w:firstLine="567"/>
        <w:jc w:val="both"/>
        <w:rPr>
          <w:rFonts w:ascii="Times New Roman" w:hAnsi="Times New Roman" w:cs="Times New Roman"/>
          <w:sz w:val="24"/>
          <w:szCs w:val="24"/>
        </w:rPr>
      </w:pPr>
      <w:r w:rsidRPr="00462E99">
        <w:rPr>
          <w:rFonts w:ascii="Times New Roman" w:hAnsi="Times New Roman" w:cs="Times New Roman"/>
          <w:sz w:val="24"/>
          <w:szCs w:val="24"/>
        </w:rPr>
        <w:t>Mokyklos veiklos įsivertinimo darbo grupės 202</w:t>
      </w:r>
      <w:r w:rsidR="00462E99" w:rsidRPr="00462E99">
        <w:rPr>
          <w:rFonts w:ascii="Times New Roman" w:hAnsi="Times New Roman" w:cs="Times New Roman"/>
          <w:sz w:val="24"/>
          <w:szCs w:val="24"/>
        </w:rPr>
        <w:t>1</w:t>
      </w:r>
      <w:r w:rsidRPr="00462E99">
        <w:rPr>
          <w:rFonts w:ascii="Times New Roman" w:hAnsi="Times New Roman" w:cs="Times New Roman"/>
          <w:sz w:val="24"/>
          <w:szCs w:val="24"/>
        </w:rPr>
        <w:t>–202</w:t>
      </w:r>
      <w:r w:rsidR="00462E99" w:rsidRPr="00462E99">
        <w:rPr>
          <w:rFonts w:ascii="Times New Roman" w:hAnsi="Times New Roman" w:cs="Times New Roman"/>
          <w:sz w:val="24"/>
          <w:szCs w:val="24"/>
        </w:rPr>
        <w:t>2</w:t>
      </w:r>
      <w:r w:rsidRPr="00462E99">
        <w:rPr>
          <w:rFonts w:ascii="Times New Roman" w:hAnsi="Times New Roman" w:cs="Times New Roman"/>
          <w:sz w:val="24"/>
          <w:szCs w:val="24"/>
        </w:rPr>
        <w:t xml:space="preserve"> m. m. ataskaitos pristatymas: parengta mokyklos veiklos įsivertinimo darbo grupės ataskaita, pateikiami apibendrinti duomenys, rekomendacijos mokyklos veiklos kokybei tobulinti, informuojama mokyklos bendruomenė (202</w:t>
      </w:r>
      <w:r w:rsidR="00462E99" w:rsidRPr="00462E99">
        <w:rPr>
          <w:rFonts w:ascii="Times New Roman" w:hAnsi="Times New Roman" w:cs="Times New Roman"/>
          <w:sz w:val="24"/>
          <w:szCs w:val="24"/>
        </w:rPr>
        <w:t>2</w:t>
      </w:r>
      <w:r w:rsidRPr="00462E99">
        <w:rPr>
          <w:rFonts w:ascii="Times New Roman" w:hAnsi="Times New Roman" w:cs="Times New Roman"/>
          <w:sz w:val="24"/>
          <w:szCs w:val="24"/>
        </w:rPr>
        <w:t xml:space="preserve"> m. </w:t>
      </w:r>
      <w:r w:rsidR="00462E99" w:rsidRPr="00462E99">
        <w:rPr>
          <w:rFonts w:ascii="Times New Roman" w:hAnsi="Times New Roman" w:cs="Times New Roman"/>
          <w:sz w:val="24"/>
          <w:szCs w:val="24"/>
        </w:rPr>
        <w:t>birželio</w:t>
      </w:r>
      <w:r w:rsidRPr="00462E99">
        <w:rPr>
          <w:rFonts w:ascii="Times New Roman" w:hAnsi="Times New Roman" w:cs="Times New Roman"/>
          <w:sz w:val="24"/>
          <w:szCs w:val="24"/>
        </w:rPr>
        <w:t xml:space="preserve"> mėn.). </w:t>
      </w:r>
    </w:p>
    <w:p w14:paraId="447F1685" w14:textId="77777777" w:rsidR="00971056" w:rsidRPr="007402B0" w:rsidRDefault="00971056" w:rsidP="00971056">
      <w:pPr>
        <w:spacing w:after="0" w:line="276" w:lineRule="auto"/>
        <w:ind w:firstLine="709"/>
        <w:rPr>
          <w:rFonts w:ascii="Times New Roman" w:hAnsi="Times New Roman" w:cs="Times New Roman"/>
          <w:b/>
          <w:sz w:val="24"/>
          <w:szCs w:val="24"/>
        </w:rPr>
      </w:pPr>
      <w:r w:rsidRPr="007402B0">
        <w:rPr>
          <w:rFonts w:ascii="Times New Roman" w:hAnsi="Times New Roman" w:cs="Times New Roman"/>
          <w:b/>
          <w:sz w:val="24"/>
          <w:szCs w:val="24"/>
        </w:rPr>
        <w:t xml:space="preserve">Įsivertinimo rodiklis: </w:t>
      </w:r>
    </w:p>
    <w:p w14:paraId="5A8FD690" w14:textId="45C06FC8" w:rsidR="00971056" w:rsidRPr="007402B0" w:rsidRDefault="00971056" w:rsidP="00971056">
      <w:pPr>
        <w:spacing w:after="0" w:line="276" w:lineRule="auto"/>
        <w:ind w:firstLine="709"/>
        <w:rPr>
          <w:rFonts w:ascii="Times New Roman" w:hAnsi="Times New Roman" w:cs="Times New Roman"/>
          <w:sz w:val="24"/>
          <w:szCs w:val="24"/>
        </w:rPr>
      </w:pPr>
      <w:r w:rsidRPr="007402B0">
        <w:rPr>
          <w:rFonts w:ascii="Times New Roman" w:hAnsi="Times New Roman" w:cs="Times New Roman"/>
          <w:b/>
          <w:bCs/>
          <w:sz w:val="24"/>
          <w:szCs w:val="24"/>
        </w:rPr>
        <w:t>Sritis</w:t>
      </w:r>
      <w:r w:rsidRPr="007402B0">
        <w:rPr>
          <w:rFonts w:ascii="Times New Roman" w:hAnsi="Times New Roman" w:cs="Times New Roman"/>
          <w:sz w:val="24"/>
          <w:szCs w:val="24"/>
        </w:rPr>
        <w:t xml:space="preserve">. </w:t>
      </w:r>
      <w:r w:rsidRPr="007402B0">
        <w:rPr>
          <w:rFonts w:ascii="Times New Roman" w:hAnsi="Times New Roman" w:cs="Times New Roman"/>
          <w:bCs/>
          <w:sz w:val="24"/>
          <w:szCs w:val="24"/>
        </w:rPr>
        <w:t>2. Ugdymas(</w:t>
      </w:r>
      <w:proofErr w:type="spellStart"/>
      <w:r w:rsidRPr="007402B0">
        <w:rPr>
          <w:rFonts w:ascii="Times New Roman" w:hAnsi="Times New Roman" w:cs="Times New Roman"/>
          <w:bCs/>
          <w:sz w:val="24"/>
          <w:szCs w:val="24"/>
        </w:rPr>
        <w:t>is</w:t>
      </w:r>
      <w:proofErr w:type="spellEnd"/>
      <w:r w:rsidRPr="007402B0">
        <w:rPr>
          <w:rFonts w:ascii="Times New Roman" w:hAnsi="Times New Roman" w:cs="Times New Roman"/>
          <w:bCs/>
          <w:sz w:val="24"/>
          <w:szCs w:val="24"/>
        </w:rPr>
        <w:t>) ir mokinių patirtys.</w:t>
      </w:r>
    </w:p>
    <w:p w14:paraId="5B2741E1" w14:textId="1EF4E9B1" w:rsidR="00971056" w:rsidRPr="007402B0" w:rsidRDefault="00971056" w:rsidP="00971056">
      <w:pPr>
        <w:spacing w:after="0" w:line="276" w:lineRule="auto"/>
        <w:ind w:firstLine="709"/>
        <w:rPr>
          <w:rFonts w:ascii="Times New Roman" w:hAnsi="Times New Roman" w:cs="Times New Roman"/>
          <w:sz w:val="24"/>
          <w:szCs w:val="24"/>
        </w:rPr>
      </w:pPr>
      <w:r w:rsidRPr="007402B0">
        <w:rPr>
          <w:rFonts w:ascii="Times New Roman" w:hAnsi="Times New Roman" w:cs="Times New Roman"/>
          <w:b/>
          <w:bCs/>
          <w:sz w:val="24"/>
          <w:szCs w:val="24"/>
        </w:rPr>
        <w:t>Tema</w:t>
      </w:r>
      <w:r w:rsidRPr="007402B0">
        <w:rPr>
          <w:rFonts w:ascii="Times New Roman" w:hAnsi="Times New Roman" w:cs="Times New Roman"/>
          <w:sz w:val="24"/>
          <w:szCs w:val="24"/>
        </w:rPr>
        <w:t xml:space="preserve">. </w:t>
      </w:r>
      <w:r w:rsidRPr="007402B0">
        <w:rPr>
          <w:rFonts w:ascii="Times New Roman" w:hAnsi="Times New Roman" w:cs="Times New Roman"/>
          <w:bCs/>
          <w:sz w:val="24"/>
          <w:szCs w:val="24"/>
        </w:rPr>
        <w:t>2.</w:t>
      </w:r>
      <w:r w:rsidR="007402B0" w:rsidRPr="007402B0">
        <w:rPr>
          <w:rFonts w:ascii="Times New Roman" w:hAnsi="Times New Roman" w:cs="Times New Roman"/>
          <w:bCs/>
          <w:sz w:val="24"/>
          <w:szCs w:val="24"/>
        </w:rPr>
        <w:t>2</w:t>
      </w:r>
      <w:r w:rsidRPr="007402B0">
        <w:rPr>
          <w:rFonts w:ascii="Times New Roman" w:hAnsi="Times New Roman" w:cs="Times New Roman"/>
          <w:bCs/>
          <w:sz w:val="24"/>
          <w:szCs w:val="24"/>
        </w:rPr>
        <w:t>.</w:t>
      </w:r>
      <w:r w:rsidRPr="007402B0">
        <w:rPr>
          <w:rFonts w:ascii="Times New Roman" w:hAnsi="Times New Roman" w:cs="Times New Roman"/>
          <w:bCs/>
          <w:caps/>
          <w:sz w:val="24"/>
          <w:szCs w:val="24"/>
        </w:rPr>
        <w:t xml:space="preserve"> </w:t>
      </w:r>
      <w:r w:rsidR="007402B0" w:rsidRPr="007402B0">
        <w:rPr>
          <w:rFonts w:ascii="Times New Roman" w:hAnsi="Times New Roman" w:cs="Times New Roman"/>
          <w:bCs/>
          <w:sz w:val="24"/>
          <w:szCs w:val="24"/>
        </w:rPr>
        <w:t>Vadovavimas mokymui</w:t>
      </w:r>
      <w:r w:rsidRPr="007402B0">
        <w:rPr>
          <w:rFonts w:ascii="Times New Roman" w:hAnsi="Times New Roman" w:cs="Times New Roman"/>
          <w:sz w:val="24"/>
          <w:szCs w:val="24"/>
        </w:rPr>
        <w:t>.</w:t>
      </w:r>
    </w:p>
    <w:p w14:paraId="0C174057" w14:textId="446950FF" w:rsidR="00971056" w:rsidRPr="00814967" w:rsidRDefault="00971056" w:rsidP="00971056">
      <w:pPr>
        <w:spacing w:after="0" w:line="240" w:lineRule="auto"/>
        <w:ind w:firstLine="709"/>
        <w:rPr>
          <w:rFonts w:ascii="Times New Roman" w:hAnsi="Times New Roman" w:cs="Times New Roman"/>
          <w:bCs/>
          <w:sz w:val="24"/>
          <w:szCs w:val="24"/>
        </w:rPr>
      </w:pPr>
      <w:r w:rsidRPr="007402B0">
        <w:rPr>
          <w:rFonts w:ascii="Times New Roman" w:hAnsi="Times New Roman" w:cs="Times New Roman"/>
          <w:b/>
          <w:bCs/>
          <w:sz w:val="24"/>
          <w:szCs w:val="24"/>
        </w:rPr>
        <w:t>Rodiklis</w:t>
      </w:r>
      <w:r w:rsidRPr="007402B0">
        <w:rPr>
          <w:rFonts w:ascii="Times New Roman" w:hAnsi="Times New Roman" w:cs="Times New Roman"/>
          <w:sz w:val="24"/>
          <w:szCs w:val="24"/>
        </w:rPr>
        <w:t xml:space="preserve">. </w:t>
      </w:r>
      <w:r w:rsidRPr="007402B0">
        <w:rPr>
          <w:rFonts w:ascii="Times New Roman" w:hAnsi="Times New Roman" w:cs="Times New Roman"/>
          <w:bCs/>
          <w:sz w:val="24"/>
          <w:szCs w:val="24"/>
        </w:rPr>
        <w:t>2.</w:t>
      </w:r>
      <w:r w:rsidR="007402B0" w:rsidRPr="007402B0">
        <w:rPr>
          <w:rFonts w:ascii="Times New Roman" w:hAnsi="Times New Roman" w:cs="Times New Roman"/>
          <w:bCs/>
          <w:sz w:val="24"/>
          <w:szCs w:val="24"/>
        </w:rPr>
        <w:t>2</w:t>
      </w:r>
      <w:r w:rsidRPr="007402B0">
        <w:rPr>
          <w:rFonts w:ascii="Times New Roman" w:hAnsi="Times New Roman" w:cs="Times New Roman"/>
          <w:bCs/>
          <w:sz w:val="24"/>
          <w:szCs w:val="24"/>
        </w:rPr>
        <w:t>.</w:t>
      </w:r>
      <w:r w:rsidR="007402B0" w:rsidRPr="007402B0">
        <w:rPr>
          <w:rFonts w:ascii="Times New Roman" w:hAnsi="Times New Roman" w:cs="Times New Roman"/>
          <w:bCs/>
          <w:sz w:val="24"/>
          <w:szCs w:val="24"/>
        </w:rPr>
        <w:t>2</w:t>
      </w:r>
      <w:r w:rsidRPr="007402B0">
        <w:rPr>
          <w:rFonts w:ascii="Times New Roman" w:hAnsi="Times New Roman" w:cs="Times New Roman"/>
          <w:bCs/>
          <w:sz w:val="24"/>
          <w:szCs w:val="24"/>
        </w:rPr>
        <w:t xml:space="preserve">. </w:t>
      </w:r>
      <w:r w:rsidR="007402B0" w:rsidRPr="007402B0">
        <w:rPr>
          <w:rFonts w:ascii="Times New Roman" w:hAnsi="Times New Roman" w:cs="Times New Roman"/>
          <w:bCs/>
          <w:sz w:val="24"/>
          <w:szCs w:val="24"/>
        </w:rPr>
        <w:t>Ugdymo(</w:t>
      </w:r>
      <w:proofErr w:type="spellStart"/>
      <w:r w:rsidR="007402B0" w:rsidRPr="007402B0">
        <w:rPr>
          <w:rFonts w:ascii="Times New Roman" w:hAnsi="Times New Roman" w:cs="Times New Roman"/>
          <w:bCs/>
          <w:sz w:val="24"/>
          <w:szCs w:val="24"/>
        </w:rPr>
        <w:t>si</w:t>
      </w:r>
      <w:proofErr w:type="spellEnd"/>
      <w:r w:rsidR="007402B0" w:rsidRPr="007402B0">
        <w:rPr>
          <w:rFonts w:ascii="Times New Roman" w:hAnsi="Times New Roman" w:cs="Times New Roman"/>
          <w:bCs/>
          <w:sz w:val="24"/>
          <w:szCs w:val="24"/>
        </w:rPr>
        <w:t>) organizavimas</w:t>
      </w:r>
      <w:r w:rsidRPr="007402B0">
        <w:rPr>
          <w:rFonts w:ascii="Times New Roman" w:hAnsi="Times New Roman" w:cs="Times New Roman"/>
          <w:bCs/>
          <w:sz w:val="24"/>
          <w:szCs w:val="24"/>
        </w:rPr>
        <w:t>.</w:t>
      </w:r>
    </w:p>
    <w:p w14:paraId="730BF6C9" w14:textId="5AA03FB9" w:rsidR="00971056" w:rsidRDefault="00971056" w:rsidP="00971056">
      <w:pPr>
        <w:spacing w:after="0" w:line="276" w:lineRule="auto"/>
        <w:ind w:firstLine="709"/>
        <w:jc w:val="both"/>
        <w:rPr>
          <w:rFonts w:ascii="Times New Roman" w:hAnsi="Times New Roman" w:cs="Times New Roman"/>
          <w:sz w:val="24"/>
          <w:szCs w:val="24"/>
        </w:rPr>
      </w:pPr>
      <w:r w:rsidRPr="00814967">
        <w:rPr>
          <w:rFonts w:ascii="Times New Roman" w:hAnsi="Times New Roman" w:cs="Times New Roman"/>
          <w:sz w:val="24"/>
          <w:szCs w:val="24"/>
        </w:rPr>
        <w:t xml:space="preserve">Šis rodiklis pasirinktas bendru mokyklos bendruomenės sutarimu kaip tobulintina veiklos sritis. </w:t>
      </w:r>
    </w:p>
    <w:p w14:paraId="50B97EAA" w14:textId="04A1D748" w:rsidR="00E73284" w:rsidRDefault="00E73284">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4FCC96E8" w14:textId="77777777" w:rsidR="00E73284" w:rsidRPr="00814967" w:rsidRDefault="00E73284" w:rsidP="00971056">
      <w:pPr>
        <w:spacing w:after="0" w:line="276" w:lineRule="auto"/>
        <w:ind w:firstLine="709"/>
        <w:jc w:val="both"/>
        <w:rPr>
          <w:rFonts w:ascii="Times New Roman" w:hAnsi="Times New Roman" w:cs="Times New Roman"/>
          <w:sz w:val="24"/>
          <w:szCs w:val="24"/>
        </w:rPr>
      </w:pPr>
    </w:p>
    <w:tbl>
      <w:tblPr>
        <w:tblStyle w:val="Lentelstinklelis"/>
        <w:tblW w:w="9464" w:type="dxa"/>
        <w:tblLook w:val="04A0" w:firstRow="1" w:lastRow="0" w:firstColumn="1" w:lastColumn="0" w:noHBand="0" w:noVBand="1"/>
      </w:tblPr>
      <w:tblGrid>
        <w:gridCol w:w="2802"/>
        <w:gridCol w:w="4395"/>
        <w:gridCol w:w="2267"/>
      </w:tblGrid>
      <w:tr w:rsidR="00E73284" w:rsidRPr="00347236" w14:paraId="07FD4202" w14:textId="77777777" w:rsidTr="00111678">
        <w:tc>
          <w:tcPr>
            <w:tcW w:w="2802" w:type="dxa"/>
          </w:tcPr>
          <w:p w14:paraId="773D0D28" w14:textId="77777777" w:rsidR="00E73284" w:rsidRPr="00347236" w:rsidRDefault="00E73284" w:rsidP="00111678">
            <w:pPr>
              <w:spacing w:after="0" w:line="240" w:lineRule="auto"/>
              <w:jc w:val="both"/>
              <w:rPr>
                <w:rFonts w:ascii="Times New Roman" w:hAnsi="Times New Roman" w:cs="Times New Roman"/>
                <w:b/>
                <w:sz w:val="24"/>
                <w:szCs w:val="24"/>
              </w:rPr>
            </w:pPr>
            <w:r w:rsidRPr="00347236">
              <w:rPr>
                <w:rFonts w:ascii="Times New Roman" w:hAnsi="Times New Roman" w:cs="Times New Roman"/>
                <w:b/>
                <w:sz w:val="24"/>
                <w:szCs w:val="24"/>
              </w:rPr>
              <w:t>Nacionalinė iliustracija</w:t>
            </w:r>
          </w:p>
        </w:tc>
        <w:tc>
          <w:tcPr>
            <w:tcW w:w="4395" w:type="dxa"/>
          </w:tcPr>
          <w:p w14:paraId="7C2EA9B8" w14:textId="77777777" w:rsidR="00E73284" w:rsidRPr="00347236" w:rsidRDefault="00E73284" w:rsidP="00111678">
            <w:pPr>
              <w:pStyle w:val="Antrat2"/>
              <w:shd w:val="clear" w:color="auto" w:fill="FFFFFF"/>
              <w:spacing w:before="0" w:beforeAutospacing="0" w:after="0" w:afterAutospacing="0"/>
              <w:textAlignment w:val="baseline"/>
              <w:outlineLvl w:val="1"/>
              <w:rPr>
                <w:rFonts w:eastAsia="Calibri"/>
                <w:bCs w:val="0"/>
                <w:sz w:val="24"/>
                <w:szCs w:val="24"/>
                <w:lang w:eastAsia="en-US"/>
              </w:rPr>
            </w:pPr>
            <w:r w:rsidRPr="00347236">
              <w:rPr>
                <w:rFonts w:eastAsia="Calibri"/>
                <w:bCs w:val="0"/>
                <w:sz w:val="24"/>
                <w:szCs w:val="24"/>
                <w:lang w:eastAsia="en-US"/>
              </w:rPr>
              <w:t>Mokyklos iliustracija</w:t>
            </w:r>
          </w:p>
        </w:tc>
        <w:tc>
          <w:tcPr>
            <w:tcW w:w="2267" w:type="dxa"/>
          </w:tcPr>
          <w:p w14:paraId="2531F128" w14:textId="690A99C2" w:rsidR="00E73284" w:rsidRPr="00347236" w:rsidRDefault="009B02DB" w:rsidP="00111678">
            <w:pPr>
              <w:spacing w:after="0" w:line="240" w:lineRule="auto"/>
              <w:ind w:firstLine="5"/>
              <w:rPr>
                <w:rFonts w:ascii="Times New Roman" w:hAnsi="Times New Roman" w:cs="Times New Roman"/>
                <w:b/>
                <w:bCs/>
                <w:sz w:val="24"/>
                <w:szCs w:val="24"/>
              </w:rPr>
            </w:pPr>
            <w:r>
              <w:rPr>
                <w:rFonts w:ascii="Times New Roman" w:hAnsi="Times New Roman" w:cs="Times New Roman"/>
                <w:b/>
                <w:bCs/>
                <w:sz w:val="24"/>
                <w:szCs w:val="24"/>
              </w:rPr>
              <w:t xml:space="preserve">Rezultatai </w:t>
            </w:r>
          </w:p>
        </w:tc>
      </w:tr>
      <w:tr w:rsidR="00E73284" w:rsidRPr="00347236" w14:paraId="15AEFC99" w14:textId="77777777" w:rsidTr="00111678">
        <w:trPr>
          <w:trHeight w:val="983"/>
        </w:trPr>
        <w:tc>
          <w:tcPr>
            <w:tcW w:w="2802" w:type="dxa"/>
          </w:tcPr>
          <w:p w14:paraId="19D9FC3A" w14:textId="77777777" w:rsidR="00E73284" w:rsidRPr="00347236" w:rsidRDefault="00E73284" w:rsidP="00111678">
            <w:pPr>
              <w:rPr>
                <w:rFonts w:ascii="Times New Roman" w:hAnsi="Times New Roman" w:cs="Times New Roman"/>
                <w:sz w:val="24"/>
                <w:szCs w:val="24"/>
              </w:rPr>
            </w:pPr>
            <w:r w:rsidRPr="00347236">
              <w:rPr>
                <w:rFonts w:ascii="Times New Roman" w:hAnsi="Times New Roman" w:cs="Times New Roman"/>
                <w:sz w:val="24"/>
                <w:szCs w:val="24"/>
              </w:rPr>
              <w:t>Mokytojai pripažįsta mokinių skirtybes (amžiaus tarpsnio, asmeniniai ir ugdymosi poreikiai, interesai, gebėjimai, mokymosi stiliai), į kurias atsižvelgia organizuodami mokymą(</w:t>
            </w:r>
            <w:proofErr w:type="spellStart"/>
            <w:r w:rsidRPr="00347236">
              <w:rPr>
                <w:rFonts w:ascii="Times New Roman" w:hAnsi="Times New Roman" w:cs="Times New Roman"/>
                <w:sz w:val="24"/>
                <w:szCs w:val="24"/>
              </w:rPr>
              <w:t>si</w:t>
            </w:r>
            <w:proofErr w:type="spellEnd"/>
            <w:r w:rsidRPr="00347236">
              <w:rPr>
                <w:rFonts w:ascii="Times New Roman" w:hAnsi="Times New Roman" w:cs="Times New Roman"/>
                <w:sz w:val="24"/>
                <w:szCs w:val="24"/>
              </w:rPr>
              <w:t>). Taikomi įvairūs nenuolatiniai mokinių pergrupavimo pagal jų mokymosi poreikius būdai. Siekiama suasmeninti mokymąsi, t. y. yra skatinamas aktyvus mokinių dalyvavimas keliant individualius, su kiekvieno mokymosi galimybėmis, interesais ir siekiais derančius ugdymosi tikslus, renkantis temas, užduotis, problemas, mokymosi būdus ir tempą.</w:t>
            </w:r>
          </w:p>
        </w:tc>
        <w:tc>
          <w:tcPr>
            <w:tcW w:w="4395" w:type="dxa"/>
          </w:tcPr>
          <w:p w14:paraId="5AAE0B12" w14:textId="77777777" w:rsidR="00E73284" w:rsidRPr="00347236" w:rsidRDefault="00E73284" w:rsidP="00111678">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Pr>
                <w:rFonts w:eastAsia="Calibri"/>
                <w:b w:val="0"/>
                <w:bCs w:val="0"/>
                <w:sz w:val="24"/>
                <w:szCs w:val="24"/>
                <w:lang w:eastAsia="en-US"/>
              </w:rPr>
              <w:t>85</w:t>
            </w:r>
            <w:r w:rsidRPr="00347236">
              <w:rPr>
                <w:rFonts w:eastAsia="Calibri"/>
                <w:b w:val="0"/>
                <w:bCs w:val="0"/>
                <w:sz w:val="24"/>
                <w:szCs w:val="24"/>
                <w:lang w:eastAsia="en-US"/>
              </w:rPr>
              <w:t xml:space="preserve"> % mokytojų organizuodami ugdymo procesą atsižvelgia į mokinių mokymosi stilių.</w:t>
            </w:r>
          </w:p>
          <w:p w14:paraId="61EB8EC0" w14:textId="77777777" w:rsidR="00E73284" w:rsidRPr="00347236" w:rsidRDefault="00E73284" w:rsidP="00111678">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Pr>
                <w:rFonts w:eastAsia="Calibri"/>
                <w:b w:val="0"/>
                <w:bCs w:val="0"/>
                <w:sz w:val="24"/>
                <w:szCs w:val="24"/>
                <w:lang w:eastAsia="en-US"/>
              </w:rPr>
              <w:t>90</w:t>
            </w:r>
            <w:r w:rsidRPr="00347236">
              <w:rPr>
                <w:rFonts w:eastAsia="Calibri"/>
                <w:b w:val="0"/>
                <w:bCs w:val="0"/>
                <w:sz w:val="24"/>
                <w:szCs w:val="24"/>
                <w:lang w:eastAsia="en-US"/>
              </w:rPr>
              <w:t xml:space="preserve"> % mokytojų taiko darbo grupėmis metodą, </w:t>
            </w:r>
            <w:r>
              <w:rPr>
                <w:rFonts w:eastAsia="Calibri"/>
                <w:b w:val="0"/>
                <w:bCs w:val="0"/>
                <w:sz w:val="24"/>
                <w:szCs w:val="24"/>
                <w:lang w:eastAsia="en-US"/>
              </w:rPr>
              <w:t>50</w:t>
            </w:r>
            <w:r w:rsidRPr="00347236">
              <w:rPr>
                <w:rFonts w:eastAsia="Calibri"/>
                <w:b w:val="0"/>
                <w:bCs w:val="0"/>
                <w:sz w:val="24"/>
                <w:szCs w:val="24"/>
                <w:lang w:eastAsia="en-US"/>
              </w:rPr>
              <w:t xml:space="preserve"> % tai daro kartą per mėnesį ar dažniau.</w:t>
            </w:r>
          </w:p>
          <w:p w14:paraId="24D03418" w14:textId="77777777" w:rsidR="00E73284" w:rsidRPr="00347236" w:rsidRDefault="00E73284" w:rsidP="00111678">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Pr>
                <w:rFonts w:eastAsia="Calibri"/>
                <w:b w:val="0"/>
                <w:bCs w:val="0"/>
                <w:sz w:val="24"/>
                <w:szCs w:val="24"/>
                <w:lang w:eastAsia="en-US"/>
              </w:rPr>
              <w:t>85</w:t>
            </w:r>
            <w:r w:rsidRPr="00347236">
              <w:rPr>
                <w:rFonts w:eastAsia="Calibri"/>
                <w:b w:val="0"/>
                <w:bCs w:val="0"/>
                <w:sz w:val="24"/>
                <w:szCs w:val="24"/>
                <w:lang w:eastAsia="en-US"/>
              </w:rPr>
              <w:t xml:space="preserve"> % mokytojų kaskart pergrupuoja mokinius pagal jų mokymosi poreikius.</w:t>
            </w:r>
          </w:p>
          <w:p w14:paraId="626B361D" w14:textId="77777777" w:rsidR="00E73284" w:rsidRPr="00347236" w:rsidRDefault="00E73284" w:rsidP="00111678">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Pr>
                <w:rFonts w:eastAsia="Calibri"/>
                <w:b w:val="0"/>
                <w:bCs w:val="0"/>
                <w:sz w:val="24"/>
                <w:szCs w:val="24"/>
                <w:lang w:eastAsia="en-US"/>
              </w:rPr>
              <w:t>75</w:t>
            </w:r>
            <w:r w:rsidRPr="00347236">
              <w:rPr>
                <w:rFonts w:eastAsia="Calibri"/>
                <w:b w:val="0"/>
                <w:bCs w:val="0"/>
                <w:sz w:val="24"/>
                <w:szCs w:val="24"/>
                <w:lang w:eastAsia="en-US"/>
              </w:rPr>
              <w:t xml:space="preserve"> % mokytojų mokiniams sudaro galimybes dalyvauti individualių, su kiekvieno mokymosi galimybėmis, interesais derančių tikslų kėlimo procese.</w:t>
            </w:r>
          </w:p>
          <w:p w14:paraId="4607D59E" w14:textId="77777777" w:rsidR="00E73284" w:rsidRPr="00347236" w:rsidRDefault="00E73284" w:rsidP="00111678">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Pr>
                <w:rFonts w:eastAsia="Calibri"/>
                <w:b w:val="0"/>
                <w:bCs w:val="0"/>
                <w:sz w:val="24"/>
                <w:szCs w:val="24"/>
                <w:lang w:eastAsia="en-US"/>
              </w:rPr>
              <w:t>75</w:t>
            </w:r>
            <w:r w:rsidRPr="00347236">
              <w:rPr>
                <w:rFonts w:eastAsia="Calibri"/>
                <w:b w:val="0"/>
                <w:bCs w:val="0"/>
                <w:sz w:val="24"/>
                <w:szCs w:val="24"/>
                <w:lang w:eastAsia="en-US"/>
              </w:rPr>
              <w:t xml:space="preserve"> % mokytojų taip organizuoja ugdymo procesą, kad mokiniai galėtų pasirinkti užduotis, mokymosi būdus ir tempą.</w:t>
            </w:r>
          </w:p>
        </w:tc>
        <w:tc>
          <w:tcPr>
            <w:tcW w:w="2267" w:type="dxa"/>
          </w:tcPr>
          <w:p w14:paraId="359AFB7F" w14:textId="77777777" w:rsidR="00E73284" w:rsidRPr="00347236" w:rsidRDefault="00E73284" w:rsidP="00111678">
            <w:pPr>
              <w:rPr>
                <w:rFonts w:ascii="Times New Roman" w:hAnsi="Times New Roman" w:cs="Times New Roman"/>
                <w:sz w:val="24"/>
                <w:szCs w:val="24"/>
              </w:rPr>
            </w:pPr>
            <w:r w:rsidRPr="00347236">
              <w:rPr>
                <w:rFonts w:ascii="Times New Roman" w:hAnsi="Times New Roman" w:cs="Times New Roman"/>
                <w:sz w:val="24"/>
                <w:szCs w:val="24"/>
              </w:rPr>
              <w:t xml:space="preserve">Mokytojų, mokinių, tėvų apklausa. </w:t>
            </w:r>
          </w:p>
        </w:tc>
      </w:tr>
      <w:tr w:rsidR="00E73284" w:rsidRPr="00347236" w14:paraId="3D1F60BE" w14:textId="77777777" w:rsidTr="00111678">
        <w:tc>
          <w:tcPr>
            <w:tcW w:w="2802" w:type="dxa"/>
          </w:tcPr>
          <w:p w14:paraId="751D3BAA" w14:textId="77777777" w:rsidR="00E73284" w:rsidRPr="00347236" w:rsidRDefault="00E73284" w:rsidP="00111678">
            <w:pPr>
              <w:rPr>
                <w:rFonts w:ascii="Times New Roman" w:hAnsi="Times New Roman" w:cs="Times New Roman"/>
                <w:sz w:val="24"/>
                <w:szCs w:val="24"/>
              </w:rPr>
            </w:pPr>
            <w:r w:rsidRPr="00347236">
              <w:rPr>
                <w:rFonts w:ascii="Times New Roman" w:hAnsi="Times New Roman" w:cs="Times New Roman"/>
                <w:sz w:val="24"/>
                <w:szCs w:val="24"/>
              </w:rPr>
              <w:t xml:space="preserve">Siekiama prasmingos integracijos, mokymosi patirčių </w:t>
            </w:r>
            <w:proofErr w:type="spellStart"/>
            <w:r w:rsidRPr="00347236">
              <w:rPr>
                <w:rFonts w:ascii="Times New Roman" w:hAnsi="Times New Roman" w:cs="Times New Roman"/>
                <w:sz w:val="24"/>
                <w:szCs w:val="24"/>
              </w:rPr>
              <w:t>tarpdiscipliniškumo</w:t>
            </w:r>
            <w:proofErr w:type="spellEnd"/>
            <w:r w:rsidRPr="00347236">
              <w:rPr>
                <w:rFonts w:ascii="Times New Roman" w:hAnsi="Times New Roman" w:cs="Times New Roman"/>
                <w:sz w:val="24"/>
                <w:szCs w:val="24"/>
              </w:rPr>
              <w:t xml:space="preserve">. </w:t>
            </w:r>
            <w:r w:rsidRPr="00D5654A">
              <w:rPr>
                <w:rFonts w:ascii="Times New Roman" w:hAnsi="Times New Roman" w:cs="Times New Roman"/>
                <w:sz w:val="24"/>
                <w:szCs w:val="24"/>
              </w:rPr>
              <w:t>Mokyklos ugdymo programų turinys integruojamas taikant įvairius modelius: asmenybės ir sociokultūrinę</w:t>
            </w:r>
            <w:r w:rsidRPr="00347236">
              <w:rPr>
                <w:rFonts w:ascii="Times New Roman" w:hAnsi="Times New Roman" w:cs="Times New Roman"/>
                <w:sz w:val="24"/>
                <w:szCs w:val="24"/>
              </w:rPr>
              <w:t xml:space="preserve">, dalyko vidinę ar </w:t>
            </w:r>
            <w:proofErr w:type="spellStart"/>
            <w:r w:rsidRPr="00347236">
              <w:rPr>
                <w:rFonts w:ascii="Times New Roman" w:hAnsi="Times New Roman" w:cs="Times New Roman"/>
                <w:sz w:val="24"/>
                <w:szCs w:val="24"/>
              </w:rPr>
              <w:t>tarpdalykinę</w:t>
            </w:r>
            <w:proofErr w:type="spellEnd"/>
            <w:r w:rsidRPr="00347236">
              <w:rPr>
                <w:rFonts w:ascii="Times New Roman" w:hAnsi="Times New Roman" w:cs="Times New Roman"/>
                <w:sz w:val="24"/>
                <w:szCs w:val="24"/>
              </w:rPr>
              <w:t xml:space="preserve"> integraciją, prioritetinių ugdymo(</w:t>
            </w:r>
            <w:proofErr w:type="spellStart"/>
            <w:r w:rsidRPr="00347236">
              <w:rPr>
                <w:rFonts w:ascii="Times New Roman" w:hAnsi="Times New Roman" w:cs="Times New Roman"/>
                <w:sz w:val="24"/>
                <w:szCs w:val="24"/>
              </w:rPr>
              <w:t>si</w:t>
            </w:r>
            <w:proofErr w:type="spellEnd"/>
            <w:r w:rsidRPr="00347236">
              <w:rPr>
                <w:rFonts w:ascii="Times New Roman" w:hAnsi="Times New Roman" w:cs="Times New Roman"/>
                <w:sz w:val="24"/>
                <w:szCs w:val="24"/>
              </w:rPr>
              <w:t xml:space="preserve">) siekių (sveikos gyvensenos, saugos, verslumo, karjeros ugdymo ir pan.) integravimą į bendrojo ugdymo dalykų bei neformaliojo ugdymo turinį, integraciją temos, </w:t>
            </w:r>
            <w:r w:rsidRPr="00347236">
              <w:rPr>
                <w:rFonts w:ascii="Times New Roman" w:hAnsi="Times New Roman" w:cs="Times New Roman"/>
                <w:sz w:val="24"/>
                <w:szCs w:val="24"/>
              </w:rPr>
              <w:lastRenderedPageBreak/>
              <w:t xml:space="preserve">problemos, metodo pagrindu ir kt. Siejamas formalusis ir neformalusis vaikų švietimas, vykstantis tiek mokykloje, tiek ir už jos ribų, taip pat mokymasis ir kitos mokyklos inicijuojamos mokinių veiklos. </w:t>
            </w:r>
          </w:p>
        </w:tc>
        <w:tc>
          <w:tcPr>
            <w:tcW w:w="4395" w:type="dxa"/>
          </w:tcPr>
          <w:p w14:paraId="7D86F0E6" w14:textId="77777777" w:rsidR="00E73284" w:rsidRPr="00347236" w:rsidRDefault="00E73284" w:rsidP="00111678">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Pr>
                <w:rFonts w:eastAsia="Calibri"/>
                <w:b w:val="0"/>
                <w:bCs w:val="0"/>
                <w:sz w:val="24"/>
                <w:szCs w:val="24"/>
                <w:lang w:eastAsia="en-US"/>
              </w:rPr>
              <w:lastRenderedPageBreak/>
              <w:t>100</w:t>
            </w:r>
            <w:r w:rsidRPr="00347236">
              <w:rPr>
                <w:rFonts w:eastAsia="Calibri"/>
                <w:b w:val="0"/>
                <w:bCs w:val="0"/>
                <w:sz w:val="24"/>
                <w:szCs w:val="24"/>
                <w:lang w:eastAsia="en-US"/>
              </w:rPr>
              <w:t xml:space="preserve"> % mokytojų yra vedę įvairių dalykų integruotas pamokas.</w:t>
            </w:r>
          </w:p>
          <w:p w14:paraId="3CD4A968" w14:textId="77777777" w:rsidR="00E73284" w:rsidRPr="00347236" w:rsidRDefault="00E73284" w:rsidP="00111678">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347236">
              <w:rPr>
                <w:rFonts w:eastAsia="Calibri"/>
                <w:b w:val="0"/>
                <w:bCs w:val="0"/>
                <w:sz w:val="24"/>
                <w:szCs w:val="24"/>
                <w:lang w:eastAsia="en-US"/>
              </w:rPr>
              <w:t>100 % mokytojų, kaip ir numatyta mokyklos ugdymo plane, integruoja į savo dalykų pamokas sveikos gyvensenos, verslumo, karjeros ugdymo ir kt. temas.</w:t>
            </w:r>
          </w:p>
          <w:p w14:paraId="4573CC61" w14:textId="77777777" w:rsidR="00E73284" w:rsidRPr="00347236" w:rsidRDefault="00E73284" w:rsidP="00111678">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Pr>
                <w:rFonts w:eastAsia="Calibri"/>
                <w:b w:val="0"/>
                <w:bCs w:val="0"/>
                <w:sz w:val="24"/>
                <w:szCs w:val="24"/>
                <w:lang w:eastAsia="en-US"/>
              </w:rPr>
              <w:t>90</w:t>
            </w:r>
            <w:r w:rsidRPr="00347236">
              <w:rPr>
                <w:rFonts w:eastAsia="Calibri"/>
                <w:b w:val="0"/>
                <w:bCs w:val="0"/>
                <w:sz w:val="24"/>
                <w:szCs w:val="24"/>
                <w:lang w:eastAsia="en-US"/>
              </w:rPr>
              <w:t xml:space="preserve"> % neformaliojo ugdymo mokytojų organizuodami savo veiklas atsižvelgia į formaliojo ugdymo veiklas ir turinį.</w:t>
            </w:r>
          </w:p>
        </w:tc>
        <w:tc>
          <w:tcPr>
            <w:tcW w:w="2267" w:type="dxa"/>
          </w:tcPr>
          <w:p w14:paraId="067477AA" w14:textId="3CEE7872" w:rsidR="00E73284" w:rsidRPr="00347236" w:rsidRDefault="00E73284" w:rsidP="00111678">
            <w:pPr>
              <w:spacing w:after="0" w:line="240" w:lineRule="auto"/>
              <w:ind w:left="33"/>
              <w:rPr>
                <w:rFonts w:ascii="Times New Roman" w:hAnsi="Times New Roman" w:cs="Times New Roman"/>
                <w:sz w:val="24"/>
                <w:szCs w:val="24"/>
              </w:rPr>
            </w:pPr>
            <w:r w:rsidRPr="00347236">
              <w:rPr>
                <w:rFonts w:ascii="Times New Roman" w:hAnsi="Times New Roman" w:cs="Times New Roman"/>
                <w:sz w:val="24"/>
                <w:szCs w:val="24"/>
              </w:rPr>
              <w:t xml:space="preserve">Mokytojų, mokinių ir tėvų apklausa, </w:t>
            </w:r>
            <w:proofErr w:type="spellStart"/>
            <w:r w:rsidRPr="00347236">
              <w:rPr>
                <w:rFonts w:ascii="Times New Roman" w:hAnsi="Times New Roman" w:cs="Times New Roman"/>
                <w:sz w:val="24"/>
                <w:szCs w:val="24"/>
              </w:rPr>
              <w:t>Tamo</w:t>
            </w:r>
            <w:proofErr w:type="spellEnd"/>
            <w:r w:rsidRPr="00347236">
              <w:rPr>
                <w:rFonts w:ascii="Times New Roman" w:hAnsi="Times New Roman" w:cs="Times New Roman"/>
                <w:sz w:val="24"/>
                <w:szCs w:val="24"/>
              </w:rPr>
              <w:t xml:space="preserve"> duomen</w:t>
            </w:r>
            <w:r w:rsidR="00956953">
              <w:rPr>
                <w:rFonts w:ascii="Times New Roman" w:hAnsi="Times New Roman" w:cs="Times New Roman"/>
                <w:sz w:val="24"/>
                <w:szCs w:val="24"/>
              </w:rPr>
              <w:t>ys</w:t>
            </w:r>
            <w:r w:rsidRPr="00347236">
              <w:rPr>
                <w:rFonts w:ascii="Times New Roman" w:hAnsi="Times New Roman" w:cs="Times New Roman"/>
                <w:sz w:val="24"/>
                <w:szCs w:val="24"/>
              </w:rPr>
              <w:t xml:space="preserve"> ir Lazdijų r. Šeštokų mokyklos ugdymo 2021–2022, 2022–2023 m. m. planas </w:t>
            </w:r>
          </w:p>
        </w:tc>
      </w:tr>
      <w:tr w:rsidR="00E73284" w:rsidRPr="00347236" w14:paraId="3F17CBCD" w14:textId="77777777" w:rsidTr="00111678">
        <w:tc>
          <w:tcPr>
            <w:tcW w:w="2802" w:type="dxa"/>
          </w:tcPr>
          <w:p w14:paraId="77CF2466" w14:textId="77777777" w:rsidR="00E73284" w:rsidRPr="00347236" w:rsidRDefault="00E73284" w:rsidP="00111678">
            <w:pPr>
              <w:rPr>
                <w:rFonts w:ascii="Times New Roman" w:hAnsi="Times New Roman" w:cs="Times New Roman"/>
                <w:sz w:val="24"/>
                <w:szCs w:val="24"/>
              </w:rPr>
            </w:pPr>
            <w:r w:rsidRPr="00347236">
              <w:rPr>
                <w:rFonts w:ascii="Times New Roman" w:hAnsi="Times New Roman" w:cs="Times New Roman"/>
                <w:sz w:val="24"/>
                <w:szCs w:val="24"/>
              </w:rPr>
              <w:t xml:space="preserve">Kiekvienam mokiniui sudaroma galimybė patirti įvairius mokymosi būdus ir formas, išbandyti įvairių rūšių užduotis ir kuo įvairesnes veiklas įvairiuose kontekstuose (mokykloje, bibliotekose, gamtoje ir kt.). Derinamas individualus, </w:t>
            </w:r>
            <w:proofErr w:type="spellStart"/>
            <w:r w:rsidRPr="00347236">
              <w:rPr>
                <w:rFonts w:ascii="Times New Roman" w:hAnsi="Times New Roman" w:cs="Times New Roman"/>
                <w:sz w:val="24"/>
                <w:szCs w:val="24"/>
              </w:rPr>
              <w:t>partneriškas</w:t>
            </w:r>
            <w:proofErr w:type="spellEnd"/>
            <w:r w:rsidRPr="00347236">
              <w:rPr>
                <w:rFonts w:ascii="Times New Roman" w:hAnsi="Times New Roman" w:cs="Times New Roman"/>
                <w:sz w:val="24"/>
                <w:szCs w:val="24"/>
              </w:rPr>
              <w:t>, grupinis, visos klasės ir tinklinis mokymasis.</w:t>
            </w:r>
          </w:p>
        </w:tc>
        <w:tc>
          <w:tcPr>
            <w:tcW w:w="4395" w:type="dxa"/>
          </w:tcPr>
          <w:p w14:paraId="60B452EA" w14:textId="77777777" w:rsidR="00E73284" w:rsidRDefault="00E73284" w:rsidP="00111678">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Pr>
                <w:rFonts w:eastAsia="Calibri"/>
                <w:b w:val="0"/>
                <w:bCs w:val="0"/>
                <w:sz w:val="24"/>
                <w:szCs w:val="24"/>
                <w:lang w:eastAsia="en-US"/>
              </w:rPr>
              <w:t xml:space="preserve">90 </w:t>
            </w:r>
            <w:r w:rsidRPr="00347236">
              <w:rPr>
                <w:rFonts w:eastAsia="Calibri"/>
                <w:b w:val="0"/>
                <w:bCs w:val="0"/>
                <w:sz w:val="24"/>
                <w:szCs w:val="24"/>
                <w:lang w:eastAsia="en-US"/>
              </w:rPr>
              <w:t>% mokytojų sudaro galimybes mokiniams ugdytis įvairesnėse aplinkose (bibliotekoje, lauko klasėje, mokyklos ar miestelio teritorijoje ir pan.).</w:t>
            </w:r>
          </w:p>
          <w:p w14:paraId="00DDD093" w14:textId="77777777" w:rsidR="00E73284" w:rsidRPr="00347236" w:rsidRDefault="00E73284" w:rsidP="00111678">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Pr>
                <w:rFonts w:eastAsia="Calibri"/>
                <w:b w:val="0"/>
                <w:bCs w:val="0"/>
                <w:sz w:val="24"/>
                <w:szCs w:val="24"/>
                <w:lang w:eastAsia="en-US"/>
              </w:rPr>
              <w:t xml:space="preserve">100 </w:t>
            </w:r>
            <w:r w:rsidRPr="00347236">
              <w:rPr>
                <w:rFonts w:eastAsia="Calibri"/>
                <w:b w:val="0"/>
                <w:bCs w:val="0"/>
                <w:sz w:val="24"/>
                <w:szCs w:val="24"/>
                <w:lang w:eastAsia="en-US"/>
              </w:rPr>
              <w:t xml:space="preserve"> % mokytojų taiko įvairius mokymosi būdus</w:t>
            </w:r>
            <w:r>
              <w:rPr>
                <w:rFonts w:eastAsia="Calibri"/>
                <w:b w:val="0"/>
                <w:bCs w:val="0"/>
                <w:sz w:val="24"/>
                <w:szCs w:val="24"/>
                <w:lang w:eastAsia="en-US"/>
              </w:rPr>
              <w:t xml:space="preserve"> (</w:t>
            </w:r>
            <w:r w:rsidRPr="00347236">
              <w:rPr>
                <w:rFonts w:eastAsia="Calibri"/>
                <w:b w:val="0"/>
                <w:bCs w:val="0"/>
                <w:sz w:val="24"/>
                <w:szCs w:val="24"/>
                <w:lang w:eastAsia="en-US"/>
              </w:rPr>
              <w:t xml:space="preserve">individualų, </w:t>
            </w:r>
            <w:proofErr w:type="spellStart"/>
            <w:r w:rsidRPr="00347236">
              <w:rPr>
                <w:rFonts w:eastAsia="Calibri"/>
                <w:b w:val="0"/>
                <w:bCs w:val="0"/>
                <w:sz w:val="24"/>
                <w:szCs w:val="24"/>
                <w:lang w:eastAsia="en-US"/>
              </w:rPr>
              <w:t>partnerišką</w:t>
            </w:r>
            <w:proofErr w:type="spellEnd"/>
            <w:r w:rsidRPr="00347236">
              <w:rPr>
                <w:rFonts w:eastAsia="Calibri"/>
                <w:b w:val="0"/>
                <w:bCs w:val="0"/>
                <w:sz w:val="24"/>
                <w:szCs w:val="24"/>
                <w:lang w:eastAsia="en-US"/>
              </w:rPr>
              <w:t>, grupinį, visos klasės</w:t>
            </w:r>
            <w:r>
              <w:rPr>
                <w:rFonts w:eastAsia="Calibri"/>
                <w:b w:val="0"/>
                <w:bCs w:val="0"/>
                <w:sz w:val="24"/>
                <w:szCs w:val="24"/>
                <w:lang w:eastAsia="en-US"/>
              </w:rPr>
              <w:t>)</w:t>
            </w:r>
            <w:r w:rsidRPr="00347236">
              <w:rPr>
                <w:rFonts w:eastAsia="Calibri"/>
                <w:b w:val="0"/>
                <w:bCs w:val="0"/>
                <w:sz w:val="24"/>
                <w:szCs w:val="24"/>
                <w:lang w:eastAsia="en-US"/>
              </w:rPr>
              <w:t>.</w:t>
            </w:r>
          </w:p>
        </w:tc>
        <w:tc>
          <w:tcPr>
            <w:tcW w:w="2267" w:type="dxa"/>
          </w:tcPr>
          <w:p w14:paraId="58974AA7" w14:textId="77777777" w:rsidR="00E73284" w:rsidRPr="00347236" w:rsidRDefault="00E73284" w:rsidP="00111678">
            <w:pPr>
              <w:spacing w:after="0" w:line="240" w:lineRule="auto"/>
              <w:rPr>
                <w:rFonts w:ascii="Times New Roman" w:hAnsi="Times New Roman" w:cs="Times New Roman"/>
                <w:b/>
                <w:bCs/>
                <w:sz w:val="24"/>
                <w:szCs w:val="24"/>
              </w:rPr>
            </w:pPr>
            <w:r w:rsidRPr="00347236">
              <w:rPr>
                <w:rFonts w:ascii="Times New Roman" w:hAnsi="Times New Roman" w:cs="Times New Roman"/>
                <w:sz w:val="24"/>
                <w:szCs w:val="24"/>
              </w:rPr>
              <w:t>Mokytojų, mokinių ir tėvų apklausa.</w:t>
            </w:r>
          </w:p>
        </w:tc>
      </w:tr>
      <w:tr w:rsidR="00E73284" w:rsidRPr="00347236" w14:paraId="6BF48CF7" w14:textId="77777777" w:rsidTr="00111678">
        <w:tc>
          <w:tcPr>
            <w:tcW w:w="2802" w:type="dxa"/>
          </w:tcPr>
          <w:p w14:paraId="0EF24254" w14:textId="77777777" w:rsidR="00E73284" w:rsidRPr="00347236" w:rsidRDefault="00E73284" w:rsidP="00111678">
            <w:pPr>
              <w:rPr>
                <w:rFonts w:ascii="Times New Roman" w:hAnsi="Times New Roman" w:cs="Times New Roman"/>
                <w:sz w:val="24"/>
                <w:szCs w:val="24"/>
              </w:rPr>
            </w:pPr>
            <w:r w:rsidRPr="00347236">
              <w:rPr>
                <w:rFonts w:ascii="Times New Roman" w:hAnsi="Times New Roman" w:cs="Times New Roman"/>
                <w:sz w:val="24"/>
                <w:szCs w:val="24"/>
              </w:rPr>
              <w:t xml:space="preserve">Mokinių elgesys valdomas aiškiomis, sutartomis  taisyklėmis ir procedūromis, asmeniniu mokinio įsipareigojimu, socialiniu emociniu ugdymu, pageidaujamo elgesio skatinimu, asmeniniu mokytojo pavyzdžiu. Siekiama drausmę ir tvarką palaikyti sutelkiant  mokinių dėmesį į jiems prasmingą veiklą, mokymąsi. Mokymasis vadovaujant mokytojams derinamas su savivaldžiu mokymusi ir klasės kaip savarankiškos besimokančios bendruomenės ugdymu. Mokomasi konstruktyviai, nekonfliktuojant ir neišsigąstant, įveikti </w:t>
            </w:r>
            <w:r w:rsidRPr="00347236">
              <w:rPr>
                <w:rFonts w:ascii="Times New Roman" w:hAnsi="Times New Roman" w:cs="Times New Roman"/>
                <w:sz w:val="24"/>
                <w:szCs w:val="24"/>
              </w:rPr>
              <w:lastRenderedPageBreak/>
              <w:t>mokymosi problemas ir trukdžius.</w:t>
            </w:r>
          </w:p>
        </w:tc>
        <w:tc>
          <w:tcPr>
            <w:tcW w:w="4395" w:type="dxa"/>
          </w:tcPr>
          <w:p w14:paraId="7EE75599" w14:textId="77777777" w:rsidR="00E73284" w:rsidRPr="00347236" w:rsidRDefault="00E73284" w:rsidP="00111678">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Pr>
                <w:rFonts w:eastAsia="Calibri"/>
                <w:b w:val="0"/>
                <w:bCs w:val="0"/>
                <w:sz w:val="24"/>
                <w:szCs w:val="24"/>
                <w:lang w:eastAsia="en-US"/>
              </w:rPr>
              <w:lastRenderedPageBreak/>
              <w:t>100</w:t>
            </w:r>
            <w:r w:rsidRPr="00347236">
              <w:rPr>
                <w:rFonts w:eastAsia="Calibri"/>
                <w:b w:val="0"/>
                <w:bCs w:val="0"/>
                <w:sz w:val="24"/>
                <w:szCs w:val="24"/>
                <w:lang w:eastAsia="en-US"/>
              </w:rPr>
              <w:t xml:space="preserve"> % mokinių žino mokinių taisykles ir laikosi jų.</w:t>
            </w:r>
          </w:p>
          <w:p w14:paraId="0BCBBA8F" w14:textId="77777777" w:rsidR="00E73284" w:rsidRPr="00347236" w:rsidRDefault="00E73284" w:rsidP="00111678">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Pr>
                <w:rFonts w:eastAsia="Calibri"/>
                <w:b w:val="0"/>
                <w:bCs w:val="0"/>
                <w:sz w:val="24"/>
                <w:szCs w:val="24"/>
                <w:lang w:eastAsia="en-US"/>
              </w:rPr>
              <w:t>100 % mokytojų p</w:t>
            </w:r>
            <w:r w:rsidRPr="00347236">
              <w:rPr>
                <w:rFonts w:eastAsia="Calibri"/>
                <w:b w:val="0"/>
                <w:bCs w:val="0"/>
                <w:sz w:val="24"/>
                <w:szCs w:val="24"/>
                <w:lang w:eastAsia="en-US"/>
              </w:rPr>
              <w:t>ageidaujam</w:t>
            </w:r>
            <w:r>
              <w:rPr>
                <w:rFonts w:eastAsia="Calibri"/>
                <w:b w:val="0"/>
                <w:bCs w:val="0"/>
                <w:sz w:val="24"/>
                <w:szCs w:val="24"/>
                <w:lang w:eastAsia="en-US"/>
              </w:rPr>
              <w:t>ą</w:t>
            </w:r>
            <w:r w:rsidRPr="00347236">
              <w:rPr>
                <w:rFonts w:eastAsia="Calibri"/>
                <w:b w:val="0"/>
                <w:bCs w:val="0"/>
                <w:sz w:val="24"/>
                <w:szCs w:val="24"/>
                <w:lang w:eastAsia="en-US"/>
              </w:rPr>
              <w:t xml:space="preserve"> mokinių elges</w:t>
            </w:r>
            <w:r>
              <w:rPr>
                <w:rFonts w:eastAsia="Calibri"/>
                <w:b w:val="0"/>
                <w:bCs w:val="0"/>
                <w:sz w:val="24"/>
                <w:szCs w:val="24"/>
                <w:lang w:eastAsia="en-US"/>
              </w:rPr>
              <w:t>į</w:t>
            </w:r>
            <w:r w:rsidRPr="00347236">
              <w:rPr>
                <w:rFonts w:eastAsia="Calibri"/>
                <w:b w:val="0"/>
                <w:bCs w:val="0"/>
                <w:sz w:val="24"/>
                <w:szCs w:val="24"/>
                <w:lang w:eastAsia="en-US"/>
              </w:rPr>
              <w:t xml:space="preserve"> skatinama pagyrimais, įvertinimais, </w:t>
            </w:r>
            <w:r>
              <w:rPr>
                <w:rFonts w:eastAsia="Calibri"/>
                <w:b w:val="0"/>
                <w:bCs w:val="0"/>
                <w:sz w:val="24"/>
                <w:szCs w:val="24"/>
                <w:lang w:eastAsia="en-US"/>
              </w:rPr>
              <w:t>padėkomis ir kt</w:t>
            </w:r>
            <w:r w:rsidRPr="00347236">
              <w:rPr>
                <w:rFonts w:eastAsia="Calibri"/>
                <w:b w:val="0"/>
                <w:bCs w:val="0"/>
                <w:sz w:val="24"/>
                <w:szCs w:val="24"/>
                <w:lang w:eastAsia="en-US"/>
              </w:rPr>
              <w:t>.</w:t>
            </w:r>
          </w:p>
          <w:p w14:paraId="21C0A9B0" w14:textId="77777777" w:rsidR="00E73284" w:rsidRPr="00347236" w:rsidRDefault="00E73284" w:rsidP="00111678">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Pr>
                <w:rFonts w:eastAsia="Calibri"/>
                <w:b w:val="0"/>
                <w:bCs w:val="0"/>
                <w:sz w:val="24"/>
                <w:szCs w:val="24"/>
                <w:lang w:eastAsia="en-US"/>
              </w:rPr>
              <w:t>90</w:t>
            </w:r>
            <w:r w:rsidRPr="00347236">
              <w:rPr>
                <w:rFonts w:eastAsia="Calibri"/>
                <w:b w:val="0"/>
                <w:bCs w:val="0"/>
                <w:sz w:val="24"/>
                <w:szCs w:val="24"/>
                <w:lang w:eastAsia="en-US"/>
              </w:rPr>
              <w:t xml:space="preserve"> % mokytojų siekia drausmę ir tvarką pamokose palaikyti nukreipdami mokinių dėmesį į jiems prasmingą veiklą.</w:t>
            </w:r>
          </w:p>
          <w:p w14:paraId="773A7F14" w14:textId="77777777" w:rsidR="00E73284" w:rsidRPr="00347236" w:rsidRDefault="00E73284" w:rsidP="00111678">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Pr>
                <w:rFonts w:eastAsia="Calibri"/>
                <w:b w:val="0"/>
                <w:bCs w:val="0"/>
                <w:sz w:val="24"/>
                <w:szCs w:val="24"/>
                <w:lang w:eastAsia="en-US"/>
              </w:rPr>
              <w:t>80</w:t>
            </w:r>
            <w:r w:rsidRPr="00347236">
              <w:rPr>
                <w:rFonts w:eastAsia="Calibri"/>
                <w:b w:val="0"/>
                <w:bCs w:val="0"/>
                <w:sz w:val="24"/>
                <w:szCs w:val="24"/>
                <w:lang w:eastAsia="en-US"/>
              </w:rPr>
              <w:t xml:space="preserve"> % mokytojų </w:t>
            </w:r>
            <w:r>
              <w:rPr>
                <w:rFonts w:eastAsia="Calibri"/>
                <w:b w:val="0"/>
                <w:bCs w:val="0"/>
                <w:sz w:val="24"/>
                <w:szCs w:val="24"/>
                <w:lang w:eastAsia="en-US"/>
              </w:rPr>
              <w:t xml:space="preserve">skatina mokinius įsitraukti į ugdymo procesą suteikdami sąlygas patiems mokiniams vesti </w:t>
            </w:r>
            <w:r w:rsidRPr="00347236">
              <w:rPr>
                <w:rFonts w:eastAsia="Calibri"/>
                <w:b w:val="0"/>
                <w:bCs w:val="0"/>
                <w:sz w:val="24"/>
                <w:szCs w:val="24"/>
                <w:lang w:eastAsia="en-US"/>
              </w:rPr>
              <w:t>pamokas</w:t>
            </w:r>
            <w:r>
              <w:rPr>
                <w:rFonts w:eastAsia="Calibri"/>
                <w:b w:val="0"/>
                <w:bCs w:val="0"/>
                <w:sz w:val="24"/>
                <w:szCs w:val="24"/>
                <w:lang w:eastAsia="en-US"/>
              </w:rPr>
              <w:t>.</w:t>
            </w:r>
          </w:p>
          <w:p w14:paraId="1A2A20AC" w14:textId="77777777" w:rsidR="00E73284" w:rsidRPr="00347236" w:rsidRDefault="00E73284" w:rsidP="00111678">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Pr>
                <w:rFonts w:eastAsia="Calibri"/>
                <w:b w:val="0"/>
                <w:bCs w:val="0"/>
                <w:sz w:val="24"/>
                <w:szCs w:val="24"/>
                <w:lang w:eastAsia="en-US"/>
              </w:rPr>
              <w:t>80</w:t>
            </w:r>
            <w:r w:rsidRPr="00347236">
              <w:rPr>
                <w:rFonts w:eastAsia="Calibri"/>
                <w:b w:val="0"/>
                <w:bCs w:val="0"/>
                <w:sz w:val="24"/>
                <w:szCs w:val="24"/>
                <w:lang w:eastAsia="en-US"/>
              </w:rPr>
              <w:t xml:space="preserve"> % mokinių įveikia mokymosi problemas ir trukdžius (savarankiškai ar padedant pagalbos specialistams)</w:t>
            </w:r>
            <w:r>
              <w:rPr>
                <w:rFonts w:eastAsia="Calibri"/>
                <w:b w:val="0"/>
                <w:bCs w:val="0"/>
                <w:sz w:val="24"/>
                <w:szCs w:val="24"/>
                <w:lang w:eastAsia="en-US"/>
              </w:rPr>
              <w:t>.</w:t>
            </w:r>
          </w:p>
          <w:p w14:paraId="5D342A71" w14:textId="77777777" w:rsidR="00E73284" w:rsidRPr="00347236" w:rsidRDefault="00E73284" w:rsidP="00111678">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tc>
        <w:tc>
          <w:tcPr>
            <w:tcW w:w="2267" w:type="dxa"/>
          </w:tcPr>
          <w:p w14:paraId="354D2797" w14:textId="77777777" w:rsidR="00E73284" w:rsidRPr="00347236" w:rsidRDefault="00E73284" w:rsidP="00111678">
            <w:pPr>
              <w:spacing w:after="0" w:line="240" w:lineRule="auto"/>
              <w:rPr>
                <w:rFonts w:ascii="Times New Roman" w:hAnsi="Times New Roman" w:cs="Times New Roman"/>
                <w:sz w:val="24"/>
                <w:szCs w:val="24"/>
              </w:rPr>
            </w:pPr>
            <w:r w:rsidRPr="00347236">
              <w:rPr>
                <w:rFonts w:ascii="Times New Roman" w:hAnsi="Times New Roman" w:cs="Times New Roman"/>
                <w:sz w:val="24"/>
                <w:szCs w:val="24"/>
              </w:rPr>
              <w:t>Mokytojų, mokinių ir tėvų apklausa.</w:t>
            </w:r>
          </w:p>
        </w:tc>
      </w:tr>
    </w:tbl>
    <w:p w14:paraId="59C2FC89" w14:textId="77777777" w:rsidR="00971056" w:rsidRPr="00814967" w:rsidRDefault="00971056" w:rsidP="00971056">
      <w:pPr>
        <w:spacing w:after="0" w:line="276" w:lineRule="auto"/>
        <w:ind w:firstLine="709"/>
        <w:rPr>
          <w:rFonts w:ascii="Times New Roman" w:hAnsi="Times New Roman" w:cs="Times New Roman"/>
          <w:sz w:val="24"/>
          <w:szCs w:val="24"/>
        </w:rPr>
      </w:pPr>
    </w:p>
    <w:p w14:paraId="285F0044" w14:textId="14987F37" w:rsidR="00971056" w:rsidRPr="00E73284" w:rsidRDefault="00E73284" w:rsidP="00971056">
      <w:pPr>
        <w:spacing w:after="0" w:line="276" w:lineRule="auto"/>
        <w:ind w:firstLine="709"/>
        <w:rPr>
          <w:rFonts w:ascii="Times New Roman" w:hAnsi="Times New Roman" w:cs="Times New Roman"/>
          <w:sz w:val="24"/>
          <w:szCs w:val="24"/>
        </w:rPr>
      </w:pPr>
      <w:r w:rsidRPr="00E73284">
        <w:rPr>
          <w:rFonts w:ascii="Times New Roman" w:hAnsi="Times New Roman" w:cs="Times New Roman"/>
          <w:sz w:val="24"/>
          <w:szCs w:val="24"/>
        </w:rPr>
        <w:t>A</w:t>
      </w:r>
      <w:r w:rsidR="00971056" w:rsidRPr="00E73284">
        <w:rPr>
          <w:rFonts w:ascii="Times New Roman" w:hAnsi="Times New Roman" w:cs="Times New Roman"/>
          <w:sz w:val="24"/>
          <w:szCs w:val="24"/>
        </w:rPr>
        <w:t>pklausoje dalyvavo:</w:t>
      </w:r>
    </w:p>
    <w:tbl>
      <w:tblPr>
        <w:tblStyle w:val="Lentelstinklelis"/>
        <w:tblW w:w="7485" w:type="dxa"/>
        <w:tblLook w:val="0420" w:firstRow="1" w:lastRow="0" w:firstColumn="0" w:lastColumn="0" w:noHBand="0" w:noVBand="1"/>
      </w:tblPr>
      <w:tblGrid>
        <w:gridCol w:w="3638"/>
        <w:gridCol w:w="1261"/>
        <w:gridCol w:w="1293"/>
        <w:gridCol w:w="1293"/>
      </w:tblGrid>
      <w:tr w:rsidR="00E73284" w:rsidRPr="00956953" w14:paraId="7B3B9221" w14:textId="5DF2DD6B" w:rsidTr="00E73284">
        <w:trPr>
          <w:trHeight w:val="366"/>
        </w:trPr>
        <w:tc>
          <w:tcPr>
            <w:tcW w:w="3638" w:type="dxa"/>
            <w:hideMark/>
          </w:tcPr>
          <w:p w14:paraId="5F9A0B24" w14:textId="77777777" w:rsidR="00E73284" w:rsidRPr="00956953" w:rsidRDefault="00E73284" w:rsidP="009A4993">
            <w:pPr>
              <w:spacing w:line="276" w:lineRule="auto"/>
              <w:rPr>
                <w:rFonts w:ascii="Times New Roman" w:hAnsi="Times New Roman" w:cs="Times New Roman"/>
                <w:sz w:val="24"/>
                <w:szCs w:val="24"/>
              </w:rPr>
            </w:pPr>
          </w:p>
        </w:tc>
        <w:tc>
          <w:tcPr>
            <w:tcW w:w="1261" w:type="dxa"/>
            <w:hideMark/>
          </w:tcPr>
          <w:p w14:paraId="2677C223" w14:textId="77777777" w:rsidR="00E73284" w:rsidRPr="00956953" w:rsidRDefault="00E73284" w:rsidP="009A4993">
            <w:pPr>
              <w:spacing w:line="276" w:lineRule="auto"/>
              <w:ind w:firstLine="10"/>
              <w:rPr>
                <w:rFonts w:ascii="Times New Roman" w:hAnsi="Times New Roman" w:cs="Times New Roman"/>
                <w:sz w:val="24"/>
                <w:szCs w:val="24"/>
              </w:rPr>
            </w:pPr>
            <w:r w:rsidRPr="00956953">
              <w:rPr>
                <w:rFonts w:ascii="Times New Roman" w:hAnsi="Times New Roman" w:cs="Times New Roman"/>
                <w:b/>
                <w:bCs/>
                <w:sz w:val="24"/>
                <w:szCs w:val="24"/>
              </w:rPr>
              <w:t xml:space="preserve">Mokiniai </w:t>
            </w:r>
          </w:p>
        </w:tc>
        <w:tc>
          <w:tcPr>
            <w:tcW w:w="1293" w:type="dxa"/>
          </w:tcPr>
          <w:p w14:paraId="4B2205FD" w14:textId="7CB8BB54" w:rsidR="00E73284" w:rsidRPr="00956953" w:rsidRDefault="00E73284" w:rsidP="009A4993">
            <w:pPr>
              <w:spacing w:line="276" w:lineRule="auto"/>
              <w:ind w:firstLine="10"/>
              <w:rPr>
                <w:rFonts w:ascii="Times New Roman" w:hAnsi="Times New Roman" w:cs="Times New Roman"/>
                <w:b/>
                <w:bCs/>
                <w:sz w:val="24"/>
                <w:szCs w:val="24"/>
              </w:rPr>
            </w:pPr>
            <w:r w:rsidRPr="00956953">
              <w:rPr>
                <w:rFonts w:ascii="Times New Roman" w:hAnsi="Times New Roman" w:cs="Times New Roman"/>
                <w:b/>
                <w:bCs/>
                <w:sz w:val="24"/>
                <w:szCs w:val="24"/>
              </w:rPr>
              <w:t xml:space="preserve">Mokytojai </w:t>
            </w:r>
          </w:p>
        </w:tc>
        <w:tc>
          <w:tcPr>
            <w:tcW w:w="1293" w:type="dxa"/>
          </w:tcPr>
          <w:p w14:paraId="49254CAE" w14:textId="248A6154" w:rsidR="00E73284" w:rsidRPr="00956953" w:rsidRDefault="00E73284" w:rsidP="009A4993">
            <w:pPr>
              <w:spacing w:line="276" w:lineRule="auto"/>
              <w:ind w:firstLine="10"/>
              <w:rPr>
                <w:rFonts w:ascii="Times New Roman" w:hAnsi="Times New Roman" w:cs="Times New Roman"/>
                <w:b/>
                <w:bCs/>
                <w:sz w:val="24"/>
                <w:szCs w:val="24"/>
              </w:rPr>
            </w:pPr>
            <w:r w:rsidRPr="00956953">
              <w:rPr>
                <w:rFonts w:ascii="Times New Roman" w:hAnsi="Times New Roman" w:cs="Times New Roman"/>
                <w:b/>
                <w:bCs/>
                <w:sz w:val="24"/>
                <w:szCs w:val="24"/>
              </w:rPr>
              <w:t xml:space="preserve">Tėvai </w:t>
            </w:r>
          </w:p>
        </w:tc>
      </w:tr>
      <w:tr w:rsidR="00E73284" w:rsidRPr="005825D3" w14:paraId="474806C1" w14:textId="36FB7DE3" w:rsidTr="00E73284">
        <w:trPr>
          <w:trHeight w:val="271"/>
        </w:trPr>
        <w:tc>
          <w:tcPr>
            <w:tcW w:w="3638" w:type="dxa"/>
            <w:hideMark/>
          </w:tcPr>
          <w:p w14:paraId="3761E2F1" w14:textId="25398E35" w:rsidR="00E73284" w:rsidRPr="00956953" w:rsidRDefault="00956953" w:rsidP="009A4993">
            <w:pPr>
              <w:spacing w:line="276" w:lineRule="auto"/>
              <w:rPr>
                <w:rFonts w:ascii="Times New Roman" w:hAnsi="Times New Roman" w:cs="Times New Roman"/>
                <w:sz w:val="24"/>
                <w:szCs w:val="24"/>
              </w:rPr>
            </w:pPr>
            <w:r w:rsidRPr="00956953">
              <w:rPr>
                <w:rFonts w:ascii="Times New Roman" w:hAnsi="Times New Roman" w:cs="Times New Roman"/>
                <w:sz w:val="24"/>
                <w:szCs w:val="24"/>
              </w:rPr>
              <w:t xml:space="preserve">Atsakytų klausimynų </w:t>
            </w:r>
            <w:r w:rsidR="00E73284" w:rsidRPr="00956953">
              <w:rPr>
                <w:rFonts w:ascii="Times New Roman" w:hAnsi="Times New Roman" w:cs="Times New Roman"/>
                <w:sz w:val="24"/>
                <w:szCs w:val="24"/>
              </w:rPr>
              <w:t>skaičius</w:t>
            </w:r>
          </w:p>
        </w:tc>
        <w:tc>
          <w:tcPr>
            <w:tcW w:w="1261" w:type="dxa"/>
          </w:tcPr>
          <w:p w14:paraId="1BD716F0" w14:textId="70F37C65" w:rsidR="00E73284" w:rsidRPr="00956953" w:rsidRDefault="001E48DB" w:rsidP="009A4993">
            <w:pPr>
              <w:spacing w:line="276" w:lineRule="auto"/>
              <w:ind w:firstLine="10"/>
              <w:rPr>
                <w:rFonts w:ascii="Times New Roman" w:hAnsi="Times New Roman" w:cs="Times New Roman"/>
                <w:sz w:val="24"/>
                <w:szCs w:val="24"/>
              </w:rPr>
            </w:pPr>
            <w:r w:rsidRPr="00956953">
              <w:rPr>
                <w:rFonts w:ascii="Times New Roman" w:hAnsi="Times New Roman" w:cs="Times New Roman"/>
                <w:sz w:val="24"/>
                <w:szCs w:val="24"/>
              </w:rPr>
              <w:t>64</w:t>
            </w:r>
          </w:p>
        </w:tc>
        <w:tc>
          <w:tcPr>
            <w:tcW w:w="1293" w:type="dxa"/>
          </w:tcPr>
          <w:p w14:paraId="59BFF4C5" w14:textId="15DE67F1" w:rsidR="00E73284" w:rsidRPr="00956953" w:rsidRDefault="001E48DB" w:rsidP="009A4993">
            <w:pPr>
              <w:spacing w:line="276" w:lineRule="auto"/>
              <w:ind w:firstLine="10"/>
              <w:rPr>
                <w:rFonts w:ascii="Times New Roman" w:hAnsi="Times New Roman" w:cs="Times New Roman"/>
                <w:sz w:val="24"/>
                <w:szCs w:val="24"/>
              </w:rPr>
            </w:pPr>
            <w:r w:rsidRPr="00956953">
              <w:rPr>
                <w:rFonts w:ascii="Times New Roman" w:hAnsi="Times New Roman" w:cs="Times New Roman"/>
                <w:sz w:val="24"/>
                <w:szCs w:val="24"/>
              </w:rPr>
              <w:t>25</w:t>
            </w:r>
          </w:p>
        </w:tc>
        <w:tc>
          <w:tcPr>
            <w:tcW w:w="1293" w:type="dxa"/>
          </w:tcPr>
          <w:p w14:paraId="69193CA9" w14:textId="46A954B4" w:rsidR="00E73284" w:rsidRPr="00956953" w:rsidRDefault="001E48DB" w:rsidP="009A4993">
            <w:pPr>
              <w:spacing w:line="276" w:lineRule="auto"/>
              <w:ind w:firstLine="10"/>
              <w:rPr>
                <w:rFonts w:ascii="Times New Roman" w:hAnsi="Times New Roman" w:cs="Times New Roman"/>
                <w:sz w:val="24"/>
                <w:szCs w:val="24"/>
              </w:rPr>
            </w:pPr>
            <w:r w:rsidRPr="00956953">
              <w:rPr>
                <w:rFonts w:ascii="Times New Roman" w:hAnsi="Times New Roman" w:cs="Times New Roman"/>
                <w:sz w:val="24"/>
                <w:szCs w:val="24"/>
              </w:rPr>
              <w:t>29</w:t>
            </w:r>
          </w:p>
        </w:tc>
      </w:tr>
    </w:tbl>
    <w:p w14:paraId="301C40E6" w14:textId="77777777" w:rsidR="00971056" w:rsidRPr="00814967" w:rsidRDefault="00971056" w:rsidP="00971056">
      <w:pPr>
        <w:rPr>
          <w:rFonts w:ascii="Times New Roman" w:hAnsi="Times New Roman" w:cs="Times New Roman"/>
          <w:sz w:val="24"/>
          <w:szCs w:val="24"/>
        </w:rPr>
      </w:pPr>
    </w:p>
    <w:tbl>
      <w:tblPr>
        <w:tblStyle w:val="Lentelstinklelis"/>
        <w:tblW w:w="9209" w:type="dxa"/>
        <w:tblLook w:val="04A0" w:firstRow="1" w:lastRow="0" w:firstColumn="1" w:lastColumn="0" w:noHBand="0" w:noVBand="1"/>
      </w:tblPr>
      <w:tblGrid>
        <w:gridCol w:w="2802"/>
        <w:gridCol w:w="2580"/>
        <w:gridCol w:w="3827"/>
      </w:tblGrid>
      <w:tr w:rsidR="009B02DB" w:rsidRPr="00956953" w14:paraId="5EC5EE32" w14:textId="77777777" w:rsidTr="009B02DB">
        <w:tc>
          <w:tcPr>
            <w:tcW w:w="2802" w:type="dxa"/>
          </w:tcPr>
          <w:p w14:paraId="65B8CD85" w14:textId="77777777" w:rsidR="009B02DB" w:rsidRPr="00956953" w:rsidRDefault="009B02DB" w:rsidP="00956953">
            <w:pPr>
              <w:spacing w:after="0" w:line="240" w:lineRule="auto"/>
              <w:jc w:val="both"/>
              <w:rPr>
                <w:rFonts w:ascii="Times New Roman" w:hAnsi="Times New Roman" w:cs="Times New Roman"/>
                <w:b/>
                <w:sz w:val="24"/>
                <w:szCs w:val="24"/>
              </w:rPr>
            </w:pPr>
            <w:r w:rsidRPr="00956953">
              <w:rPr>
                <w:rFonts w:ascii="Times New Roman" w:hAnsi="Times New Roman" w:cs="Times New Roman"/>
                <w:b/>
                <w:sz w:val="24"/>
                <w:szCs w:val="24"/>
              </w:rPr>
              <w:t>Nacionalinė iliustracija</w:t>
            </w:r>
          </w:p>
        </w:tc>
        <w:tc>
          <w:tcPr>
            <w:tcW w:w="2580" w:type="dxa"/>
          </w:tcPr>
          <w:p w14:paraId="7DB16185" w14:textId="77777777" w:rsidR="009B02DB" w:rsidRPr="00956953" w:rsidRDefault="009B02DB" w:rsidP="00956953">
            <w:pPr>
              <w:pStyle w:val="Antrat2"/>
              <w:shd w:val="clear" w:color="auto" w:fill="FFFFFF"/>
              <w:spacing w:before="0" w:beforeAutospacing="0" w:after="0" w:afterAutospacing="0"/>
              <w:textAlignment w:val="baseline"/>
              <w:outlineLvl w:val="1"/>
              <w:rPr>
                <w:rFonts w:eastAsia="Calibri"/>
                <w:bCs w:val="0"/>
                <w:sz w:val="24"/>
                <w:szCs w:val="24"/>
                <w:lang w:eastAsia="en-US"/>
              </w:rPr>
            </w:pPr>
            <w:r w:rsidRPr="00956953">
              <w:rPr>
                <w:rFonts w:eastAsia="Calibri"/>
                <w:bCs w:val="0"/>
                <w:sz w:val="24"/>
                <w:szCs w:val="24"/>
                <w:lang w:eastAsia="en-US"/>
              </w:rPr>
              <w:t>Mokyklos iliustracija</w:t>
            </w:r>
          </w:p>
        </w:tc>
        <w:tc>
          <w:tcPr>
            <w:tcW w:w="3827" w:type="dxa"/>
          </w:tcPr>
          <w:p w14:paraId="18F73556" w14:textId="77777777" w:rsidR="009B02DB" w:rsidRPr="00956953" w:rsidRDefault="009B02DB" w:rsidP="00956953">
            <w:pPr>
              <w:spacing w:after="0" w:line="240" w:lineRule="auto"/>
              <w:ind w:firstLine="5"/>
              <w:rPr>
                <w:rFonts w:ascii="Times New Roman" w:hAnsi="Times New Roman" w:cs="Times New Roman"/>
                <w:b/>
                <w:bCs/>
                <w:sz w:val="24"/>
                <w:szCs w:val="24"/>
              </w:rPr>
            </w:pPr>
            <w:r w:rsidRPr="00956953">
              <w:rPr>
                <w:rFonts w:ascii="Times New Roman" w:hAnsi="Times New Roman" w:cs="Times New Roman"/>
                <w:b/>
                <w:bCs/>
                <w:sz w:val="24"/>
                <w:szCs w:val="24"/>
              </w:rPr>
              <w:t xml:space="preserve">Rezultatai </w:t>
            </w:r>
          </w:p>
        </w:tc>
      </w:tr>
      <w:tr w:rsidR="009B02DB" w:rsidRPr="00956953" w14:paraId="26DCCE46" w14:textId="77777777" w:rsidTr="009B02DB">
        <w:trPr>
          <w:trHeight w:val="983"/>
        </w:trPr>
        <w:tc>
          <w:tcPr>
            <w:tcW w:w="2802" w:type="dxa"/>
          </w:tcPr>
          <w:p w14:paraId="6A4FD8B7" w14:textId="77777777" w:rsidR="009B02DB" w:rsidRPr="00956953" w:rsidRDefault="009B02DB" w:rsidP="00956953">
            <w:pPr>
              <w:spacing w:after="0" w:line="240" w:lineRule="auto"/>
              <w:rPr>
                <w:rFonts w:ascii="Times New Roman" w:hAnsi="Times New Roman" w:cs="Times New Roman"/>
                <w:sz w:val="24"/>
                <w:szCs w:val="24"/>
              </w:rPr>
            </w:pPr>
            <w:r w:rsidRPr="00956953">
              <w:rPr>
                <w:rFonts w:ascii="Times New Roman" w:hAnsi="Times New Roman" w:cs="Times New Roman"/>
                <w:sz w:val="24"/>
                <w:szCs w:val="24"/>
              </w:rPr>
              <w:t>Mokytojai pripažįsta mokinių skirtybes (amžiaus tarpsnio, asmeniniai ir ugdymosi poreikiai, interesai, gebėjimai, mokymosi stiliai), į kurias atsižvelgia organizuodami mokymą(</w:t>
            </w:r>
            <w:proofErr w:type="spellStart"/>
            <w:r w:rsidRPr="00956953">
              <w:rPr>
                <w:rFonts w:ascii="Times New Roman" w:hAnsi="Times New Roman" w:cs="Times New Roman"/>
                <w:sz w:val="24"/>
                <w:szCs w:val="24"/>
              </w:rPr>
              <w:t>si</w:t>
            </w:r>
            <w:proofErr w:type="spellEnd"/>
            <w:r w:rsidRPr="00956953">
              <w:rPr>
                <w:rFonts w:ascii="Times New Roman" w:hAnsi="Times New Roman" w:cs="Times New Roman"/>
                <w:sz w:val="24"/>
                <w:szCs w:val="24"/>
              </w:rPr>
              <w:t>). Taikomi įvairūs nenuolatiniai mokinių pergrupavimo pagal jų mokymosi poreikius būdai. Siekiama suasmeninti mokymąsi, t. y. yra skatinamas aktyvus mokinių dalyvavimas keliant individualius, su kiekvieno mokymosi galimybėmis, interesais ir siekiais derančius ugdymosi tikslus, renkantis temas, užduotis, problemas, mokymosi būdus ir tempą.</w:t>
            </w:r>
          </w:p>
        </w:tc>
        <w:tc>
          <w:tcPr>
            <w:tcW w:w="2580" w:type="dxa"/>
          </w:tcPr>
          <w:p w14:paraId="1439DB8B" w14:textId="77777777" w:rsidR="009B02DB" w:rsidRPr="00956953" w:rsidRDefault="009B02DB"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956953">
              <w:rPr>
                <w:rFonts w:eastAsia="Calibri"/>
                <w:b w:val="0"/>
                <w:bCs w:val="0"/>
                <w:sz w:val="24"/>
                <w:szCs w:val="24"/>
                <w:lang w:eastAsia="en-US"/>
              </w:rPr>
              <w:t>85 % mokytojų organizuodami ugdymo procesą atsižvelgia į mokinių mokymosi stilių.</w:t>
            </w:r>
          </w:p>
          <w:p w14:paraId="3ECE5E50" w14:textId="77777777" w:rsidR="00956953" w:rsidRDefault="00956953"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0AA82F07" w14:textId="5A385980" w:rsidR="009B02DB" w:rsidRPr="00956953" w:rsidRDefault="009B02DB"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956953">
              <w:rPr>
                <w:rFonts w:eastAsia="Calibri"/>
                <w:b w:val="0"/>
                <w:bCs w:val="0"/>
                <w:sz w:val="24"/>
                <w:szCs w:val="24"/>
                <w:lang w:eastAsia="en-US"/>
              </w:rPr>
              <w:t>90 % mokytojų taiko darbo grupėmis metodą, 50 % tai daro kartą per mėnesį ar dažniau.</w:t>
            </w:r>
          </w:p>
          <w:p w14:paraId="7120D69D" w14:textId="77777777" w:rsidR="009B02DB" w:rsidRPr="00956953" w:rsidRDefault="009B02DB"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956953">
              <w:rPr>
                <w:rFonts w:eastAsia="Calibri"/>
                <w:b w:val="0"/>
                <w:bCs w:val="0"/>
                <w:sz w:val="24"/>
                <w:szCs w:val="24"/>
                <w:lang w:eastAsia="en-US"/>
              </w:rPr>
              <w:t>85 % mokytojų kaskart pergrupuoja mokinius pagal jų mokymosi poreikius.</w:t>
            </w:r>
          </w:p>
          <w:p w14:paraId="13D63249" w14:textId="77777777" w:rsidR="009B02DB" w:rsidRPr="00956953" w:rsidRDefault="009B02DB"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956953">
              <w:rPr>
                <w:rFonts w:eastAsia="Calibri"/>
                <w:b w:val="0"/>
                <w:bCs w:val="0"/>
                <w:sz w:val="24"/>
                <w:szCs w:val="24"/>
                <w:lang w:eastAsia="en-US"/>
              </w:rPr>
              <w:t>75 % mokytojų mokiniams sudaro galimybes dalyvauti individualių, su kiekvieno mokymosi galimybėmis, interesais derančių tikslų kėlimo procese.</w:t>
            </w:r>
          </w:p>
          <w:p w14:paraId="1B53C7B4" w14:textId="77777777" w:rsidR="009B02DB" w:rsidRPr="00956953" w:rsidRDefault="009B02DB"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956953">
              <w:rPr>
                <w:rFonts w:eastAsia="Calibri"/>
                <w:b w:val="0"/>
                <w:bCs w:val="0"/>
                <w:sz w:val="24"/>
                <w:szCs w:val="24"/>
                <w:lang w:eastAsia="en-US"/>
              </w:rPr>
              <w:t>75 % mokytojų taip organizuoja ugdymo procesą, kad mokiniai galėtų pasirinkti užduotis, mokymosi būdus ir tempą.</w:t>
            </w:r>
          </w:p>
        </w:tc>
        <w:tc>
          <w:tcPr>
            <w:tcW w:w="3827" w:type="dxa"/>
          </w:tcPr>
          <w:p w14:paraId="5ACC83EF" w14:textId="05FA3365" w:rsidR="009B02DB" w:rsidRPr="00956953" w:rsidRDefault="009B02DB" w:rsidP="00956953">
            <w:pPr>
              <w:spacing w:after="0" w:line="240" w:lineRule="auto"/>
              <w:rPr>
                <w:rFonts w:ascii="Times New Roman" w:hAnsi="Times New Roman" w:cs="Times New Roman"/>
                <w:sz w:val="24"/>
                <w:szCs w:val="24"/>
              </w:rPr>
            </w:pPr>
            <w:r w:rsidRPr="00956953">
              <w:rPr>
                <w:rFonts w:ascii="Times New Roman" w:hAnsi="Times New Roman" w:cs="Times New Roman"/>
                <w:sz w:val="24"/>
                <w:szCs w:val="24"/>
              </w:rPr>
              <w:t xml:space="preserve">Organizuodami ugdymo procesą, į mokinių mokymosi stilių atsižvelgia </w:t>
            </w:r>
            <w:r w:rsidR="00636C5D" w:rsidRPr="00956953">
              <w:rPr>
                <w:rFonts w:ascii="Times New Roman" w:hAnsi="Times New Roman" w:cs="Times New Roman"/>
                <w:sz w:val="24"/>
                <w:szCs w:val="24"/>
              </w:rPr>
              <w:t>100 % mokytojų (</w:t>
            </w:r>
            <w:r w:rsidRPr="00956953">
              <w:rPr>
                <w:rFonts w:ascii="Times New Roman" w:hAnsi="Times New Roman" w:cs="Times New Roman"/>
                <w:sz w:val="24"/>
                <w:szCs w:val="24"/>
              </w:rPr>
              <w:t xml:space="preserve">64 % </w:t>
            </w:r>
            <w:r w:rsidR="00636C5D" w:rsidRPr="00956953">
              <w:rPr>
                <w:rFonts w:ascii="Times New Roman" w:hAnsi="Times New Roman" w:cs="Times New Roman"/>
                <w:sz w:val="24"/>
                <w:szCs w:val="24"/>
              </w:rPr>
              <w:t xml:space="preserve">tai daro visuomet, </w:t>
            </w:r>
            <w:r w:rsidRPr="00956953">
              <w:rPr>
                <w:rFonts w:ascii="Times New Roman" w:hAnsi="Times New Roman" w:cs="Times New Roman"/>
                <w:sz w:val="24"/>
                <w:szCs w:val="24"/>
              </w:rPr>
              <w:t xml:space="preserve">dar 36 % </w:t>
            </w:r>
            <w:r w:rsidR="00636C5D" w:rsidRPr="00956953">
              <w:rPr>
                <w:rFonts w:ascii="Times New Roman" w:hAnsi="Times New Roman" w:cs="Times New Roman"/>
                <w:sz w:val="24"/>
                <w:szCs w:val="24"/>
              </w:rPr>
              <w:t>dažniausiais).</w:t>
            </w:r>
            <w:r w:rsidR="00BE2280" w:rsidRPr="00956953">
              <w:rPr>
                <w:rFonts w:ascii="Times New Roman" w:hAnsi="Times New Roman" w:cs="Times New Roman"/>
                <w:sz w:val="24"/>
                <w:szCs w:val="24"/>
              </w:rPr>
              <w:t xml:space="preserve"> Taip teigia ir 94 % mokinių</w:t>
            </w:r>
            <w:r w:rsidR="008B029B" w:rsidRPr="00956953">
              <w:rPr>
                <w:rFonts w:ascii="Times New Roman" w:hAnsi="Times New Roman" w:cs="Times New Roman"/>
                <w:sz w:val="24"/>
                <w:szCs w:val="24"/>
              </w:rPr>
              <w:t>, bei 63 % tėvų</w:t>
            </w:r>
            <w:r w:rsidR="00BE2280" w:rsidRPr="00956953">
              <w:rPr>
                <w:rFonts w:ascii="Times New Roman" w:hAnsi="Times New Roman" w:cs="Times New Roman"/>
                <w:sz w:val="24"/>
                <w:szCs w:val="24"/>
              </w:rPr>
              <w:t>.</w:t>
            </w:r>
            <w:r w:rsidR="00636C5D" w:rsidRPr="00956953">
              <w:rPr>
                <w:rFonts w:ascii="Times New Roman" w:hAnsi="Times New Roman" w:cs="Times New Roman"/>
                <w:sz w:val="24"/>
                <w:szCs w:val="24"/>
              </w:rPr>
              <w:t xml:space="preserve"> </w:t>
            </w:r>
          </w:p>
          <w:p w14:paraId="33D7D102" w14:textId="0EC13566" w:rsidR="00636C5D" w:rsidRPr="00956953" w:rsidRDefault="00636C5D" w:rsidP="00956953">
            <w:pPr>
              <w:spacing w:after="0" w:line="240" w:lineRule="auto"/>
              <w:rPr>
                <w:rFonts w:ascii="Times New Roman" w:hAnsi="Times New Roman" w:cs="Times New Roman"/>
                <w:sz w:val="24"/>
                <w:szCs w:val="24"/>
              </w:rPr>
            </w:pPr>
            <w:r w:rsidRPr="00956953">
              <w:rPr>
                <w:rFonts w:ascii="Times New Roman" w:hAnsi="Times New Roman" w:cs="Times New Roman"/>
                <w:sz w:val="24"/>
                <w:szCs w:val="24"/>
              </w:rPr>
              <w:t xml:space="preserve">Darbo grupėmis metodą taiko visi mokytojai, </w:t>
            </w:r>
            <w:r w:rsidR="00EC64A3" w:rsidRPr="00956953">
              <w:rPr>
                <w:rFonts w:ascii="Times New Roman" w:hAnsi="Times New Roman" w:cs="Times New Roman"/>
                <w:sz w:val="24"/>
                <w:szCs w:val="24"/>
              </w:rPr>
              <w:t xml:space="preserve">76 % tai daro kartą per mėnesį arba dažniau. </w:t>
            </w:r>
          </w:p>
          <w:p w14:paraId="444A8847" w14:textId="77777777" w:rsidR="00956953" w:rsidRDefault="00956953" w:rsidP="00956953">
            <w:pPr>
              <w:spacing w:after="0" w:line="240" w:lineRule="auto"/>
              <w:rPr>
                <w:rFonts w:ascii="Times New Roman" w:hAnsi="Times New Roman" w:cs="Times New Roman"/>
                <w:sz w:val="24"/>
                <w:szCs w:val="24"/>
              </w:rPr>
            </w:pPr>
          </w:p>
          <w:p w14:paraId="75ACB1DA" w14:textId="42E77399" w:rsidR="00EC64A3" w:rsidRPr="00956953" w:rsidRDefault="00EC64A3" w:rsidP="00956953">
            <w:pPr>
              <w:spacing w:after="0" w:line="240" w:lineRule="auto"/>
              <w:rPr>
                <w:rFonts w:ascii="Times New Roman" w:hAnsi="Times New Roman" w:cs="Times New Roman"/>
                <w:sz w:val="24"/>
                <w:szCs w:val="24"/>
              </w:rPr>
            </w:pPr>
            <w:r w:rsidRPr="00956953">
              <w:rPr>
                <w:rFonts w:ascii="Times New Roman" w:hAnsi="Times New Roman" w:cs="Times New Roman"/>
                <w:sz w:val="24"/>
                <w:szCs w:val="24"/>
              </w:rPr>
              <w:t>92 % mokytojų teigia kaskart pergrupuojantys mokinius pagal jų mokymosi poreikius.</w:t>
            </w:r>
            <w:r w:rsidR="00BE2280" w:rsidRPr="00956953">
              <w:rPr>
                <w:rFonts w:ascii="Times New Roman" w:hAnsi="Times New Roman" w:cs="Times New Roman"/>
                <w:sz w:val="24"/>
                <w:szCs w:val="24"/>
              </w:rPr>
              <w:t xml:space="preserve"> Vis dėlto tai pastebi 78 % mokinių</w:t>
            </w:r>
            <w:r w:rsidR="008B029B" w:rsidRPr="00956953">
              <w:rPr>
                <w:rFonts w:ascii="Times New Roman" w:hAnsi="Times New Roman" w:cs="Times New Roman"/>
                <w:sz w:val="24"/>
                <w:szCs w:val="24"/>
              </w:rPr>
              <w:t xml:space="preserve"> ir 59 % tėvų</w:t>
            </w:r>
            <w:r w:rsidR="00175CE8" w:rsidRPr="00956953">
              <w:rPr>
                <w:rFonts w:ascii="Times New Roman" w:hAnsi="Times New Roman" w:cs="Times New Roman"/>
                <w:sz w:val="24"/>
                <w:szCs w:val="24"/>
              </w:rPr>
              <w:t>.</w:t>
            </w:r>
          </w:p>
          <w:p w14:paraId="16D57B57" w14:textId="4B458F0B" w:rsidR="00EC64A3" w:rsidRPr="00956953" w:rsidRDefault="00EC64A3" w:rsidP="00956953">
            <w:pPr>
              <w:spacing w:after="0" w:line="240" w:lineRule="auto"/>
              <w:rPr>
                <w:rFonts w:ascii="Times New Roman" w:eastAsia="Calibri" w:hAnsi="Times New Roman" w:cs="Times New Roman"/>
                <w:sz w:val="24"/>
                <w:szCs w:val="24"/>
              </w:rPr>
            </w:pPr>
            <w:r w:rsidRPr="00956953">
              <w:rPr>
                <w:rFonts w:ascii="Times New Roman" w:hAnsi="Times New Roman" w:cs="Times New Roman"/>
                <w:sz w:val="24"/>
                <w:szCs w:val="24"/>
              </w:rPr>
              <w:t xml:space="preserve">88 % mokytojų </w:t>
            </w:r>
            <w:r w:rsidRPr="00956953">
              <w:rPr>
                <w:rFonts w:ascii="Times New Roman" w:eastAsia="Calibri" w:hAnsi="Times New Roman" w:cs="Times New Roman"/>
                <w:sz w:val="24"/>
                <w:szCs w:val="24"/>
              </w:rPr>
              <w:t>mokiniams sudaro galimybes dalyvauti individualių, su kiekvieno mokymosi galimybėmis, interesais derančių tikslų kėlimo procese.</w:t>
            </w:r>
            <w:r w:rsidR="00175CE8" w:rsidRPr="00956953">
              <w:rPr>
                <w:rFonts w:ascii="Times New Roman" w:eastAsia="Calibri" w:hAnsi="Times New Roman" w:cs="Times New Roman"/>
                <w:sz w:val="24"/>
                <w:szCs w:val="24"/>
              </w:rPr>
              <w:t xml:space="preserve"> Taip pat mano 80 % mokinių</w:t>
            </w:r>
            <w:r w:rsidR="008B029B" w:rsidRPr="00956953">
              <w:rPr>
                <w:rFonts w:ascii="Times New Roman" w:eastAsia="Calibri" w:hAnsi="Times New Roman" w:cs="Times New Roman"/>
                <w:sz w:val="24"/>
                <w:szCs w:val="24"/>
              </w:rPr>
              <w:t xml:space="preserve"> ir 62 % tėvų</w:t>
            </w:r>
            <w:r w:rsidR="00175CE8" w:rsidRPr="00956953">
              <w:rPr>
                <w:rFonts w:ascii="Times New Roman" w:eastAsia="Calibri" w:hAnsi="Times New Roman" w:cs="Times New Roman"/>
                <w:sz w:val="24"/>
                <w:szCs w:val="24"/>
              </w:rPr>
              <w:t>.</w:t>
            </w:r>
          </w:p>
          <w:p w14:paraId="4C51388F" w14:textId="77777777" w:rsidR="00956953" w:rsidRDefault="00956953" w:rsidP="00956953">
            <w:pPr>
              <w:spacing w:after="0" w:line="240" w:lineRule="auto"/>
              <w:rPr>
                <w:rFonts w:ascii="Times New Roman" w:hAnsi="Times New Roman" w:cs="Times New Roman"/>
                <w:sz w:val="24"/>
                <w:szCs w:val="24"/>
              </w:rPr>
            </w:pPr>
          </w:p>
          <w:p w14:paraId="397380F7" w14:textId="77777777" w:rsidR="00956953" w:rsidRDefault="00956953" w:rsidP="00956953">
            <w:pPr>
              <w:spacing w:after="0" w:line="240" w:lineRule="auto"/>
              <w:rPr>
                <w:rFonts w:ascii="Times New Roman" w:hAnsi="Times New Roman" w:cs="Times New Roman"/>
                <w:sz w:val="24"/>
                <w:szCs w:val="24"/>
              </w:rPr>
            </w:pPr>
          </w:p>
          <w:p w14:paraId="78210C2B" w14:textId="62F3AE53" w:rsidR="00EC64A3" w:rsidRPr="00956953" w:rsidRDefault="00EC64A3" w:rsidP="00956953">
            <w:pPr>
              <w:spacing w:after="0" w:line="240" w:lineRule="auto"/>
              <w:rPr>
                <w:rFonts w:ascii="Times New Roman" w:hAnsi="Times New Roman" w:cs="Times New Roman"/>
                <w:sz w:val="24"/>
                <w:szCs w:val="24"/>
              </w:rPr>
            </w:pPr>
            <w:r w:rsidRPr="00956953">
              <w:rPr>
                <w:rFonts w:ascii="Times New Roman" w:hAnsi="Times New Roman" w:cs="Times New Roman"/>
                <w:sz w:val="24"/>
                <w:szCs w:val="24"/>
              </w:rPr>
              <w:t>Tiek pat mokytojų, t. y. 88 %, organizuodami ugdymo procesą leidžia mokiniams pasirinkti užduotis, mokymosi būdus ir tempą.</w:t>
            </w:r>
            <w:r w:rsidR="00175CE8" w:rsidRPr="00956953">
              <w:rPr>
                <w:rFonts w:ascii="Times New Roman" w:hAnsi="Times New Roman" w:cs="Times New Roman"/>
                <w:sz w:val="24"/>
                <w:szCs w:val="24"/>
              </w:rPr>
              <w:t xml:space="preserve"> Vis dėlto vos 52 % mokinių pamokose jaučiasi turintys pasirinkimo laisvę</w:t>
            </w:r>
            <w:r w:rsidR="008B029B" w:rsidRPr="00956953">
              <w:rPr>
                <w:rFonts w:ascii="Times New Roman" w:hAnsi="Times New Roman" w:cs="Times New Roman"/>
                <w:sz w:val="24"/>
                <w:szCs w:val="24"/>
              </w:rPr>
              <w:t>, taip mano ir 62 % tėvų.</w:t>
            </w:r>
          </w:p>
        </w:tc>
      </w:tr>
      <w:tr w:rsidR="009B02DB" w:rsidRPr="00956953" w14:paraId="1C2055B0" w14:textId="77777777" w:rsidTr="009B02DB">
        <w:tc>
          <w:tcPr>
            <w:tcW w:w="2802" w:type="dxa"/>
          </w:tcPr>
          <w:p w14:paraId="7FE2289F" w14:textId="77777777" w:rsidR="009B02DB" w:rsidRPr="00956953" w:rsidRDefault="009B02DB" w:rsidP="00956953">
            <w:pPr>
              <w:spacing w:after="0" w:line="240" w:lineRule="auto"/>
              <w:rPr>
                <w:rFonts w:ascii="Times New Roman" w:hAnsi="Times New Roman" w:cs="Times New Roman"/>
                <w:sz w:val="24"/>
                <w:szCs w:val="24"/>
              </w:rPr>
            </w:pPr>
            <w:r w:rsidRPr="00956953">
              <w:rPr>
                <w:rFonts w:ascii="Times New Roman" w:hAnsi="Times New Roman" w:cs="Times New Roman"/>
                <w:sz w:val="24"/>
                <w:szCs w:val="24"/>
              </w:rPr>
              <w:t xml:space="preserve">Siekiama prasmingos integracijos, mokymosi patirčių </w:t>
            </w:r>
            <w:proofErr w:type="spellStart"/>
            <w:r w:rsidRPr="00956953">
              <w:rPr>
                <w:rFonts w:ascii="Times New Roman" w:hAnsi="Times New Roman" w:cs="Times New Roman"/>
                <w:sz w:val="24"/>
                <w:szCs w:val="24"/>
              </w:rPr>
              <w:t>tarpdiscipliniškumo</w:t>
            </w:r>
            <w:proofErr w:type="spellEnd"/>
            <w:r w:rsidRPr="00956953">
              <w:rPr>
                <w:rFonts w:ascii="Times New Roman" w:hAnsi="Times New Roman" w:cs="Times New Roman"/>
                <w:sz w:val="24"/>
                <w:szCs w:val="24"/>
              </w:rPr>
              <w:t xml:space="preserve">. Mokyklos ugdymo programų turinys integruojamas taikant įvairius modelius: asmenybės ir </w:t>
            </w:r>
            <w:r w:rsidRPr="00956953">
              <w:rPr>
                <w:rFonts w:ascii="Times New Roman" w:hAnsi="Times New Roman" w:cs="Times New Roman"/>
                <w:sz w:val="24"/>
                <w:szCs w:val="24"/>
              </w:rPr>
              <w:lastRenderedPageBreak/>
              <w:t xml:space="preserve">sociokultūrinę, dalyko vidinę ar </w:t>
            </w:r>
            <w:proofErr w:type="spellStart"/>
            <w:r w:rsidRPr="00956953">
              <w:rPr>
                <w:rFonts w:ascii="Times New Roman" w:hAnsi="Times New Roman" w:cs="Times New Roman"/>
                <w:sz w:val="24"/>
                <w:szCs w:val="24"/>
              </w:rPr>
              <w:t>tarpdalykinę</w:t>
            </w:r>
            <w:proofErr w:type="spellEnd"/>
            <w:r w:rsidRPr="00956953">
              <w:rPr>
                <w:rFonts w:ascii="Times New Roman" w:hAnsi="Times New Roman" w:cs="Times New Roman"/>
                <w:sz w:val="24"/>
                <w:szCs w:val="24"/>
              </w:rPr>
              <w:t xml:space="preserve"> integraciją, prioritetinių ugdymo(</w:t>
            </w:r>
            <w:proofErr w:type="spellStart"/>
            <w:r w:rsidRPr="00956953">
              <w:rPr>
                <w:rFonts w:ascii="Times New Roman" w:hAnsi="Times New Roman" w:cs="Times New Roman"/>
                <w:sz w:val="24"/>
                <w:szCs w:val="24"/>
              </w:rPr>
              <w:t>si</w:t>
            </w:r>
            <w:proofErr w:type="spellEnd"/>
            <w:r w:rsidRPr="00956953">
              <w:rPr>
                <w:rFonts w:ascii="Times New Roman" w:hAnsi="Times New Roman" w:cs="Times New Roman"/>
                <w:sz w:val="24"/>
                <w:szCs w:val="24"/>
              </w:rPr>
              <w:t xml:space="preserve">) siekių (sveikos gyvensenos, saugos, verslumo, karjeros ugdymo ir pan.) integravimą į bendrojo ugdymo dalykų bei neformaliojo ugdymo turinį, integraciją temos, problemos, metodo pagrindu ir kt. Siejamas formalusis ir neformalusis vaikų švietimas, vykstantis tiek mokykloje, tiek ir už jos ribų, taip pat mokymasis ir kitos mokyklos inicijuojamos mokinių veiklos. </w:t>
            </w:r>
          </w:p>
        </w:tc>
        <w:tc>
          <w:tcPr>
            <w:tcW w:w="2580" w:type="dxa"/>
          </w:tcPr>
          <w:p w14:paraId="223D49C2" w14:textId="77777777" w:rsidR="009B02DB" w:rsidRPr="00956953" w:rsidRDefault="009B02DB"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956953">
              <w:rPr>
                <w:rFonts w:eastAsia="Calibri"/>
                <w:b w:val="0"/>
                <w:bCs w:val="0"/>
                <w:sz w:val="24"/>
                <w:szCs w:val="24"/>
                <w:lang w:eastAsia="en-US"/>
              </w:rPr>
              <w:lastRenderedPageBreak/>
              <w:t>100 % mokytojų yra vedę įvairių dalykų integruotas pamokas.</w:t>
            </w:r>
          </w:p>
          <w:p w14:paraId="7747D512"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5B07DEC6"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369B71A4"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74FDA7D4"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560D1D0E"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0B588C97"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70B66525"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31399B12"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0F589F41"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604E9B09"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5A6D2A3E"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29F0A70D"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54114098"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42860205"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1E8C2E0A"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58B772FD"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29CAB26B"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01157B8E"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79145EFD"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244363D5" w14:textId="30319455" w:rsidR="009B02DB" w:rsidRPr="00956953" w:rsidRDefault="009B02DB"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956953">
              <w:rPr>
                <w:rFonts w:eastAsia="Calibri"/>
                <w:b w:val="0"/>
                <w:bCs w:val="0"/>
                <w:sz w:val="24"/>
                <w:szCs w:val="24"/>
                <w:lang w:eastAsia="en-US"/>
              </w:rPr>
              <w:t>100 % mokytojų, kaip ir numatyta mokyklos ugdymo plane, integruoja į savo dalykų pamokas sveikos gyvensenos, verslumo, karjeros ugdymo ir kt. temas.</w:t>
            </w:r>
          </w:p>
          <w:p w14:paraId="4517F1E2" w14:textId="77777777" w:rsidR="00956953" w:rsidRDefault="00956953"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4052F96F" w14:textId="77777777" w:rsidR="00A56856" w:rsidRDefault="00A56856"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603CBDA4" w14:textId="77777777" w:rsidR="00A56856" w:rsidRDefault="00A56856"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48599960" w14:textId="4A37F848" w:rsidR="009B02DB" w:rsidRPr="00956953" w:rsidRDefault="009B02DB"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956953">
              <w:rPr>
                <w:rFonts w:eastAsia="Calibri"/>
                <w:b w:val="0"/>
                <w:bCs w:val="0"/>
                <w:sz w:val="24"/>
                <w:szCs w:val="24"/>
                <w:lang w:eastAsia="en-US"/>
              </w:rPr>
              <w:t>90 % neformaliojo ugdymo mokytojų organizuodami savo veiklas atsižvelgia į formaliojo ugdymo veiklas ir turinį.</w:t>
            </w:r>
          </w:p>
        </w:tc>
        <w:tc>
          <w:tcPr>
            <w:tcW w:w="3827" w:type="dxa"/>
          </w:tcPr>
          <w:p w14:paraId="27387C79" w14:textId="78174A08" w:rsidR="0017374D" w:rsidRPr="00956953" w:rsidRDefault="000F4009" w:rsidP="00956953">
            <w:pPr>
              <w:spacing w:after="0" w:line="240" w:lineRule="auto"/>
              <w:rPr>
                <w:rFonts w:ascii="Times New Roman" w:hAnsi="Times New Roman" w:cs="Times New Roman"/>
                <w:sz w:val="24"/>
                <w:szCs w:val="24"/>
              </w:rPr>
            </w:pPr>
            <w:r w:rsidRPr="00956953">
              <w:rPr>
                <w:rFonts w:ascii="Times New Roman" w:hAnsi="Times New Roman" w:cs="Times New Roman"/>
                <w:sz w:val="24"/>
                <w:szCs w:val="24"/>
              </w:rPr>
              <w:lastRenderedPageBreak/>
              <w:t>76 % mokytojų teigia per pastaruosius mokslo metus vedę integruotas pamokas (</w:t>
            </w:r>
            <w:r w:rsidR="001C00C6" w:rsidRPr="00956953">
              <w:rPr>
                <w:rFonts w:ascii="Times New Roman" w:hAnsi="Times New Roman" w:cs="Times New Roman"/>
                <w:sz w:val="24"/>
                <w:szCs w:val="24"/>
              </w:rPr>
              <w:t>40 % vedė 1–2 pamokas, 32 % – 3–4, o 4 % 5 ar daugiau pamokų).</w:t>
            </w:r>
            <w:r w:rsidR="000B2FF0" w:rsidRPr="00956953">
              <w:rPr>
                <w:rFonts w:ascii="Times New Roman" w:hAnsi="Times New Roman" w:cs="Times New Roman"/>
                <w:sz w:val="24"/>
                <w:szCs w:val="24"/>
              </w:rPr>
              <w:t xml:space="preserve"> </w:t>
            </w:r>
            <w:r w:rsidR="0017374D" w:rsidRPr="00956953">
              <w:rPr>
                <w:rFonts w:ascii="Times New Roman" w:hAnsi="Times New Roman" w:cs="Times New Roman"/>
                <w:sz w:val="24"/>
                <w:szCs w:val="24"/>
              </w:rPr>
              <w:t xml:space="preserve">Lygiai tiek pat mokinių, 76 %, integruotas pamokas vertina teigiamai („įdomiau per jas mokintis“, „Teigiamai, nes taip vaikai labiau palavina vaizduotę“, </w:t>
            </w:r>
            <w:r w:rsidR="0017374D" w:rsidRPr="00956953">
              <w:rPr>
                <w:rFonts w:ascii="Times New Roman" w:hAnsi="Times New Roman" w:cs="Times New Roman"/>
                <w:sz w:val="24"/>
                <w:szCs w:val="24"/>
              </w:rPr>
              <w:lastRenderedPageBreak/>
              <w:t>„Įdomu ir geriau įsisavina informacija“, „Dažniausiai patinka (jei mokytojos tarpusavyje sutaria, bendrauja gerai)“), kiti pasisakė priešingai („įdomu, bet nematau tame naudos“, „puikiai, tik deja pas mus nevyksta“).</w:t>
            </w:r>
            <w:r w:rsidR="00242ABB" w:rsidRPr="00956953">
              <w:rPr>
                <w:rFonts w:ascii="Times New Roman" w:hAnsi="Times New Roman" w:cs="Times New Roman"/>
                <w:sz w:val="24"/>
                <w:szCs w:val="24"/>
              </w:rPr>
              <w:t xml:space="preserve"> 78 % tėvų integruotas apie integruotas pamokas pasisako teigiamai („manau, gali vaikas pritaikyti turimas žinias pamokoje skirtingų dalyk“, „naudingos ir įdomios“, „mano vaikui patinka“).</w:t>
            </w:r>
          </w:p>
          <w:p w14:paraId="130439FD" w14:textId="6293490D" w:rsidR="00DF7260" w:rsidRPr="00A56856" w:rsidRDefault="00B12D2C" w:rsidP="00A56856">
            <w:pPr>
              <w:spacing w:after="0" w:line="240" w:lineRule="auto"/>
              <w:ind w:left="33"/>
              <w:rPr>
                <w:rFonts w:ascii="Times New Roman" w:hAnsi="Times New Roman" w:cs="Times New Roman"/>
                <w:color w:val="000000"/>
                <w:sz w:val="24"/>
                <w:szCs w:val="24"/>
              </w:rPr>
            </w:pPr>
            <w:r>
              <w:rPr>
                <w:rFonts w:ascii="Times New Roman" w:hAnsi="Times New Roman" w:cs="Times New Roman"/>
                <w:sz w:val="24"/>
                <w:szCs w:val="24"/>
              </w:rPr>
              <w:t>Visi mokytojai, kaip nurodyta mokyklos ugdymo plane, į savo dalykų pamokas integruoja</w:t>
            </w:r>
            <w:r w:rsidR="00DF7260">
              <w:rPr>
                <w:rFonts w:ascii="Times New Roman" w:hAnsi="Times New Roman" w:cs="Times New Roman"/>
                <w:sz w:val="24"/>
                <w:szCs w:val="24"/>
              </w:rPr>
              <w:t xml:space="preserve"> </w:t>
            </w:r>
            <w:r w:rsidR="00DF7260" w:rsidRPr="00A56856">
              <w:rPr>
                <w:rFonts w:ascii="Times New Roman" w:hAnsi="Times New Roman" w:cs="Times New Roman"/>
                <w:color w:val="000000"/>
                <w:sz w:val="24"/>
                <w:szCs w:val="24"/>
              </w:rPr>
              <w:t>Alkoholio, tabako ir kitų psichotropinių medžiagų vartojimo prevencijos programo</w:t>
            </w:r>
            <w:r w:rsidR="00DF7260" w:rsidRPr="00A56856">
              <w:rPr>
                <w:rFonts w:ascii="Times New Roman" w:hAnsi="Times New Roman" w:cs="Times New Roman"/>
                <w:color w:val="000000"/>
                <w:sz w:val="24"/>
                <w:szCs w:val="24"/>
              </w:rPr>
              <w:t>s, ž</w:t>
            </w:r>
            <w:r w:rsidR="00DF7260" w:rsidRPr="00A56856">
              <w:rPr>
                <w:rFonts w:ascii="Times New Roman" w:hAnsi="Times New Roman" w:cs="Times New Roman"/>
                <w:color w:val="000000"/>
                <w:sz w:val="24"/>
                <w:szCs w:val="24"/>
              </w:rPr>
              <w:t>mogaus saug</w:t>
            </w:r>
            <w:r w:rsidR="00DF7260" w:rsidRPr="00A56856">
              <w:rPr>
                <w:rFonts w:ascii="Times New Roman" w:hAnsi="Times New Roman" w:cs="Times New Roman"/>
                <w:color w:val="000000"/>
                <w:sz w:val="24"/>
                <w:szCs w:val="24"/>
              </w:rPr>
              <w:t>os,</w:t>
            </w:r>
            <w:r w:rsidR="00A56856">
              <w:rPr>
                <w:rFonts w:ascii="Times New Roman" w:hAnsi="Times New Roman" w:cs="Times New Roman"/>
                <w:color w:val="000000"/>
                <w:sz w:val="24"/>
                <w:szCs w:val="24"/>
              </w:rPr>
              <w:t xml:space="preserve"> </w:t>
            </w:r>
            <w:r w:rsidR="00DF7260" w:rsidRPr="00A56856">
              <w:rPr>
                <w:rFonts w:ascii="Times New Roman" w:hAnsi="Times New Roman" w:cs="Times New Roman"/>
                <w:color w:val="000000"/>
                <w:sz w:val="24"/>
                <w:szCs w:val="24"/>
              </w:rPr>
              <w:t>R</w:t>
            </w:r>
            <w:r w:rsidR="00DF7260" w:rsidRPr="00A56856">
              <w:rPr>
                <w:rFonts w:ascii="Times New Roman" w:hAnsi="Times New Roman" w:cs="Times New Roman"/>
                <w:color w:val="000000"/>
                <w:sz w:val="24"/>
                <w:szCs w:val="24"/>
              </w:rPr>
              <w:t>engimo šeimai ir lytiškumo ugdymo program</w:t>
            </w:r>
            <w:r w:rsidR="00DF7260" w:rsidRPr="00A56856">
              <w:rPr>
                <w:rFonts w:ascii="Times New Roman" w:hAnsi="Times New Roman" w:cs="Times New Roman"/>
                <w:color w:val="000000"/>
                <w:sz w:val="24"/>
                <w:szCs w:val="24"/>
              </w:rPr>
              <w:t xml:space="preserve">os, </w:t>
            </w:r>
            <w:r w:rsidR="00DF7260" w:rsidRPr="00A56856">
              <w:rPr>
                <w:rFonts w:ascii="Times New Roman" w:hAnsi="Times New Roman" w:cs="Times New Roman"/>
                <w:color w:val="000000"/>
                <w:sz w:val="24"/>
                <w:szCs w:val="24"/>
              </w:rPr>
              <w:t>Laisvės kovų istorij</w:t>
            </w:r>
            <w:r w:rsidR="00DF7260" w:rsidRPr="00A56856">
              <w:rPr>
                <w:rFonts w:ascii="Times New Roman" w:hAnsi="Times New Roman" w:cs="Times New Roman"/>
                <w:color w:val="000000"/>
                <w:sz w:val="24"/>
                <w:szCs w:val="24"/>
              </w:rPr>
              <w:t>os, s</w:t>
            </w:r>
            <w:r w:rsidR="00DF7260" w:rsidRPr="00A56856">
              <w:rPr>
                <w:rFonts w:ascii="Times New Roman" w:hAnsi="Times New Roman" w:cs="Times New Roman"/>
                <w:color w:val="000000"/>
                <w:sz w:val="24"/>
                <w:szCs w:val="24"/>
              </w:rPr>
              <w:t>veikatos ugdymo program</w:t>
            </w:r>
            <w:r w:rsidR="00DF7260" w:rsidRPr="00A56856">
              <w:rPr>
                <w:rFonts w:ascii="Times New Roman" w:hAnsi="Times New Roman" w:cs="Times New Roman"/>
                <w:color w:val="000000"/>
                <w:sz w:val="24"/>
                <w:szCs w:val="24"/>
              </w:rPr>
              <w:t xml:space="preserve">os, </w:t>
            </w:r>
            <w:r w:rsidR="00DF7260" w:rsidRPr="00A56856">
              <w:rPr>
                <w:rFonts w:ascii="Times New Roman" w:hAnsi="Times New Roman" w:cs="Times New Roman"/>
                <w:color w:val="000000"/>
                <w:sz w:val="24"/>
                <w:szCs w:val="24"/>
              </w:rPr>
              <w:t>7-8 klasėse informacinių technologijų program</w:t>
            </w:r>
            <w:r w:rsidR="00DF7260" w:rsidRPr="00A56856">
              <w:rPr>
                <w:rFonts w:ascii="Times New Roman" w:hAnsi="Times New Roman" w:cs="Times New Roman"/>
                <w:color w:val="000000"/>
                <w:sz w:val="24"/>
                <w:szCs w:val="24"/>
              </w:rPr>
              <w:t>os temas</w:t>
            </w:r>
            <w:r w:rsidR="00A56856" w:rsidRPr="00A56856">
              <w:rPr>
                <w:rFonts w:ascii="Times New Roman" w:hAnsi="Times New Roman" w:cs="Times New Roman"/>
                <w:color w:val="000000"/>
                <w:sz w:val="24"/>
                <w:szCs w:val="24"/>
              </w:rPr>
              <w:t>.</w:t>
            </w:r>
          </w:p>
          <w:p w14:paraId="305DDE27" w14:textId="130FB4F9" w:rsidR="00EC64A3" w:rsidRPr="00956953" w:rsidRDefault="001C00C6" w:rsidP="00956953">
            <w:pPr>
              <w:spacing w:after="0" w:line="240" w:lineRule="auto"/>
              <w:ind w:left="33"/>
              <w:rPr>
                <w:rFonts w:ascii="Times New Roman" w:hAnsi="Times New Roman" w:cs="Times New Roman"/>
                <w:sz w:val="24"/>
                <w:szCs w:val="24"/>
              </w:rPr>
            </w:pPr>
            <w:r w:rsidRPr="00956953">
              <w:rPr>
                <w:rFonts w:ascii="Times New Roman" w:hAnsi="Times New Roman" w:cs="Times New Roman"/>
                <w:sz w:val="24"/>
                <w:szCs w:val="24"/>
              </w:rPr>
              <w:t xml:space="preserve">72 % apklausoje dalyvavusių mokytojų teigia, organizuodami neformaliojo ugdymo veiklas ir turinį, atsižvelgiantys į formaliojo ugdymo veiklas ir turinį (kadangi 28 % apklaustųjų </w:t>
            </w:r>
            <w:r w:rsidR="00450416" w:rsidRPr="00956953">
              <w:rPr>
                <w:rFonts w:ascii="Times New Roman" w:hAnsi="Times New Roman" w:cs="Times New Roman"/>
                <w:sz w:val="24"/>
                <w:szCs w:val="24"/>
              </w:rPr>
              <w:t>atsakydami į šį klausimą teigė neturintys duomenų, darytina išvada, kad būtent šie mokytojai neorganizuoja neformaliojo ugdymo, neigiamai atsakiusiųjų nebuvo, vadinasi, visuomet yra derinamas formalusis ir neformalusis ugdymas).</w:t>
            </w:r>
            <w:r w:rsidR="00175CE8" w:rsidRPr="00956953">
              <w:rPr>
                <w:rFonts w:ascii="Times New Roman" w:hAnsi="Times New Roman" w:cs="Times New Roman"/>
                <w:sz w:val="24"/>
                <w:szCs w:val="24"/>
              </w:rPr>
              <w:t xml:space="preserve"> T</w:t>
            </w:r>
            <w:r w:rsidR="008B029B" w:rsidRPr="00956953">
              <w:rPr>
                <w:rFonts w:ascii="Times New Roman" w:hAnsi="Times New Roman" w:cs="Times New Roman"/>
                <w:sz w:val="24"/>
                <w:szCs w:val="24"/>
              </w:rPr>
              <w:t xml:space="preserve">ą patį gali pasakyti </w:t>
            </w:r>
            <w:r w:rsidR="00175CE8" w:rsidRPr="00956953">
              <w:rPr>
                <w:rFonts w:ascii="Times New Roman" w:hAnsi="Times New Roman" w:cs="Times New Roman"/>
                <w:sz w:val="24"/>
                <w:szCs w:val="24"/>
              </w:rPr>
              <w:t>69 % mokinių, likusieji gaunamų žinių skirtingose veiklose nesusieja.</w:t>
            </w:r>
            <w:r w:rsidR="008B029B" w:rsidRPr="00956953">
              <w:rPr>
                <w:rFonts w:ascii="Times New Roman" w:hAnsi="Times New Roman" w:cs="Times New Roman"/>
                <w:sz w:val="24"/>
                <w:szCs w:val="24"/>
              </w:rPr>
              <w:t xml:space="preserve"> Panašiai mano ir tėvai – 72 % teigia, jog </w:t>
            </w:r>
            <w:r w:rsidR="00234887" w:rsidRPr="00956953">
              <w:rPr>
                <w:rFonts w:ascii="Times New Roman" w:hAnsi="Times New Roman" w:cs="Times New Roman"/>
                <w:sz w:val="24"/>
                <w:szCs w:val="24"/>
              </w:rPr>
              <w:t>mokytojai sija neformaliojo ir formaliojo ugdymo turinį.</w:t>
            </w:r>
          </w:p>
        </w:tc>
      </w:tr>
      <w:tr w:rsidR="009B02DB" w:rsidRPr="00956953" w14:paraId="36E8CCC2" w14:textId="77777777" w:rsidTr="009B02DB">
        <w:tc>
          <w:tcPr>
            <w:tcW w:w="2802" w:type="dxa"/>
          </w:tcPr>
          <w:p w14:paraId="1F83FA69" w14:textId="77777777" w:rsidR="009B02DB" w:rsidRPr="00956953" w:rsidRDefault="009B02DB" w:rsidP="00956953">
            <w:pPr>
              <w:spacing w:after="0" w:line="240" w:lineRule="auto"/>
              <w:rPr>
                <w:rFonts w:ascii="Times New Roman" w:hAnsi="Times New Roman" w:cs="Times New Roman"/>
                <w:sz w:val="24"/>
                <w:szCs w:val="24"/>
              </w:rPr>
            </w:pPr>
            <w:r w:rsidRPr="00956953">
              <w:rPr>
                <w:rFonts w:ascii="Times New Roman" w:hAnsi="Times New Roman" w:cs="Times New Roman"/>
                <w:sz w:val="24"/>
                <w:szCs w:val="24"/>
              </w:rPr>
              <w:t xml:space="preserve">Kiekvienam mokiniui sudaroma galimybė patirti įvairius mokymosi būdus ir formas, išbandyti įvairių rūšių užduotis ir kuo įvairesnes veiklas įvairiuose kontekstuose </w:t>
            </w:r>
            <w:r w:rsidRPr="00956953">
              <w:rPr>
                <w:rFonts w:ascii="Times New Roman" w:hAnsi="Times New Roman" w:cs="Times New Roman"/>
                <w:sz w:val="24"/>
                <w:szCs w:val="24"/>
              </w:rPr>
              <w:lastRenderedPageBreak/>
              <w:t xml:space="preserve">(mokykloje, bibliotekose, gamtoje ir kt.). Derinamas individualus, </w:t>
            </w:r>
            <w:proofErr w:type="spellStart"/>
            <w:r w:rsidRPr="00956953">
              <w:rPr>
                <w:rFonts w:ascii="Times New Roman" w:hAnsi="Times New Roman" w:cs="Times New Roman"/>
                <w:sz w:val="24"/>
                <w:szCs w:val="24"/>
              </w:rPr>
              <w:t>partneriškas</w:t>
            </w:r>
            <w:proofErr w:type="spellEnd"/>
            <w:r w:rsidRPr="00956953">
              <w:rPr>
                <w:rFonts w:ascii="Times New Roman" w:hAnsi="Times New Roman" w:cs="Times New Roman"/>
                <w:sz w:val="24"/>
                <w:szCs w:val="24"/>
              </w:rPr>
              <w:t>, grupinis, visos klasės ir tinklinis mokymasis.</w:t>
            </w:r>
          </w:p>
        </w:tc>
        <w:tc>
          <w:tcPr>
            <w:tcW w:w="2580" w:type="dxa"/>
          </w:tcPr>
          <w:p w14:paraId="252A4DD6" w14:textId="77777777" w:rsidR="009B02DB" w:rsidRPr="00956953" w:rsidRDefault="009B02DB"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956953">
              <w:rPr>
                <w:rFonts w:eastAsia="Calibri"/>
                <w:b w:val="0"/>
                <w:bCs w:val="0"/>
                <w:sz w:val="24"/>
                <w:szCs w:val="24"/>
                <w:lang w:eastAsia="en-US"/>
              </w:rPr>
              <w:lastRenderedPageBreak/>
              <w:t>90 % mokytojų sudaro galimybes mokiniams ugdytis įvairesnėse aplinkose (bibliotekoje, lauko klasėje, mokyklos ar miestelio teritorijoje ir pan.).</w:t>
            </w:r>
          </w:p>
          <w:p w14:paraId="72FD5FB7"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2E9564EA"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1311D544"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66558931"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29E322A9"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139EDFA5"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1AE737AA"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2D436D25"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50B7DB9F"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6A377CBD"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7706C92B" w14:textId="77777777" w:rsidR="00B12D2C" w:rsidRDefault="00B12D2C"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62F8CD5A" w14:textId="15443477" w:rsidR="009B02DB" w:rsidRPr="00956953" w:rsidRDefault="009B02DB"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956953">
              <w:rPr>
                <w:rFonts w:eastAsia="Calibri"/>
                <w:b w:val="0"/>
                <w:bCs w:val="0"/>
                <w:sz w:val="24"/>
                <w:szCs w:val="24"/>
                <w:lang w:eastAsia="en-US"/>
              </w:rPr>
              <w:t xml:space="preserve">100 % mokytojų taiko įvairius mokymosi būdus (individualų, </w:t>
            </w:r>
            <w:proofErr w:type="spellStart"/>
            <w:r w:rsidRPr="00956953">
              <w:rPr>
                <w:rFonts w:eastAsia="Calibri"/>
                <w:b w:val="0"/>
                <w:bCs w:val="0"/>
                <w:sz w:val="24"/>
                <w:szCs w:val="24"/>
                <w:lang w:eastAsia="en-US"/>
              </w:rPr>
              <w:t>partnerišką</w:t>
            </w:r>
            <w:proofErr w:type="spellEnd"/>
            <w:r w:rsidRPr="00956953">
              <w:rPr>
                <w:rFonts w:eastAsia="Calibri"/>
                <w:b w:val="0"/>
                <w:bCs w:val="0"/>
                <w:sz w:val="24"/>
                <w:szCs w:val="24"/>
                <w:lang w:eastAsia="en-US"/>
              </w:rPr>
              <w:t>, grupinį, visos klasės).</w:t>
            </w:r>
          </w:p>
        </w:tc>
        <w:tc>
          <w:tcPr>
            <w:tcW w:w="3827" w:type="dxa"/>
          </w:tcPr>
          <w:p w14:paraId="77FF98B3" w14:textId="783EF5D8" w:rsidR="009B02DB" w:rsidRPr="00956953" w:rsidRDefault="00A96B53" w:rsidP="00956953">
            <w:pPr>
              <w:spacing w:after="0" w:line="240" w:lineRule="auto"/>
              <w:rPr>
                <w:rFonts w:ascii="Times New Roman" w:hAnsi="Times New Roman" w:cs="Times New Roman"/>
                <w:sz w:val="24"/>
                <w:szCs w:val="24"/>
              </w:rPr>
            </w:pPr>
            <w:r w:rsidRPr="00956953">
              <w:rPr>
                <w:rFonts w:ascii="Times New Roman" w:hAnsi="Times New Roman" w:cs="Times New Roman"/>
                <w:sz w:val="24"/>
                <w:szCs w:val="24"/>
              </w:rPr>
              <w:lastRenderedPageBreak/>
              <w:t>72 % mokytojų teigia sudarantys galimybes mokiniams ugdytis netradicinėse aplinkose (</w:t>
            </w:r>
            <w:r w:rsidR="00975ADA" w:rsidRPr="00956953">
              <w:rPr>
                <w:rFonts w:ascii="Times New Roman" w:hAnsi="Times New Roman" w:cs="Times New Roman"/>
                <w:sz w:val="24"/>
                <w:szCs w:val="24"/>
              </w:rPr>
              <w:t>44 % mokytojų yra vedę 1–2 pamokas netradicinėje erdvėje, 20 % – 3–4, o 8 % daugiau nei 4 pamokas).</w:t>
            </w:r>
            <w:r w:rsidR="00EB418E" w:rsidRPr="00956953">
              <w:rPr>
                <w:rFonts w:ascii="Times New Roman" w:hAnsi="Times New Roman" w:cs="Times New Roman"/>
                <w:sz w:val="24"/>
                <w:szCs w:val="24"/>
              </w:rPr>
              <w:t xml:space="preserve"> 82 % mokinių, dalyvavusių pamokose </w:t>
            </w:r>
            <w:r w:rsidR="00EB418E" w:rsidRPr="00956953">
              <w:rPr>
                <w:rFonts w:ascii="Times New Roman" w:hAnsi="Times New Roman" w:cs="Times New Roman"/>
                <w:sz w:val="24"/>
                <w:szCs w:val="24"/>
              </w:rPr>
              <w:lastRenderedPageBreak/>
              <w:t>netradicinėse erdvėse, jas vertina teigiamai („</w:t>
            </w:r>
            <w:r w:rsidR="00EB418E" w:rsidRPr="00956953">
              <w:rPr>
                <w:rFonts w:ascii="Times New Roman" w:hAnsi="Times New Roman" w:cs="Times New Roman"/>
                <w:noProof/>
                <w:sz w:val="24"/>
                <w:szCs w:val="24"/>
              </w:rPr>
              <w:t>patinka, nes atitraukia mus nuo kasdienės rutinos ir darome tai, ko nedarome kiekvieną dieną“, „taip yra įdomiau ir vaikai gauna daugiau įsūdžių“).</w:t>
            </w:r>
            <w:r w:rsidR="00242ABB" w:rsidRPr="00956953">
              <w:rPr>
                <w:rFonts w:ascii="Times New Roman" w:hAnsi="Times New Roman" w:cs="Times New Roman"/>
                <w:noProof/>
                <w:sz w:val="24"/>
                <w:szCs w:val="24"/>
              </w:rPr>
              <w:t xml:space="preserve"> 94 % tėvų taip pat teigiamai pasisako apie tokias pamokas („manau, tai įdomu“, „vaikai lieka sužavėti“, </w:t>
            </w:r>
            <w:r w:rsidR="00DF55B3" w:rsidRPr="00956953">
              <w:rPr>
                <w:rFonts w:ascii="Times New Roman" w:hAnsi="Times New Roman" w:cs="Times New Roman"/>
                <w:noProof/>
                <w:sz w:val="24"/>
                <w:szCs w:val="24"/>
              </w:rPr>
              <w:t>„vaikai geba prisitaikyti kitose erdvėse“, „norėtųsi daugiau tokių pamokų“).</w:t>
            </w:r>
          </w:p>
          <w:p w14:paraId="7DEAE1E3" w14:textId="26BE8E6B" w:rsidR="00975ADA" w:rsidRPr="00956953" w:rsidRDefault="00006484" w:rsidP="00956953">
            <w:pPr>
              <w:spacing w:after="0" w:line="240" w:lineRule="auto"/>
              <w:rPr>
                <w:rFonts w:ascii="Times New Roman" w:hAnsi="Times New Roman" w:cs="Times New Roman"/>
                <w:sz w:val="24"/>
                <w:szCs w:val="24"/>
              </w:rPr>
            </w:pPr>
            <w:r w:rsidRPr="00956953">
              <w:rPr>
                <w:rFonts w:ascii="Times New Roman" w:hAnsi="Times New Roman" w:cs="Times New Roman"/>
                <w:sz w:val="24"/>
                <w:szCs w:val="24"/>
              </w:rPr>
              <w:t>Vidutiniškai 10 % mokytojų nederina įvairių mokymosi būdų. 56 % mokytojų kartą per savaitę arba dažniau taiko individualaus mokymosi būdą</w:t>
            </w:r>
            <w:r w:rsidR="00BE1CB9" w:rsidRPr="00956953">
              <w:rPr>
                <w:rFonts w:ascii="Times New Roman" w:hAnsi="Times New Roman" w:cs="Times New Roman"/>
                <w:sz w:val="24"/>
                <w:szCs w:val="24"/>
              </w:rPr>
              <w:t xml:space="preserve"> (mokinių apklausos duomenimis, </w:t>
            </w:r>
            <w:r w:rsidR="00BE1CB9" w:rsidRPr="00956953">
              <w:rPr>
                <w:rFonts w:ascii="Times New Roman" w:hAnsi="Times New Roman" w:cs="Times New Roman"/>
                <w:sz w:val="24"/>
                <w:szCs w:val="24"/>
              </w:rPr>
              <w:t>73</w:t>
            </w:r>
            <w:r w:rsidR="00BE1CB9" w:rsidRPr="00956953">
              <w:rPr>
                <w:rFonts w:ascii="Times New Roman" w:hAnsi="Times New Roman" w:cs="Times New Roman"/>
                <w:sz w:val="24"/>
                <w:szCs w:val="24"/>
              </w:rPr>
              <w:t xml:space="preserve"> </w:t>
            </w:r>
            <w:r w:rsidR="00BE1CB9" w:rsidRPr="00956953">
              <w:rPr>
                <w:rFonts w:ascii="Times New Roman" w:hAnsi="Times New Roman" w:cs="Times New Roman"/>
                <w:sz w:val="24"/>
                <w:szCs w:val="24"/>
              </w:rPr>
              <w:t>%</w:t>
            </w:r>
            <w:r w:rsidR="00BE1CB9" w:rsidRPr="00956953">
              <w:rPr>
                <w:rFonts w:ascii="Times New Roman" w:hAnsi="Times New Roman" w:cs="Times New Roman"/>
                <w:sz w:val="24"/>
                <w:szCs w:val="24"/>
              </w:rPr>
              <w:t>, tėvų apklausos duomenimis, 79 %)</w:t>
            </w:r>
            <w:r w:rsidRPr="00956953">
              <w:rPr>
                <w:rFonts w:ascii="Times New Roman" w:hAnsi="Times New Roman" w:cs="Times New Roman"/>
                <w:sz w:val="24"/>
                <w:szCs w:val="24"/>
              </w:rPr>
              <w:t xml:space="preserve">, 32 % </w:t>
            </w:r>
            <w:r w:rsidR="007F6F9E" w:rsidRPr="00956953">
              <w:rPr>
                <w:rFonts w:ascii="Times New Roman" w:hAnsi="Times New Roman" w:cs="Times New Roman"/>
                <w:sz w:val="24"/>
                <w:szCs w:val="24"/>
              </w:rPr>
              <w:t>mokytojų</w:t>
            </w:r>
            <w:r w:rsidRPr="00956953">
              <w:rPr>
                <w:rFonts w:ascii="Times New Roman" w:hAnsi="Times New Roman" w:cs="Times New Roman"/>
                <w:sz w:val="24"/>
                <w:szCs w:val="24"/>
              </w:rPr>
              <w:t xml:space="preserve"> taip pat dažnai mokiniams leidžia mokytis poromis</w:t>
            </w:r>
            <w:r w:rsidR="00BE1CB9" w:rsidRPr="00956953">
              <w:rPr>
                <w:rFonts w:ascii="Times New Roman" w:hAnsi="Times New Roman" w:cs="Times New Roman"/>
                <w:sz w:val="24"/>
                <w:szCs w:val="24"/>
              </w:rPr>
              <w:t xml:space="preserve"> (</w:t>
            </w:r>
            <w:r w:rsidR="00BE1CB9" w:rsidRPr="00956953">
              <w:rPr>
                <w:rFonts w:ascii="Times New Roman" w:hAnsi="Times New Roman" w:cs="Times New Roman"/>
                <w:sz w:val="24"/>
                <w:szCs w:val="24"/>
              </w:rPr>
              <w:t>mokinių apklausos duomenimis, 3</w:t>
            </w:r>
            <w:r w:rsidR="00BE1CB9" w:rsidRPr="00956953">
              <w:rPr>
                <w:rFonts w:ascii="Times New Roman" w:hAnsi="Times New Roman" w:cs="Times New Roman"/>
                <w:sz w:val="24"/>
                <w:szCs w:val="24"/>
              </w:rPr>
              <w:t>0</w:t>
            </w:r>
            <w:r w:rsidR="00BE1CB9" w:rsidRPr="00956953">
              <w:rPr>
                <w:rFonts w:ascii="Times New Roman" w:hAnsi="Times New Roman" w:cs="Times New Roman"/>
                <w:sz w:val="24"/>
                <w:szCs w:val="24"/>
              </w:rPr>
              <w:t xml:space="preserve"> %, tėvų apklausos duomenimis, </w:t>
            </w:r>
            <w:r w:rsidR="00BE1CB9" w:rsidRPr="00956953">
              <w:rPr>
                <w:rFonts w:ascii="Times New Roman" w:hAnsi="Times New Roman" w:cs="Times New Roman"/>
                <w:sz w:val="24"/>
                <w:szCs w:val="24"/>
              </w:rPr>
              <w:t>55</w:t>
            </w:r>
            <w:r w:rsidR="00BE1CB9" w:rsidRPr="00956953">
              <w:rPr>
                <w:rFonts w:ascii="Times New Roman" w:hAnsi="Times New Roman" w:cs="Times New Roman"/>
                <w:sz w:val="24"/>
                <w:szCs w:val="24"/>
              </w:rPr>
              <w:t xml:space="preserve"> %</w:t>
            </w:r>
            <w:r w:rsidR="00BE1CB9" w:rsidRPr="00956953">
              <w:rPr>
                <w:rFonts w:ascii="Times New Roman" w:hAnsi="Times New Roman" w:cs="Times New Roman"/>
                <w:sz w:val="24"/>
                <w:szCs w:val="24"/>
              </w:rPr>
              <w:t>)</w:t>
            </w:r>
            <w:r w:rsidRPr="00956953">
              <w:rPr>
                <w:rFonts w:ascii="Times New Roman" w:hAnsi="Times New Roman" w:cs="Times New Roman"/>
                <w:sz w:val="24"/>
                <w:szCs w:val="24"/>
              </w:rPr>
              <w:t xml:space="preserve">, 36 % </w:t>
            </w:r>
            <w:r w:rsidR="007F6F9E" w:rsidRPr="00956953">
              <w:rPr>
                <w:rFonts w:ascii="Times New Roman" w:hAnsi="Times New Roman" w:cs="Times New Roman"/>
                <w:sz w:val="24"/>
                <w:szCs w:val="24"/>
              </w:rPr>
              <w:t>–</w:t>
            </w:r>
            <w:r w:rsidRPr="00956953">
              <w:rPr>
                <w:rFonts w:ascii="Times New Roman" w:hAnsi="Times New Roman" w:cs="Times New Roman"/>
                <w:sz w:val="24"/>
                <w:szCs w:val="24"/>
              </w:rPr>
              <w:t xml:space="preserve"> grupėmis</w:t>
            </w:r>
            <w:r w:rsidR="001E48DB" w:rsidRPr="00956953">
              <w:rPr>
                <w:rFonts w:ascii="Times New Roman" w:hAnsi="Times New Roman" w:cs="Times New Roman"/>
                <w:sz w:val="24"/>
                <w:szCs w:val="24"/>
              </w:rPr>
              <w:t xml:space="preserve"> (</w:t>
            </w:r>
            <w:r w:rsidR="001E48DB" w:rsidRPr="00956953">
              <w:rPr>
                <w:rFonts w:ascii="Times New Roman" w:hAnsi="Times New Roman" w:cs="Times New Roman"/>
                <w:sz w:val="24"/>
                <w:szCs w:val="24"/>
              </w:rPr>
              <w:t xml:space="preserve">mokinių apklausos duomenimis, </w:t>
            </w:r>
            <w:r w:rsidR="001E48DB" w:rsidRPr="00956953">
              <w:rPr>
                <w:rFonts w:ascii="Times New Roman" w:hAnsi="Times New Roman" w:cs="Times New Roman"/>
                <w:sz w:val="24"/>
                <w:szCs w:val="24"/>
              </w:rPr>
              <w:t>19</w:t>
            </w:r>
            <w:r w:rsidR="001E48DB" w:rsidRPr="00956953">
              <w:rPr>
                <w:rFonts w:ascii="Times New Roman" w:hAnsi="Times New Roman" w:cs="Times New Roman"/>
                <w:sz w:val="24"/>
                <w:szCs w:val="24"/>
              </w:rPr>
              <w:t xml:space="preserve"> %, tėvų apklausos duomenimis, </w:t>
            </w:r>
            <w:r w:rsidR="001E48DB" w:rsidRPr="00956953">
              <w:rPr>
                <w:rFonts w:ascii="Times New Roman" w:hAnsi="Times New Roman" w:cs="Times New Roman"/>
                <w:sz w:val="24"/>
                <w:szCs w:val="24"/>
              </w:rPr>
              <w:t xml:space="preserve">48 </w:t>
            </w:r>
            <w:r w:rsidR="001E48DB" w:rsidRPr="00956953">
              <w:rPr>
                <w:rFonts w:ascii="Times New Roman" w:hAnsi="Times New Roman" w:cs="Times New Roman"/>
                <w:sz w:val="24"/>
                <w:szCs w:val="24"/>
              </w:rPr>
              <w:t>%</w:t>
            </w:r>
            <w:r w:rsidR="001E48DB" w:rsidRPr="00956953">
              <w:rPr>
                <w:rFonts w:ascii="Times New Roman" w:hAnsi="Times New Roman" w:cs="Times New Roman"/>
                <w:sz w:val="24"/>
                <w:szCs w:val="24"/>
              </w:rPr>
              <w:t>)</w:t>
            </w:r>
            <w:r w:rsidRPr="00956953">
              <w:rPr>
                <w:rFonts w:ascii="Times New Roman" w:hAnsi="Times New Roman" w:cs="Times New Roman"/>
                <w:sz w:val="24"/>
                <w:szCs w:val="24"/>
              </w:rPr>
              <w:t xml:space="preserve">, </w:t>
            </w:r>
            <w:r w:rsidR="007F6F9E" w:rsidRPr="00956953">
              <w:rPr>
                <w:rFonts w:ascii="Times New Roman" w:hAnsi="Times New Roman" w:cs="Times New Roman"/>
                <w:sz w:val="24"/>
                <w:szCs w:val="24"/>
              </w:rPr>
              <w:t>48 % mokytojų dažniausiai taiko visos klasės mokymosi būdą</w:t>
            </w:r>
            <w:r w:rsidR="001E48DB" w:rsidRPr="00956953">
              <w:rPr>
                <w:rFonts w:ascii="Times New Roman" w:hAnsi="Times New Roman" w:cs="Times New Roman"/>
                <w:sz w:val="24"/>
                <w:szCs w:val="24"/>
              </w:rPr>
              <w:t xml:space="preserve"> (</w:t>
            </w:r>
            <w:r w:rsidR="001E48DB" w:rsidRPr="00956953">
              <w:rPr>
                <w:rFonts w:ascii="Times New Roman" w:hAnsi="Times New Roman" w:cs="Times New Roman"/>
                <w:sz w:val="24"/>
                <w:szCs w:val="24"/>
              </w:rPr>
              <w:t xml:space="preserve">mokinių apklausos duomenimis, </w:t>
            </w:r>
            <w:r w:rsidR="001E48DB" w:rsidRPr="00956953">
              <w:rPr>
                <w:rFonts w:ascii="Times New Roman" w:hAnsi="Times New Roman" w:cs="Times New Roman"/>
                <w:sz w:val="24"/>
                <w:szCs w:val="24"/>
              </w:rPr>
              <w:t>42</w:t>
            </w:r>
            <w:r w:rsidR="001E48DB" w:rsidRPr="00956953">
              <w:rPr>
                <w:rFonts w:ascii="Times New Roman" w:hAnsi="Times New Roman" w:cs="Times New Roman"/>
                <w:sz w:val="24"/>
                <w:szCs w:val="24"/>
              </w:rPr>
              <w:t xml:space="preserve"> %, tėvų apklausos duomenimis, </w:t>
            </w:r>
            <w:r w:rsidR="001E48DB" w:rsidRPr="00956953">
              <w:rPr>
                <w:rFonts w:ascii="Times New Roman" w:hAnsi="Times New Roman" w:cs="Times New Roman"/>
                <w:sz w:val="24"/>
                <w:szCs w:val="24"/>
              </w:rPr>
              <w:t>6</w:t>
            </w:r>
            <w:r w:rsidR="001E48DB" w:rsidRPr="00956953">
              <w:rPr>
                <w:rFonts w:ascii="Times New Roman" w:hAnsi="Times New Roman" w:cs="Times New Roman"/>
                <w:sz w:val="24"/>
                <w:szCs w:val="24"/>
              </w:rPr>
              <w:t>9 %</w:t>
            </w:r>
            <w:r w:rsidR="001E48DB" w:rsidRPr="00956953">
              <w:rPr>
                <w:rFonts w:ascii="Times New Roman" w:hAnsi="Times New Roman" w:cs="Times New Roman"/>
                <w:sz w:val="24"/>
                <w:szCs w:val="24"/>
              </w:rPr>
              <w:t>)</w:t>
            </w:r>
            <w:r w:rsidR="007F6F9E" w:rsidRPr="00956953">
              <w:rPr>
                <w:rFonts w:ascii="Times New Roman" w:hAnsi="Times New Roman" w:cs="Times New Roman"/>
                <w:sz w:val="24"/>
                <w:szCs w:val="24"/>
              </w:rPr>
              <w:t>.</w:t>
            </w:r>
            <w:r w:rsidR="00FD2AB1" w:rsidRPr="00956953">
              <w:rPr>
                <w:rFonts w:ascii="Times New Roman" w:hAnsi="Times New Roman" w:cs="Times New Roman"/>
                <w:sz w:val="24"/>
                <w:szCs w:val="24"/>
              </w:rPr>
              <w:t xml:space="preserve"> </w:t>
            </w:r>
          </w:p>
        </w:tc>
      </w:tr>
      <w:tr w:rsidR="009B02DB" w:rsidRPr="00347236" w14:paraId="29CD6934" w14:textId="77777777" w:rsidTr="009B02DB">
        <w:tc>
          <w:tcPr>
            <w:tcW w:w="2802" w:type="dxa"/>
          </w:tcPr>
          <w:p w14:paraId="1C03FBBB" w14:textId="77777777" w:rsidR="009B02DB" w:rsidRPr="00956953" w:rsidRDefault="009B02DB" w:rsidP="00956953">
            <w:pPr>
              <w:spacing w:after="0" w:line="240" w:lineRule="auto"/>
              <w:rPr>
                <w:rFonts w:ascii="Times New Roman" w:hAnsi="Times New Roman" w:cs="Times New Roman"/>
                <w:sz w:val="24"/>
                <w:szCs w:val="24"/>
              </w:rPr>
            </w:pPr>
            <w:r w:rsidRPr="00956953">
              <w:rPr>
                <w:rFonts w:ascii="Times New Roman" w:hAnsi="Times New Roman" w:cs="Times New Roman"/>
                <w:sz w:val="24"/>
                <w:szCs w:val="24"/>
              </w:rPr>
              <w:lastRenderedPageBreak/>
              <w:t xml:space="preserve">Mokinių elgesys valdomas aiškiomis, sutartomis  taisyklėmis ir procedūromis, asmeniniu mokinio įsipareigojimu, socialiniu emociniu ugdymu, pageidaujamo elgesio skatinimu, asmeniniu mokytojo pavyzdžiu. Siekiama drausmę ir tvarką palaikyti sutelkiant  mokinių dėmesį į jiems prasmingą veiklą, mokymąsi. Mokymasis vadovaujant mokytojams derinamas su savivaldžiu mokymusi ir klasės kaip savarankiškos besimokančios bendruomenės ugdymu. Mokomasi konstruktyviai, </w:t>
            </w:r>
            <w:r w:rsidRPr="00956953">
              <w:rPr>
                <w:rFonts w:ascii="Times New Roman" w:hAnsi="Times New Roman" w:cs="Times New Roman"/>
                <w:sz w:val="24"/>
                <w:szCs w:val="24"/>
              </w:rPr>
              <w:lastRenderedPageBreak/>
              <w:t>nekonfliktuojant ir neišsigąstant, įveikti mokymosi problemas ir trukdžius.</w:t>
            </w:r>
          </w:p>
        </w:tc>
        <w:tc>
          <w:tcPr>
            <w:tcW w:w="2580" w:type="dxa"/>
          </w:tcPr>
          <w:p w14:paraId="5FDCF2D3" w14:textId="77777777" w:rsidR="009B02DB" w:rsidRPr="00956953" w:rsidRDefault="009B02DB"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956953">
              <w:rPr>
                <w:rFonts w:eastAsia="Calibri"/>
                <w:b w:val="0"/>
                <w:bCs w:val="0"/>
                <w:sz w:val="24"/>
                <w:szCs w:val="24"/>
                <w:lang w:eastAsia="en-US"/>
              </w:rPr>
              <w:lastRenderedPageBreak/>
              <w:t>100 % mokinių žino mokinių taisykles ir laikosi jų.</w:t>
            </w:r>
          </w:p>
          <w:p w14:paraId="47E253F9" w14:textId="77777777" w:rsidR="004F793A" w:rsidRDefault="004F793A"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p w14:paraId="3A5C63D7" w14:textId="5129B3C4" w:rsidR="009B02DB" w:rsidRPr="00956953" w:rsidRDefault="009B02DB"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956953">
              <w:rPr>
                <w:rFonts w:eastAsia="Calibri"/>
                <w:b w:val="0"/>
                <w:bCs w:val="0"/>
                <w:sz w:val="24"/>
                <w:szCs w:val="24"/>
                <w:lang w:eastAsia="en-US"/>
              </w:rPr>
              <w:t>100 % mokytojų pageidaujamą mokinių elgesį skatinama pagyrimais, įvertinimais, padėkomis ir kt.</w:t>
            </w:r>
          </w:p>
          <w:p w14:paraId="056F0B1F" w14:textId="39FD69C0" w:rsidR="009B02DB" w:rsidRPr="00956953" w:rsidRDefault="009B02DB"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956953">
              <w:rPr>
                <w:rFonts w:eastAsia="Calibri"/>
                <w:b w:val="0"/>
                <w:bCs w:val="0"/>
                <w:sz w:val="24"/>
                <w:szCs w:val="24"/>
                <w:lang w:eastAsia="en-US"/>
              </w:rPr>
              <w:t>90 % mokytojų siekia drausmę ir tvarką pamokose palaikyti nukreipdami mokinių dėmesį į jiems prasmingą veiklą.</w:t>
            </w:r>
          </w:p>
          <w:p w14:paraId="100A59D7" w14:textId="77777777" w:rsidR="009B02DB" w:rsidRPr="00956953" w:rsidRDefault="009B02DB"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956953">
              <w:rPr>
                <w:rFonts w:eastAsia="Calibri"/>
                <w:b w:val="0"/>
                <w:bCs w:val="0"/>
                <w:sz w:val="24"/>
                <w:szCs w:val="24"/>
                <w:lang w:eastAsia="en-US"/>
              </w:rPr>
              <w:t xml:space="preserve">80 % mokytojų skatina mokinius įsitraukti į ugdymo procesą suteikdami sąlygas </w:t>
            </w:r>
            <w:r w:rsidRPr="00956953">
              <w:rPr>
                <w:rFonts w:eastAsia="Calibri"/>
                <w:b w:val="0"/>
                <w:bCs w:val="0"/>
                <w:sz w:val="24"/>
                <w:szCs w:val="24"/>
                <w:lang w:eastAsia="en-US"/>
              </w:rPr>
              <w:lastRenderedPageBreak/>
              <w:t>patiems mokiniams vesti pamokas.</w:t>
            </w:r>
          </w:p>
          <w:p w14:paraId="78253BB5" w14:textId="77777777" w:rsidR="009B02DB" w:rsidRPr="00956953" w:rsidRDefault="009B02DB"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r w:rsidRPr="00956953">
              <w:rPr>
                <w:rFonts w:eastAsia="Calibri"/>
                <w:b w:val="0"/>
                <w:bCs w:val="0"/>
                <w:sz w:val="24"/>
                <w:szCs w:val="24"/>
                <w:lang w:eastAsia="en-US"/>
              </w:rPr>
              <w:t>80 % mokinių įveikia mokymosi problemas ir trukdžius (savarankiškai ar padedant pagalbos specialistams).</w:t>
            </w:r>
          </w:p>
          <w:p w14:paraId="47708E35" w14:textId="77777777" w:rsidR="009B02DB" w:rsidRPr="00956953" w:rsidRDefault="009B02DB" w:rsidP="00956953">
            <w:pPr>
              <w:pStyle w:val="Antrat2"/>
              <w:shd w:val="clear" w:color="auto" w:fill="FFFFFF"/>
              <w:spacing w:before="0" w:beforeAutospacing="0" w:after="0" w:afterAutospacing="0"/>
              <w:textAlignment w:val="baseline"/>
              <w:outlineLvl w:val="1"/>
              <w:rPr>
                <w:rFonts w:eastAsia="Calibri"/>
                <w:b w:val="0"/>
                <w:bCs w:val="0"/>
                <w:sz w:val="24"/>
                <w:szCs w:val="24"/>
                <w:lang w:eastAsia="en-US"/>
              </w:rPr>
            </w:pPr>
          </w:p>
        </w:tc>
        <w:tc>
          <w:tcPr>
            <w:tcW w:w="3827" w:type="dxa"/>
          </w:tcPr>
          <w:p w14:paraId="45245CCD" w14:textId="2E1C06E4" w:rsidR="009B02DB" w:rsidRPr="00956953" w:rsidRDefault="00175CE8" w:rsidP="00956953">
            <w:pPr>
              <w:spacing w:after="0" w:line="240" w:lineRule="auto"/>
              <w:rPr>
                <w:rFonts w:ascii="Times New Roman" w:hAnsi="Times New Roman" w:cs="Times New Roman"/>
                <w:sz w:val="24"/>
                <w:szCs w:val="24"/>
              </w:rPr>
            </w:pPr>
            <w:r w:rsidRPr="00956953">
              <w:rPr>
                <w:rFonts w:ascii="Times New Roman" w:hAnsi="Times New Roman" w:cs="Times New Roman"/>
                <w:sz w:val="24"/>
                <w:szCs w:val="24"/>
              </w:rPr>
              <w:lastRenderedPageBreak/>
              <w:t>94 % mokinių teigia esantys susipažinę su mokinių taisyklėmis ir laikosi jų</w:t>
            </w:r>
            <w:r w:rsidR="00234887" w:rsidRPr="00956953">
              <w:rPr>
                <w:rFonts w:ascii="Times New Roman" w:hAnsi="Times New Roman" w:cs="Times New Roman"/>
                <w:sz w:val="24"/>
                <w:szCs w:val="24"/>
              </w:rPr>
              <w:t>, 96 % tėvų taip pat pritaria šiam teiginiui.</w:t>
            </w:r>
          </w:p>
          <w:p w14:paraId="68682CF0" w14:textId="15B8D065" w:rsidR="007F6F9E" w:rsidRPr="00956953" w:rsidRDefault="007F6F9E" w:rsidP="00956953">
            <w:pPr>
              <w:spacing w:after="0" w:line="240" w:lineRule="auto"/>
              <w:rPr>
                <w:rFonts w:ascii="Times New Roman" w:hAnsi="Times New Roman" w:cs="Times New Roman"/>
                <w:sz w:val="24"/>
                <w:szCs w:val="24"/>
              </w:rPr>
            </w:pPr>
            <w:r w:rsidRPr="00956953">
              <w:rPr>
                <w:rFonts w:ascii="Times New Roman" w:hAnsi="Times New Roman" w:cs="Times New Roman"/>
                <w:sz w:val="24"/>
                <w:szCs w:val="24"/>
              </w:rPr>
              <w:t xml:space="preserve">96 % mokytojų teigia pageidaujamo </w:t>
            </w:r>
            <w:r w:rsidR="00F37E5C" w:rsidRPr="00956953">
              <w:rPr>
                <w:rFonts w:ascii="Times New Roman" w:hAnsi="Times New Roman" w:cs="Times New Roman"/>
                <w:sz w:val="24"/>
                <w:szCs w:val="24"/>
              </w:rPr>
              <w:t>mokinių elgesio siekia skatindami pagyrimais, įvertinimais, padėkomis, nukreipdami mokinių dėmesį į jiems prasmingą veiklą.</w:t>
            </w:r>
            <w:r w:rsidR="00FD2AB1" w:rsidRPr="00956953">
              <w:rPr>
                <w:rFonts w:ascii="Times New Roman" w:hAnsi="Times New Roman" w:cs="Times New Roman"/>
                <w:sz w:val="24"/>
                <w:szCs w:val="24"/>
              </w:rPr>
              <w:t xml:space="preserve"> 98 % mokinių </w:t>
            </w:r>
            <w:r w:rsidR="00234887" w:rsidRPr="00956953">
              <w:rPr>
                <w:rFonts w:ascii="Times New Roman" w:hAnsi="Times New Roman" w:cs="Times New Roman"/>
                <w:sz w:val="24"/>
                <w:szCs w:val="24"/>
              </w:rPr>
              <w:t xml:space="preserve">ir 97 % tėvų </w:t>
            </w:r>
            <w:r w:rsidR="00FD2AB1" w:rsidRPr="00956953">
              <w:rPr>
                <w:rFonts w:ascii="Times New Roman" w:hAnsi="Times New Roman" w:cs="Times New Roman"/>
                <w:sz w:val="24"/>
                <w:szCs w:val="24"/>
              </w:rPr>
              <w:t>pripažįsta, jog būtent toks mokytojų elgesys labiausiai juos skatina tinkamai elgtis.</w:t>
            </w:r>
          </w:p>
          <w:p w14:paraId="723AE267" w14:textId="77777777" w:rsidR="004F793A" w:rsidRDefault="004F793A" w:rsidP="00956953">
            <w:pPr>
              <w:spacing w:after="0" w:line="240" w:lineRule="auto"/>
              <w:rPr>
                <w:rFonts w:ascii="Times New Roman" w:hAnsi="Times New Roman" w:cs="Times New Roman"/>
                <w:sz w:val="24"/>
                <w:szCs w:val="24"/>
              </w:rPr>
            </w:pPr>
          </w:p>
          <w:p w14:paraId="72B819B6" w14:textId="77777777" w:rsidR="004F793A" w:rsidRDefault="004F793A" w:rsidP="00956953">
            <w:pPr>
              <w:spacing w:after="0" w:line="240" w:lineRule="auto"/>
              <w:rPr>
                <w:rFonts w:ascii="Times New Roman" w:hAnsi="Times New Roman" w:cs="Times New Roman"/>
                <w:sz w:val="24"/>
                <w:szCs w:val="24"/>
              </w:rPr>
            </w:pPr>
          </w:p>
          <w:p w14:paraId="16A94FEA" w14:textId="77777777" w:rsidR="004F793A" w:rsidRDefault="004F793A" w:rsidP="00956953">
            <w:pPr>
              <w:spacing w:after="0" w:line="240" w:lineRule="auto"/>
              <w:rPr>
                <w:rFonts w:ascii="Times New Roman" w:hAnsi="Times New Roman" w:cs="Times New Roman"/>
                <w:sz w:val="24"/>
                <w:szCs w:val="24"/>
              </w:rPr>
            </w:pPr>
          </w:p>
          <w:p w14:paraId="522C0FAB" w14:textId="77777777" w:rsidR="004F793A" w:rsidRDefault="004F793A" w:rsidP="00956953">
            <w:pPr>
              <w:spacing w:after="0" w:line="240" w:lineRule="auto"/>
              <w:rPr>
                <w:rFonts w:ascii="Times New Roman" w:hAnsi="Times New Roman" w:cs="Times New Roman"/>
                <w:sz w:val="24"/>
                <w:szCs w:val="24"/>
              </w:rPr>
            </w:pPr>
          </w:p>
          <w:p w14:paraId="34136016" w14:textId="786B947A" w:rsidR="00F37E5C" w:rsidRPr="00956953" w:rsidRDefault="00F37E5C" w:rsidP="00956953">
            <w:pPr>
              <w:spacing w:after="0" w:line="240" w:lineRule="auto"/>
              <w:rPr>
                <w:rFonts w:ascii="Times New Roman" w:hAnsi="Times New Roman" w:cs="Times New Roman"/>
                <w:sz w:val="24"/>
                <w:szCs w:val="24"/>
              </w:rPr>
            </w:pPr>
            <w:r w:rsidRPr="00956953">
              <w:rPr>
                <w:rFonts w:ascii="Times New Roman" w:hAnsi="Times New Roman" w:cs="Times New Roman"/>
                <w:sz w:val="24"/>
                <w:szCs w:val="24"/>
              </w:rPr>
              <w:t xml:space="preserve">60 % mokytojų skatina mokinius įsitraukti į ugdymo procesą suteikdami galimybes jiems patiems vesti pamokas. </w:t>
            </w:r>
            <w:r w:rsidR="00FD2AB1" w:rsidRPr="00956953">
              <w:rPr>
                <w:rFonts w:ascii="Times New Roman" w:hAnsi="Times New Roman" w:cs="Times New Roman"/>
                <w:sz w:val="24"/>
                <w:szCs w:val="24"/>
              </w:rPr>
              <w:t xml:space="preserve">56 % mokinių teigia </w:t>
            </w:r>
            <w:r w:rsidR="00FD2AB1" w:rsidRPr="00956953">
              <w:rPr>
                <w:rFonts w:ascii="Times New Roman" w:hAnsi="Times New Roman" w:cs="Times New Roman"/>
                <w:sz w:val="24"/>
                <w:szCs w:val="24"/>
              </w:rPr>
              <w:lastRenderedPageBreak/>
              <w:t>dalyvavę savo bendraklasių vedamose pamokose.</w:t>
            </w:r>
          </w:p>
          <w:p w14:paraId="1AE417CE" w14:textId="6A3256B2" w:rsidR="00DF55B3" w:rsidRPr="00956953" w:rsidRDefault="00EB418E" w:rsidP="00956953">
            <w:pPr>
              <w:spacing w:after="0" w:line="240" w:lineRule="auto"/>
              <w:rPr>
                <w:rFonts w:ascii="Times New Roman" w:hAnsi="Times New Roman" w:cs="Times New Roman"/>
                <w:sz w:val="24"/>
                <w:szCs w:val="24"/>
              </w:rPr>
            </w:pPr>
            <w:r w:rsidRPr="00956953">
              <w:rPr>
                <w:rFonts w:ascii="Times New Roman" w:hAnsi="Times New Roman" w:cs="Times New Roman"/>
                <w:sz w:val="24"/>
                <w:szCs w:val="24"/>
              </w:rPr>
              <w:t xml:space="preserve">95 % mokinių teigia mokymosi problemas ir trikdžius įveikiantys: 30 % tai padaro padedami draugų, 22 % padeda tėvai, 27 % padeda mokytojai, o 16 % </w:t>
            </w:r>
            <w:r w:rsidR="00AE1E2C" w:rsidRPr="00956953">
              <w:rPr>
                <w:rFonts w:ascii="Times New Roman" w:hAnsi="Times New Roman" w:cs="Times New Roman"/>
                <w:sz w:val="24"/>
                <w:szCs w:val="24"/>
              </w:rPr>
              <w:t>–</w:t>
            </w:r>
            <w:r w:rsidRPr="00956953">
              <w:rPr>
                <w:rFonts w:ascii="Times New Roman" w:hAnsi="Times New Roman" w:cs="Times New Roman"/>
                <w:sz w:val="24"/>
                <w:szCs w:val="24"/>
              </w:rPr>
              <w:t xml:space="preserve"> auklėtojai.</w:t>
            </w:r>
            <w:r w:rsidR="00DF55B3" w:rsidRPr="00956953">
              <w:rPr>
                <w:rFonts w:ascii="Times New Roman" w:hAnsi="Times New Roman" w:cs="Times New Roman"/>
                <w:sz w:val="24"/>
                <w:szCs w:val="24"/>
              </w:rPr>
              <w:t xml:space="preserve"> </w:t>
            </w:r>
          </w:p>
          <w:p w14:paraId="440C600B" w14:textId="0F9767B3" w:rsidR="00EB418E" w:rsidRPr="00347236" w:rsidRDefault="00DF55B3" w:rsidP="00956953">
            <w:pPr>
              <w:spacing w:after="0" w:line="240" w:lineRule="auto"/>
              <w:rPr>
                <w:rFonts w:ascii="Times New Roman" w:hAnsi="Times New Roman" w:cs="Times New Roman"/>
                <w:sz w:val="24"/>
                <w:szCs w:val="24"/>
              </w:rPr>
            </w:pPr>
            <w:r w:rsidRPr="00956953">
              <w:rPr>
                <w:rFonts w:ascii="Times New Roman" w:hAnsi="Times New Roman" w:cs="Times New Roman"/>
                <w:sz w:val="24"/>
                <w:szCs w:val="24"/>
              </w:rPr>
              <w:t>93 % tėvų teigia, kad jų vaikai įveikia mokymosi problemas ir trikdžius, 41 % tėvų manymu, būtent jie padeda savo vaikams spręsti mokymosi problemas, 28 % įvertina auklėtojo indėlį, 17 % - mokytojų, o 7 % teigia, kad daugiausiai pagalbos jų vaikai sulaukia i</w:t>
            </w:r>
            <w:r w:rsidR="00A577F7" w:rsidRPr="00956953">
              <w:rPr>
                <w:rFonts w:ascii="Times New Roman" w:hAnsi="Times New Roman" w:cs="Times New Roman"/>
                <w:sz w:val="24"/>
                <w:szCs w:val="24"/>
              </w:rPr>
              <w:t>š</w:t>
            </w:r>
            <w:r w:rsidRPr="00956953">
              <w:rPr>
                <w:rFonts w:ascii="Times New Roman" w:hAnsi="Times New Roman" w:cs="Times New Roman"/>
                <w:sz w:val="24"/>
                <w:szCs w:val="24"/>
              </w:rPr>
              <w:t xml:space="preserve"> draugų.</w:t>
            </w:r>
          </w:p>
        </w:tc>
      </w:tr>
    </w:tbl>
    <w:p w14:paraId="2D45E369" w14:textId="725AEA7B" w:rsidR="00EB418E" w:rsidRPr="00814967" w:rsidRDefault="00EB418E" w:rsidP="00971056">
      <w:pPr>
        <w:tabs>
          <w:tab w:val="left" w:pos="993"/>
        </w:tabs>
        <w:spacing w:after="0" w:line="276" w:lineRule="auto"/>
        <w:jc w:val="both"/>
        <w:rPr>
          <w:rFonts w:ascii="Times New Roman" w:hAnsi="Times New Roman" w:cs="Times New Roman"/>
          <w:sz w:val="24"/>
          <w:szCs w:val="24"/>
          <w:highlight w:val="yellow"/>
        </w:rPr>
      </w:pPr>
    </w:p>
    <w:tbl>
      <w:tblPr>
        <w:tblStyle w:val="Lentelstinklelis"/>
        <w:tblW w:w="0" w:type="auto"/>
        <w:tblLook w:val="04A0" w:firstRow="1" w:lastRow="0" w:firstColumn="1" w:lastColumn="0" w:noHBand="0" w:noVBand="1"/>
      </w:tblPr>
      <w:tblGrid>
        <w:gridCol w:w="4814"/>
        <w:gridCol w:w="4814"/>
      </w:tblGrid>
      <w:tr w:rsidR="00971056" w:rsidRPr="00AE1E2C" w14:paraId="3D99F70E" w14:textId="77777777" w:rsidTr="009A4993">
        <w:tc>
          <w:tcPr>
            <w:tcW w:w="4814" w:type="dxa"/>
          </w:tcPr>
          <w:p w14:paraId="09584DE4" w14:textId="77777777" w:rsidR="00971056" w:rsidRPr="00403A7F" w:rsidRDefault="00971056" w:rsidP="000C6566">
            <w:pPr>
              <w:spacing w:after="0" w:line="240" w:lineRule="auto"/>
              <w:rPr>
                <w:rFonts w:ascii="Times New Roman" w:hAnsi="Times New Roman" w:cs="Times New Roman"/>
                <w:sz w:val="24"/>
                <w:szCs w:val="24"/>
              </w:rPr>
            </w:pPr>
            <w:r w:rsidRPr="00403A7F">
              <w:rPr>
                <w:rFonts w:ascii="Times New Roman" w:hAnsi="Times New Roman" w:cs="Times New Roman"/>
                <w:b/>
                <w:bCs/>
                <w:sz w:val="24"/>
                <w:szCs w:val="24"/>
              </w:rPr>
              <w:t>Stiprybės</w:t>
            </w:r>
            <w:r w:rsidRPr="00403A7F">
              <w:rPr>
                <w:rFonts w:ascii="Times New Roman" w:hAnsi="Times New Roman" w:cs="Times New Roman"/>
                <w:sz w:val="24"/>
                <w:szCs w:val="24"/>
              </w:rPr>
              <w:t xml:space="preserve">: </w:t>
            </w:r>
          </w:p>
          <w:p w14:paraId="6E724811" w14:textId="77777777" w:rsidR="0013766C" w:rsidRPr="00403A7F" w:rsidRDefault="004F3DDA" w:rsidP="00CF1156">
            <w:pPr>
              <w:pStyle w:val="Sraopastraipa"/>
              <w:numPr>
                <w:ilvl w:val="0"/>
                <w:numId w:val="8"/>
              </w:numPr>
              <w:tabs>
                <w:tab w:val="left" w:pos="313"/>
              </w:tabs>
              <w:spacing w:after="0" w:line="240" w:lineRule="auto"/>
              <w:ind w:left="0" w:firstLine="0"/>
              <w:rPr>
                <w:rFonts w:ascii="Times New Roman" w:hAnsi="Times New Roman" w:cs="Times New Roman"/>
                <w:sz w:val="24"/>
                <w:szCs w:val="24"/>
              </w:rPr>
            </w:pPr>
            <w:r w:rsidRPr="00403A7F">
              <w:rPr>
                <w:rFonts w:ascii="Times New Roman" w:hAnsi="Times New Roman" w:cs="Times New Roman"/>
                <w:sz w:val="24"/>
                <w:szCs w:val="24"/>
              </w:rPr>
              <w:t xml:space="preserve">Organizuodami ugdymo procesą, </w:t>
            </w:r>
            <w:r w:rsidRPr="00403A7F">
              <w:rPr>
                <w:rFonts w:ascii="Times New Roman" w:hAnsi="Times New Roman" w:cs="Times New Roman"/>
                <w:sz w:val="24"/>
                <w:szCs w:val="24"/>
              </w:rPr>
              <w:t xml:space="preserve">mokytojai </w:t>
            </w:r>
            <w:r w:rsidRPr="00403A7F">
              <w:rPr>
                <w:rFonts w:ascii="Times New Roman" w:hAnsi="Times New Roman" w:cs="Times New Roman"/>
                <w:sz w:val="24"/>
                <w:szCs w:val="24"/>
              </w:rPr>
              <w:t>atsižvelgia</w:t>
            </w:r>
            <w:r w:rsidRPr="00403A7F">
              <w:rPr>
                <w:rFonts w:ascii="Times New Roman" w:hAnsi="Times New Roman" w:cs="Times New Roman"/>
                <w:sz w:val="24"/>
                <w:szCs w:val="24"/>
              </w:rPr>
              <w:t xml:space="preserve"> </w:t>
            </w:r>
            <w:r w:rsidRPr="00403A7F">
              <w:rPr>
                <w:rFonts w:ascii="Times New Roman" w:hAnsi="Times New Roman" w:cs="Times New Roman"/>
                <w:sz w:val="24"/>
                <w:szCs w:val="24"/>
              </w:rPr>
              <w:t>į mokinių mokymosi stilių</w:t>
            </w:r>
            <w:r w:rsidRPr="00403A7F">
              <w:rPr>
                <w:rFonts w:ascii="Times New Roman" w:hAnsi="Times New Roman" w:cs="Times New Roman"/>
                <w:sz w:val="24"/>
                <w:szCs w:val="24"/>
              </w:rPr>
              <w:t>.</w:t>
            </w:r>
          </w:p>
          <w:p w14:paraId="06A82BEE" w14:textId="77777777" w:rsidR="005B2057" w:rsidRPr="00403A7F" w:rsidRDefault="005B2057" w:rsidP="00CF1156">
            <w:pPr>
              <w:pStyle w:val="Sraopastraipa"/>
              <w:numPr>
                <w:ilvl w:val="0"/>
                <w:numId w:val="8"/>
              </w:numPr>
              <w:tabs>
                <w:tab w:val="left" w:pos="313"/>
              </w:tabs>
              <w:spacing w:after="0" w:line="240" w:lineRule="auto"/>
              <w:ind w:left="0" w:firstLine="0"/>
              <w:rPr>
                <w:rFonts w:ascii="Times New Roman" w:hAnsi="Times New Roman" w:cs="Times New Roman"/>
                <w:sz w:val="24"/>
                <w:szCs w:val="24"/>
              </w:rPr>
            </w:pPr>
            <w:r w:rsidRPr="00403A7F">
              <w:rPr>
                <w:rFonts w:ascii="Times New Roman" w:hAnsi="Times New Roman" w:cs="Times New Roman"/>
                <w:sz w:val="24"/>
                <w:szCs w:val="24"/>
              </w:rPr>
              <w:t>Visi mokytojai taiko darbo grupėmis metodą.</w:t>
            </w:r>
          </w:p>
          <w:p w14:paraId="248B18A5" w14:textId="77777777" w:rsidR="005B2057" w:rsidRPr="00403A7F" w:rsidRDefault="005B2057" w:rsidP="00CF1156">
            <w:pPr>
              <w:pStyle w:val="Sraopastraipa"/>
              <w:numPr>
                <w:ilvl w:val="0"/>
                <w:numId w:val="8"/>
              </w:numPr>
              <w:tabs>
                <w:tab w:val="left" w:pos="313"/>
              </w:tabs>
              <w:spacing w:after="0" w:line="240" w:lineRule="auto"/>
              <w:ind w:left="0" w:firstLine="0"/>
              <w:rPr>
                <w:rFonts w:ascii="Times New Roman" w:hAnsi="Times New Roman" w:cs="Times New Roman"/>
                <w:sz w:val="24"/>
                <w:szCs w:val="24"/>
              </w:rPr>
            </w:pPr>
            <w:r w:rsidRPr="00403A7F">
              <w:rPr>
                <w:rFonts w:ascii="Times New Roman" w:eastAsia="Calibri" w:hAnsi="Times New Roman" w:cs="Times New Roman"/>
                <w:sz w:val="24"/>
                <w:szCs w:val="24"/>
              </w:rPr>
              <w:t xml:space="preserve">Mokytojai </w:t>
            </w:r>
            <w:r w:rsidRPr="00403A7F">
              <w:rPr>
                <w:rFonts w:ascii="Times New Roman" w:eastAsia="Calibri" w:hAnsi="Times New Roman" w:cs="Times New Roman"/>
                <w:sz w:val="24"/>
                <w:szCs w:val="24"/>
              </w:rPr>
              <w:t>mokiniams sudaro galimybes dalyvauti individualių, su kiekvieno mokymosi galimybėmis, interesais derančių tikslų kėlimo procese</w:t>
            </w:r>
            <w:r w:rsidRPr="00403A7F">
              <w:rPr>
                <w:rFonts w:ascii="Times New Roman" w:eastAsia="Calibri" w:hAnsi="Times New Roman" w:cs="Times New Roman"/>
                <w:sz w:val="24"/>
                <w:szCs w:val="24"/>
              </w:rPr>
              <w:t>.</w:t>
            </w:r>
          </w:p>
          <w:p w14:paraId="0E5E641E" w14:textId="2169E71F" w:rsidR="00584F79" w:rsidRPr="00403A7F" w:rsidRDefault="00403A7F" w:rsidP="00CF1156">
            <w:pPr>
              <w:pStyle w:val="Sraopastraipa"/>
              <w:numPr>
                <w:ilvl w:val="0"/>
                <w:numId w:val="8"/>
              </w:numPr>
              <w:tabs>
                <w:tab w:val="left" w:pos="313"/>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M</w:t>
            </w:r>
            <w:r w:rsidR="00584F79" w:rsidRPr="00403A7F">
              <w:rPr>
                <w:rFonts w:ascii="Times New Roman" w:hAnsi="Times New Roman" w:cs="Times New Roman"/>
                <w:sz w:val="24"/>
                <w:szCs w:val="24"/>
              </w:rPr>
              <w:t>okytoj</w:t>
            </w:r>
            <w:r>
              <w:rPr>
                <w:rFonts w:ascii="Times New Roman" w:hAnsi="Times New Roman" w:cs="Times New Roman"/>
                <w:sz w:val="24"/>
                <w:szCs w:val="24"/>
              </w:rPr>
              <w:t>ai</w:t>
            </w:r>
            <w:r w:rsidR="00584F79" w:rsidRPr="00403A7F">
              <w:rPr>
                <w:rFonts w:ascii="Times New Roman" w:hAnsi="Times New Roman" w:cs="Times New Roman"/>
                <w:sz w:val="24"/>
                <w:szCs w:val="24"/>
              </w:rPr>
              <w:t>, organizuodami ugdymo procesą</w:t>
            </w:r>
            <w:r>
              <w:rPr>
                <w:rFonts w:ascii="Times New Roman" w:hAnsi="Times New Roman" w:cs="Times New Roman"/>
                <w:sz w:val="24"/>
                <w:szCs w:val="24"/>
              </w:rPr>
              <w:t>,</w:t>
            </w:r>
            <w:r w:rsidR="00584F79" w:rsidRPr="00403A7F">
              <w:rPr>
                <w:rFonts w:ascii="Times New Roman" w:hAnsi="Times New Roman" w:cs="Times New Roman"/>
                <w:sz w:val="24"/>
                <w:szCs w:val="24"/>
              </w:rPr>
              <w:t xml:space="preserve"> leidžia mokiniams pasirinkti užduotis, mokymosi būdus ir tempą</w:t>
            </w:r>
            <w:r>
              <w:rPr>
                <w:rFonts w:ascii="Times New Roman" w:hAnsi="Times New Roman" w:cs="Times New Roman"/>
                <w:sz w:val="24"/>
                <w:szCs w:val="24"/>
              </w:rPr>
              <w:t>.</w:t>
            </w:r>
          </w:p>
          <w:p w14:paraId="25C777A9" w14:textId="77777777" w:rsidR="00860FFC" w:rsidRDefault="00860FFC" w:rsidP="00860FFC">
            <w:pPr>
              <w:pStyle w:val="Sraopastraipa"/>
              <w:numPr>
                <w:ilvl w:val="0"/>
                <w:numId w:val="8"/>
              </w:numPr>
              <w:tabs>
                <w:tab w:val="left" w:pos="313"/>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D</w:t>
            </w:r>
            <w:r w:rsidR="00983930" w:rsidRPr="00403A7F">
              <w:rPr>
                <w:rFonts w:ascii="Times New Roman" w:hAnsi="Times New Roman" w:cs="Times New Roman"/>
                <w:sz w:val="24"/>
                <w:szCs w:val="24"/>
              </w:rPr>
              <w:t>erinamas formalusis ir neformalusis ugdymas</w:t>
            </w:r>
            <w:r>
              <w:rPr>
                <w:rFonts w:ascii="Times New Roman" w:hAnsi="Times New Roman" w:cs="Times New Roman"/>
                <w:sz w:val="24"/>
                <w:szCs w:val="24"/>
              </w:rPr>
              <w:t>.</w:t>
            </w:r>
          </w:p>
          <w:p w14:paraId="6B37BBB7" w14:textId="67EF7BD2" w:rsidR="00403A7F" w:rsidRPr="00860FFC" w:rsidRDefault="00860FFC" w:rsidP="00860FFC">
            <w:pPr>
              <w:pStyle w:val="Sraopastraipa"/>
              <w:numPr>
                <w:ilvl w:val="0"/>
                <w:numId w:val="8"/>
              </w:numPr>
              <w:tabs>
                <w:tab w:val="left" w:pos="313"/>
              </w:tabs>
              <w:spacing w:after="0" w:line="240" w:lineRule="auto"/>
              <w:ind w:left="0" w:firstLine="0"/>
              <w:rPr>
                <w:rFonts w:ascii="Times New Roman" w:hAnsi="Times New Roman" w:cs="Times New Roman"/>
                <w:sz w:val="24"/>
                <w:szCs w:val="24"/>
              </w:rPr>
            </w:pPr>
            <w:r w:rsidRPr="00860FFC">
              <w:rPr>
                <w:rFonts w:ascii="Times New Roman" w:hAnsi="Times New Roman" w:cs="Times New Roman"/>
                <w:sz w:val="24"/>
                <w:szCs w:val="24"/>
              </w:rPr>
              <w:t>M</w:t>
            </w:r>
            <w:r w:rsidR="00403A7F" w:rsidRPr="00860FFC">
              <w:rPr>
                <w:rFonts w:ascii="Times New Roman" w:hAnsi="Times New Roman" w:cs="Times New Roman"/>
                <w:sz w:val="24"/>
                <w:szCs w:val="24"/>
              </w:rPr>
              <w:t>okini</w:t>
            </w:r>
            <w:r>
              <w:rPr>
                <w:rFonts w:ascii="Times New Roman" w:hAnsi="Times New Roman" w:cs="Times New Roman"/>
                <w:sz w:val="24"/>
                <w:szCs w:val="24"/>
              </w:rPr>
              <w:t>ai</w:t>
            </w:r>
            <w:r w:rsidR="00403A7F" w:rsidRPr="00860FFC">
              <w:rPr>
                <w:rFonts w:ascii="Times New Roman" w:hAnsi="Times New Roman" w:cs="Times New Roman"/>
                <w:sz w:val="24"/>
                <w:szCs w:val="24"/>
              </w:rPr>
              <w:t xml:space="preserve"> mokymosi problemas ir trikdžius įveikia</w:t>
            </w:r>
            <w:r>
              <w:rPr>
                <w:rFonts w:ascii="Times New Roman" w:hAnsi="Times New Roman" w:cs="Times New Roman"/>
                <w:sz w:val="24"/>
                <w:szCs w:val="24"/>
              </w:rPr>
              <w:t xml:space="preserve"> </w:t>
            </w:r>
            <w:r w:rsidR="00403A7F" w:rsidRPr="00860FFC">
              <w:rPr>
                <w:rFonts w:ascii="Times New Roman" w:hAnsi="Times New Roman" w:cs="Times New Roman"/>
                <w:sz w:val="24"/>
                <w:szCs w:val="24"/>
              </w:rPr>
              <w:t>padedami draugų, tėv</w:t>
            </w:r>
            <w:r>
              <w:rPr>
                <w:rFonts w:ascii="Times New Roman" w:hAnsi="Times New Roman" w:cs="Times New Roman"/>
                <w:sz w:val="24"/>
                <w:szCs w:val="24"/>
              </w:rPr>
              <w:t>ų</w:t>
            </w:r>
            <w:r w:rsidR="00403A7F" w:rsidRPr="00860FFC">
              <w:rPr>
                <w:rFonts w:ascii="Times New Roman" w:hAnsi="Times New Roman" w:cs="Times New Roman"/>
                <w:sz w:val="24"/>
                <w:szCs w:val="24"/>
              </w:rPr>
              <w:t>, mokytoj</w:t>
            </w:r>
            <w:r>
              <w:rPr>
                <w:rFonts w:ascii="Times New Roman" w:hAnsi="Times New Roman" w:cs="Times New Roman"/>
                <w:sz w:val="24"/>
                <w:szCs w:val="24"/>
              </w:rPr>
              <w:t>ų</w:t>
            </w:r>
            <w:r w:rsidR="00403A7F" w:rsidRPr="00860FFC">
              <w:rPr>
                <w:rFonts w:ascii="Times New Roman" w:hAnsi="Times New Roman" w:cs="Times New Roman"/>
                <w:sz w:val="24"/>
                <w:szCs w:val="24"/>
              </w:rPr>
              <w:t>, auklėtoj</w:t>
            </w:r>
            <w:r>
              <w:rPr>
                <w:rFonts w:ascii="Times New Roman" w:hAnsi="Times New Roman" w:cs="Times New Roman"/>
                <w:sz w:val="24"/>
                <w:szCs w:val="24"/>
              </w:rPr>
              <w:t>ų.</w:t>
            </w:r>
          </w:p>
        </w:tc>
        <w:tc>
          <w:tcPr>
            <w:tcW w:w="4814" w:type="dxa"/>
          </w:tcPr>
          <w:p w14:paraId="542957B6" w14:textId="77777777" w:rsidR="00971056" w:rsidRPr="00860FFC" w:rsidRDefault="00971056" w:rsidP="000C6566">
            <w:pPr>
              <w:spacing w:after="0" w:line="240" w:lineRule="auto"/>
              <w:rPr>
                <w:rFonts w:ascii="Times New Roman" w:hAnsi="Times New Roman" w:cs="Times New Roman"/>
                <w:b/>
                <w:bCs/>
                <w:sz w:val="24"/>
                <w:szCs w:val="24"/>
              </w:rPr>
            </w:pPr>
            <w:r w:rsidRPr="00860FFC">
              <w:rPr>
                <w:rFonts w:ascii="Times New Roman" w:hAnsi="Times New Roman" w:cs="Times New Roman"/>
                <w:b/>
                <w:bCs/>
                <w:sz w:val="24"/>
                <w:szCs w:val="24"/>
              </w:rPr>
              <w:t xml:space="preserve">Silpnybės: </w:t>
            </w:r>
          </w:p>
          <w:p w14:paraId="60FDDCE4" w14:textId="433D1B44" w:rsidR="0013766C" w:rsidRPr="00860FFC" w:rsidRDefault="00860FFC" w:rsidP="000C6566">
            <w:pPr>
              <w:pStyle w:val="Sraopastraipa"/>
              <w:numPr>
                <w:ilvl w:val="0"/>
                <w:numId w:val="5"/>
              </w:numPr>
              <w:tabs>
                <w:tab w:val="left" w:pos="2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Ne visi </w:t>
            </w:r>
            <w:r w:rsidR="00983930" w:rsidRPr="00860FFC">
              <w:rPr>
                <w:rFonts w:ascii="Times New Roman" w:hAnsi="Times New Roman" w:cs="Times New Roman"/>
                <w:sz w:val="24"/>
                <w:szCs w:val="24"/>
              </w:rPr>
              <w:t>mokyto</w:t>
            </w:r>
            <w:r>
              <w:rPr>
                <w:rFonts w:ascii="Times New Roman" w:hAnsi="Times New Roman" w:cs="Times New Roman"/>
                <w:sz w:val="24"/>
                <w:szCs w:val="24"/>
              </w:rPr>
              <w:t>jai</w:t>
            </w:r>
            <w:r w:rsidR="00983930" w:rsidRPr="00860FFC">
              <w:rPr>
                <w:rFonts w:ascii="Times New Roman" w:hAnsi="Times New Roman" w:cs="Times New Roman"/>
                <w:sz w:val="24"/>
                <w:szCs w:val="24"/>
              </w:rPr>
              <w:t xml:space="preserve"> per pastaruosius mokslo metus ved</w:t>
            </w:r>
            <w:r>
              <w:rPr>
                <w:rFonts w:ascii="Times New Roman" w:hAnsi="Times New Roman" w:cs="Times New Roman"/>
                <w:sz w:val="24"/>
                <w:szCs w:val="24"/>
              </w:rPr>
              <w:t>ė</w:t>
            </w:r>
            <w:r w:rsidR="00983930" w:rsidRPr="00860FFC">
              <w:rPr>
                <w:rFonts w:ascii="Times New Roman" w:hAnsi="Times New Roman" w:cs="Times New Roman"/>
                <w:sz w:val="24"/>
                <w:szCs w:val="24"/>
              </w:rPr>
              <w:t xml:space="preserve"> integruotas pamokas</w:t>
            </w:r>
            <w:r>
              <w:rPr>
                <w:rFonts w:ascii="Times New Roman" w:hAnsi="Times New Roman" w:cs="Times New Roman"/>
                <w:sz w:val="24"/>
                <w:szCs w:val="24"/>
              </w:rPr>
              <w:t>.</w:t>
            </w:r>
          </w:p>
          <w:p w14:paraId="21880AB3" w14:textId="3C7FADA8" w:rsidR="00983930" w:rsidRPr="00860FFC" w:rsidRDefault="000D0E9E" w:rsidP="000C6566">
            <w:pPr>
              <w:pStyle w:val="Sraopastraipa"/>
              <w:numPr>
                <w:ilvl w:val="0"/>
                <w:numId w:val="5"/>
              </w:numPr>
              <w:tabs>
                <w:tab w:val="left" w:pos="2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Ne visi </w:t>
            </w:r>
            <w:r w:rsidR="00983930" w:rsidRPr="00860FFC">
              <w:rPr>
                <w:rFonts w:ascii="Times New Roman" w:hAnsi="Times New Roman" w:cs="Times New Roman"/>
                <w:sz w:val="24"/>
                <w:szCs w:val="24"/>
              </w:rPr>
              <w:t>mokytoj</w:t>
            </w:r>
            <w:r>
              <w:rPr>
                <w:rFonts w:ascii="Times New Roman" w:hAnsi="Times New Roman" w:cs="Times New Roman"/>
                <w:sz w:val="24"/>
                <w:szCs w:val="24"/>
              </w:rPr>
              <w:t>ai</w:t>
            </w:r>
            <w:r w:rsidR="00983930" w:rsidRPr="00860FFC">
              <w:rPr>
                <w:rFonts w:ascii="Times New Roman" w:hAnsi="Times New Roman" w:cs="Times New Roman"/>
                <w:sz w:val="24"/>
                <w:szCs w:val="24"/>
              </w:rPr>
              <w:t xml:space="preserve"> sudar</w:t>
            </w:r>
            <w:r>
              <w:rPr>
                <w:rFonts w:ascii="Times New Roman" w:hAnsi="Times New Roman" w:cs="Times New Roman"/>
                <w:sz w:val="24"/>
                <w:szCs w:val="24"/>
              </w:rPr>
              <w:t>o</w:t>
            </w:r>
            <w:r w:rsidR="00983930" w:rsidRPr="00860FFC">
              <w:rPr>
                <w:rFonts w:ascii="Times New Roman" w:hAnsi="Times New Roman" w:cs="Times New Roman"/>
                <w:sz w:val="24"/>
                <w:szCs w:val="24"/>
              </w:rPr>
              <w:t xml:space="preserve"> galimybes mokiniams ugdytis netradicinėse aplinkose</w:t>
            </w:r>
            <w:r>
              <w:rPr>
                <w:rFonts w:ascii="Times New Roman" w:hAnsi="Times New Roman" w:cs="Times New Roman"/>
                <w:sz w:val="24"/>
                <w:szCs w:val="24"/>
              </w:rPr>
              <w:t>.</w:t>
            </w:r>
          </w:p>
          <w:p w14:paraId="2BB3E4C3" w14:textId="77777777" w:rsidR="00983930" w:rsidRPr="00860FFC" w:rsidRDefault="00983930" w:rsidP="000C6566">
            <w:pPr>
              <w:pStyle w:val="Sraopastraipa"/>
              <w:numPr>
                <w:ilvl w:val="0"/>
                <w:numId w:val="5"/>
              </w:numPr>
              <w:tabs>
                <w:tab w:val="left" w:pos="226"/>
              </w:tabs>
              <w:spacing w:after="0" w:line="240" w:lineRule="auto"/>
              <w:ind w:left="0" w:firstLine="0"/>
              <w:rPr>
                <w:rFonts w:ascii="Times New Roman" w:hAnsi="Times New Roman" w:cs="Times New Roman"/>
                <w:sz w:val="24"/>
                <w:szCs w:val="24"/>
              </w:rPr>
            </w:pPr>
            <w:r w:rsidRPr="00860FFC">
              <w:rPr>
                <w:rFonts w:ascii="Times New Roman" w:hAnsi="Times New Roman" w:cs="Times New Roman"/>
                <w:sz w:val="24"/>
                <w:szCs w:val="24"/>
              </w:rPr>
              <w:t xml:space="preserve">Ne visi mokytojai derina </w:t>
            </w:r>
            <w:r w:rsidRPr="00860FFC">
              <w:rPr>
                <w:rFonts w:ascii="Times New Roman" w:eastAsia="Calibri" w:hAnsi="Times New Roman" w:cs="Times New Roman"/>
                <w:sz w:val="24"/>
                <w:szCs w:val="24"/>
              </w:rPr>
              <w:t xml:space="preserve">įvairius mokymosi būdus (individualų, </w:t>
            </w:r>
            <w:proofErr w:type="spellStart"/>
            <w:r w:rsidRPr="00860FFC">
              <w:rPr>
                <w:rFonts w:ascii="Times New Roman" w:eastAsia="Calibri" w:hAnsi="Times New Roman" w:cs="Times New Roman"/>
                <w:sz w:val="24"/>
                <w:szCs w:val="24"/>
              </w:rPr>
              <w:t>partnerišką</w:t>
            </w:r>
            <w:proofErr w:type="spellEnd"/>
            <w:r w:rsidRPr="00860FFC">
              <w:rPr>
                <w:rFonts w:ascii="Times New Roman" w:eastAsia="Calibri" w:hAnsi="Times New Roman" w:cs="Times New Roman"/>
                <w:sz w:val="24"/>
                <w:szCs w:val="24"/>
              </w:rPr>
              <w:t>, grupinį, visos klasės).</w:t>
            </w:r>
          </w:p>
          <w:p w14:paraId="151CD0F2" w14:textId="77777777" w:rsidR="00983930" w:rsidRPr="00860FFC" w:rsidRDefault="00983930" w:rsidP="000C6566">
            <w:pPr>
              <w:pStyle w:val="Sraopastraipa"/>
              <w:numPr>
                <w:ilvl w:val="0"/>
                <w:numId w:val="5"/>
              </w:numPr>
              <w:tabs>
                <w:tab w:val="left" w:pos="226"/>
              </w:tabs>
              <w:spacing w:after="0" w:line="240" w:lineRule="auto"/>
              <w:ind w:left="0" w:firstLine="0"/>
              <w:rPr>
                <w:rFonts w:ascii="Times New Roman" w:hAnsi="Times New Roman" w:cs="Times New Roman"/>
                <w:sz w:val="24"/>
                <w:szCs w:val="24"/>
              </w:rPr>
            </w:pPr>
            <w:r w:rsidRPr="00860FFC">
              <w:rPr>
                <w:rFonts w:ascii="Times New Roman" w:eastAsia="Calibri" w:hAnsi="Times New Roman" w:cs="Times New Roman"/>
                <w:sz w:val="24"/>
                <w:szCs w:val="24"/>
              </w:rPr>
              <w:t>Ne visi mokiniai yra susipažinę su mokinio taisyklėmis ir jų laikosi.</w:t>
            </w:r>
          </w:p>
          <w:p w14:paraId="71008FCF" w14:textId="5BC400BD" w:rsidR="00403A7F" w:rsidRPr="00860FFC" w:rsidRDefault="00B50582" w:rsidP="000C6566">
            <w:pPr>
              <w:pStyle w:val="Sraopastraipa"/>
              <w:numPr>
                <w:ilvl w:val="0"/>
                <w:numId w:val="5"/>
              </w:numPr>
              <w:tabs>
                <w:tab w:val="left" w:pos="2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Dalis </w:t>
            </w:r>
            <w:r w:rsidR="00403A7F" w:rsidRPr="00860FFC">
              <w:rPr>
                <w:rFonts w:ascii="Times New Roman" w:hAnsi="Times New Roman" w:cs="Times New Roman"/>
                <w:sz w:val="24"/>
                <w:szCs w:val="24"/>
              </w:rPr>
              <w:t>mokytojų skatina mokinius įsitraukti į ugdymo procesą suteikdami galimybes jiems patiems vesti pamokas</w:t>
            </w:r>
            <w:r>
              <w:rPr>
                <w:rFonts w:ascii="Times New Roman" w:hAnsi="Times New Roman" w:cs="Times New Roman"/>
                <w:sz w:val="24"/>
                <w:szCs w:val="24"/>
              </w:rPr>
              <w:t>.</w:t>
            </w:r>
          </w:p>
        </w:tc>
      </w:tr>
      <w:tr w:rsidR="00971056" w:rsidRPr="000C6566" w14:paraId="056E4123" w14:textId="77777777" w:rsidTr="009A4993">
        <w:tc>
          <w:tcPr>
            <w:tcW w:w="4814" w:type="dxa"/>
          </w:tcPr>
          <w:p w14:paraId="56A79B7E" w14:textId="77777777" w:rsidR="00971056" w:rsidRPr="00AE1E2C" w:rsidRDefault="00971056" w:rsidP="000C6566">
            <w:pPr>
              <w:spacing w:after="0" w:line="240" w:lineRule="auto"/>
              <w:rPr>
                <w:rFonts w:ascii="Times New Roman" w:hAnsi="Times New Roman" w:cs="Times New Roman"/>
                <w:sz w:val="24"/>
                <w:szCs w:val="24"/>
              </w:rPr>
            </w:pPr>
            <w:r w:rsidRPr="00AE1E2C">
              <w:rPr>
                <w:rFonts w:ascii="Times New Roman" w:hAnsi="Times New Roman" w:cs="Times New Roman"/>
                <w:b/>
                <w:bCs/>
                <w:sz w:val="24"/>
                <w:szCs w:val="24"/>
              </w:rPr>
              <w:t>Galimybės</w:t>
            </w:r>
            <w:r w:rsidRPr="00AE1E2C">
              <w:rPr>
                <w:rFonts w:ascii="Times New Roman" w:hAnsi="Times New Roman" w:cs="Times New Roman"/>
                <w:sz w:val="24"/>
                <w:szCs w:val="24"/>
              </w:rPr>
              <w:t>:</w:t>
            </w:r>
          </w:p>
          <w:p w14:paraId="7F963D93" w14:textId="77777777" w:rsidR="00BC3354" w:rsidRDefault="00403A7F" w:rsidP="000C6566">
            <w:pPr>
              <w:pStyle w:val="Sraopastraipa"/>
              <w:numPr>
                <w:ilvl w:val="0"/>
                <w:numId w:val="4"/>
              </w:numPr>
              <w:tabs>
                <w:tab w:val="left" w:pos="313"/>
              </w:tabs>
              <w:spacing w:after="0" w:line="240" w:lineRule="auto"/>
              <w:ind w:left="29" w:firstLine="0"/>
              <w:rPr>
                <w:rFonts w:ascii="Times New Roman" w:hAnsi="Times New Roman" w:cs="Times New Roman"/>
                <w:sz w:val="24"/>
                <w:szCs w:val="24"/>
              </w:rPr>
            </w:pPr>
            <w:r>
              <w:rPr>
                <w:rFonts w:ascii="Times New Roman" w:hAnsi="Times New Roman" w:cs="Times New Roman"/>
                <w:sz w:val="24"/>
                <w:szCs w:val="24"/>
              </w:rPr>
              <w:t>Didėja mokinių pažangumas.</w:t>
            </w:r>
          </w:p>
          <w:p w14:paraId="0FC5EE6D" w14:textId="77777777" w:rsidR="00403A7F" w:rsidRDefault="00403A7F" w:rsidP="000C6566">
            <w:pPr>
              <w:pStyle w:val="Sraopastraipa"/>
              <w:numPr>
                <w:ilvl w:val="0"/>
                <w:numId w:val="4"/>
              </w:numPr>
              <w:tabs>
                <w:tab w:val="left" w:pos="313"/>
              </w:tabs>
              <w:spacing w:after="0" w:line="240" w:lineRule="auto"/>
              <w:ind w:left="29" w:firstLine="0"/>
              <w:rPr>
                <w:rFonts w:ascii="Times New Roman" w:hAnsi="Times New Roman" w:cs="Times New Roman"/>
                <w:sz w:val="24"/>
                <w:szCs w:val="24"/>
              </w:rPr>
            </w:pPr>
            <w:r>
              <w:rPr>
                <w:rFonts w:ascii="Times New Roman" w:hAnsi="Times New Roman" w:cs="Times New Roman"/>
                <w:sz w:val="24"/>
                <w:szCs w:val="24"/>
              </w:rPr>
              <w:t xml:space="preserve">Orientuojamasi į </w:t>
            </w:r>
            <w:r w:rsidR="00860FFC">
              <w:rPr>
                <w:rFonts w:ascii="Times New Roman" w:hAnsi="Times New Roman" w:cs="Times New Roman"/>
                <w:sz w:val="24"/>
                <w:szCs w:val="24"/>
              </w:rPr>
              <w:t>ugdymo turinio derinimą formaliajame ir neformaliajame ugdyme.</w:t>
            </w:r>
          </w:p>
          <w:p w14:paraId="674D1E32" w14:textId="77777777" w:rsidR="00860FFC" w:rsidRDefault="00860FFC" w:rsidP="000C6566">
            <w:pPr>
              <w:pStyle w:val="Sraopastraipa"/>
              <w:numPr>
                <w:ilvl w:val="0"/>
                <w:numId w:val="4"/>
              </w:numPr>
              <w:tabs>
                <w:tab w:val="left" w:pos="313"/>
              </w:tabs>
              <w:spacing w:after="0" w:line="240" w:lineRule="auto"/>
              <w:ind w:left="29" w:firstLine="0"/>
              <w:rPr>
                <w:rFonts w:ascii="Times New Roman" w:hAnsi="Times New Roman" w:cs="Times New Roman"/>
                <w:sz w:val="24"/>
                <w:szCs w:val="24"/>
              </w:rPr>
            </w:pPr>
            <w:r>
              <w:rPr>
                <w:rFonts w:ascii="Times New Roman" w:hAnsi="Times New Roman" w:cs="Times New Roman"/>
                <w:sz w:val="24"/>
                <w:szCs w:val="24"/>
              </w:rPr>
              <w:t>Mokiniams sudaromos galimybės išspręsti mokymosi problemas.</w:t>
            </w:r>
          </w:p>
          <w:p w14:paraId="5256B76C" w14:textId="49F21644" w:rsidR="00860FFC" w:rsidRPr="00B50582" w:rsidRDefault="00860FFC" w:rsidP="00B50582">
            <w:pPr>
              <w:tabs>
                <w:tab w:val="left" w:pos="313"/>
              </w:tabs>
              <w:spacing w:after="0" w:line="240" w:lineRule="auto"/>
              <w:ind w:left="29"/>
              <w:rPr>
                <w:rFonts w:ascii="Times New Roman" w:hAnsi="Times New Roman" w:cs="Times New Roman"/>
                <w:sz w:val="24"/>
                <w:szCs w:val="24"/>
              </w:rPr>
            </w:pPr>
          </w:p>
        </w:tc>
        <w:tc>
          <w:tcPr>
            <w:tcW w:w="4814" w:type="dxa"/>
          </w:tcPr>
          <w:p w14:paraId="63C79348" w14:textId="77777777" w:rsidR="00971056" w:rsidRPr="00AE1E2C" w:rsidRDefault="00971056" w:rsidP="000C6566">
            <w:pPr>
              <w:spacing w:after="0" w:line="240" w:lineRule="auto"/>
              <w:rPr>
                <w:rFonts w:ascii="Times New Roman" w:eastAsia="Calibri" w:hAnsi="Times New Roman" w:cs="Times New Roman"/>
                <w:sz w:val="24"/>
                <w:szCs w:val="24"/>
              </w:rPr>
            </w:pPr>
            <w:r w:rsidRPr="00AE1E2C">
              <w:rPr>
                <w:rFonts w:ascii="Times New Roman" w:hAnsi="Times New Roman" w:cs="Times New Roman"/>
                <w:b/>
                <w:bCs/>
                <w:sz w:val="24"/>
                <w:szCs w:val="24"/>
              </w:rPr>
              <w:t>Grėsmės</w:t>
            </w:r>
            <w:r w:rsidRPr="00AE1E2C">
              <w:rPr>
                <w:rFonts w:ascii="Times New Roman" w:hAnsi="Times New Roman" w:cs="Times New Roman"/>
                <w:sz w:val="24"/>
                <w:szCs w:val="24"/>
              </w:rPr>
              <w:t>:</w:t>
            </w:r>
            <w:r w:rsidRPr="00AE1E2C">
              <w:rPr>
                <w:rFonts w:ascii="Times New Roman" w:eastAsia="Calibri" w:hAnsi="Times New Roman" w:cs="Times New Roman"/>
                <w:sz w:val="24"/>
                <w:szCs w:val="24"/>
              </w:rPr>
              <w:t xml:space="preserve"> </w:t>
            </w:r>
          </w:p>
          <w:p w14:paraId="39B29AA5" w14:textId="77777777" w:rsidR="00B50582" w:rsidRDefault="000D0E9E" w:rsidP="00B50582">
            <w:pPr>
              <w:pStyle w:val="Sraopastraipa"/>
              <w:numPr>
                <w:ilvl w:val="0"/>
                <w:numId w:val="17"/>
              </w:numPr>
              <w:tabs>
                <w:tab w:val="left" w:pos="319"/>
              </w:tabs>
              <w:spacing w:after="0" w:line="240" w:lineRule="auto"/>
              <w:ind w:left="36" w:firstLine="0"/>
              <w:rPr>
                <w:rFonts w:ascii="Times New Roman" w:hAnsi="Times New Roman" w:cs="Times New Roman"/>
                <w:sz w:val="24"/>
                <w:szCs w:val="24"/>
              </w:rPr>
            </w:pPr>
            <w:r w:rsidRPr="00B50582">
              <w:rPr>
                <w:rFonts w:ascii="Times New Roman" w:hAnsi="Times New Roman" w:cs="Times New Roman"/>
                <w:sz w:val="24"/>
                <w:szCs w:val="24"/>
              </w:rPr>
              <w:t>Diferencijavimas, individualizavimas,</w:t>
            </w:r>
            <w:r w:rsidRPr="00B50582">
              <w:rPr>
                <w:rFonts w:ascii="Times New Roman" w:hAnsi="Times New Roman" w:cs="Times New Roman"/>
                <w:sz w:val="24"/>
                <w:szCs w:val="24"/>
              </w:rPr>
              <w:t xml:space="preserve"> s</w:t>
            </w:r>
            <w:r w:rsidRPr="00B50582">
              <w:rPr>
                <w:rFonts w:ascii="Times New Roman" w:hAnsi="Times New Roman" w:cs="Times New Roman"/>
                <w:sz w:val="24"/>
                <w:szCs w:val="24"/>
              </w:rPr>
              <w:t>uasmeninimas organizuojant mokymą</w:t>
            </w:r>
            <w:r w:rsidRPr="00B50582">
              <w:rPr>
                <w:rFonts w:ascii="Times New Roman" w:hAnsi="Times New Roman" w:cs="Times New Roman"/>
                <w:sz w:val="24"/>
                <w:szCs w:val="24"/>
              </w:rPr>
              <w:t xml:space="preserve"> </w:t>
            </w:r>
            <w:r w:rsidRPr="00B50582">
              <w:rPr>
                <w:rFonts w:ascii="Times New Roman" w:hAnsi="Times New Roman" w:cs="Times New Roman"/>
                <w:sz w:val="24"/>
                <w:szCs w:val="24"/>
              </w:rPr>
              <w:t>(</w:t>
            </w:r>
            <w:proofErr w:type="spellStart"/>
            <w:r w:rsidRPr="00B50582">
              <w:rPr>
                <w:rFonts w:ascii="Times New Roman" w:hAnsi="Times New Roman" w:cs="Times New Roman"/>
                <w:sz w:val="24"/>
                <w:szCs w:val="24"/>
              </w:rPr>
              <w:t>si</w:t>
            </w:r>
            <w:proofErr w:type="spellEnd"/>
            <w:r w:rsidRPr="00B50582">
              <w:rPr>
                <w:rFonts w:ascii="Times New Roman" w:hAnsi="Times New Roman" w:cs="Times New Roman"/>
                <w:sz w:val="24"/>
                <w:szCs w:val="24"/>
              </w:rPr>
              <w:t>)</w:t>
            </w:r>
            <w:r w:rsidRPr="00B50582">
              <w:rPr>
                <w:rFonts w:ascii="Times New Roman" w:hAnsi="Times New Roman" w:cs="Times New Roman"/>
                <w:sz w:val="24"/>
                <w:szCs w:val="24"/>
              </w:rPr>
              <w:t xml:space="preserve"> p</w:t>
            </w:r>
            <w:r w:rsidRPr="00B50582">
              <w:rPr>
                <w:rFonts w:ascii="Times New Roman" w:hAnsi="Times New Roman" w:cs="Times New Roman"/>
                <w:sz w:val="24"/>
                <w:szCs w:val="24"/>
              </w:rPr>
              <w:t>amokoje.</w:t>
            </w:r>
            <w:r w:rsidRPr="00B50582">
              <w:rPr>
                <w:rFonts w:ascii="Times New Roman" w:hAnsi="Times New Roman" w:cs="Times New Roman"/>
                <w:sz w:val="24"/>
                <w:szCs w:val="24"/>
              </w:rPr>
              <w:t xml:space="preserve"> </w:t>
            </w:r>
          </w:p>
          <w:p w14:paraId="1A36FF57" w14:textId="77777777" w:rsidR="00B50582" w:rsidRDefault="00B50582" w:rsidP="00B50582">
            <w:pPr>
              <w:pStyle w:val="Sraopastraipa"/>
              <w:numPr>
                <w:ilvl w:val="0"/>
                <w:numId w:val="17"/>
              </w:numPr>
              <w:tabs>
                <w:tab w:val="left" w:pos="319"/>
              </w:tabs>
              <w:spacing w:after="0" w:line="240" w:lineRule="auto"/>
              <w:ind w:left="36" w:firstLine="0"/>
              <w:rPr>
                <w:rFonts w:ascii="Times New Roman" w:hAnsi="Times New Roman" w:cs="Times New Roman"/>
                <w:sz w:val="24"/>
                <w:szCs w:val="24"/>
              </w:rPr>
            </w:pPr>
            <w:r w:rsidRPr="00B50582">
              <w:rPr>
                <w:rFonts w:ascii="Times New Roman" w:hAnsi="Times New Roman" w:cs="Times New Roman"/>
                <w:sz w:val="24"/>
                <w:szCs w:val="24"/>
              </w:rPr>
              <w:t>Mokyklos ir šeimos bendravimo bei</w:t>
            </w:r>
            <w:r w:rsidRPr="00B50582">
              <w:rPr>
                <w:rFonts w:ascii="Times New Roman" w:hAnsi="Times New Roman" w:cs="Times New Roman"/>
                <w:sz w:val="24"/>
                <w:szCs w:val="24"/>
              </w:rPr>
              <w:t xml:space="preserve"> </w:t>
            </w:r>
            <w:r w:rsidRPr="00B50582">
              <w:rPr>
                <w:rFonts w:ascii="Times New Roman" w:hAnsi="Times New Roman" w:cs="Times New Roman"/>
                <w:sz w:val="24"/>
                <w:szCs w:val="24"/>
              </w:rPr>
              <w:t xml:space="preserve">bendradarbiavimo </w:t>
            </w:r>
            <w:r w:rsidRPr="00B50582">
              <w:rPr>
                <w:rFonts w:ascii="Times New Roman" w:hAnsi="Times New Roman" w:cs="Times New Roman"/>
                <w:sz w:val="24"/>
                <w:szCs w:val="24"/>
              </w:rPr>
              <w:t>trūkumas</w:t>
            </w:r>
            <w:r w:rsidRPr="00B50582">
              <w:rPr>
                <w:rFonts w:ascii="Times New Roman" w:hAnsi="Times New Roman" w:cs="Times New Roman"/>
                <w:sz w:val="24"/>
                <w:szCs w:val="24"/>
              </w:rPr>
              <w:t>.</w:t>
            </w:r>
            <w:r w:rsidRPr="00B50582">
              <w:rPr>
                <w:rFonts w:ascii="Times New Roman" w:hAnsi="Times New Roman" w:cs="Times New Roman"/>
                <w:sz w:val="24"/>
                <w:szCs w:val="24"/>
              </w:rPr>
              <w:t xml:space="preserve"> </w:t>
            </w:r>
          </w:p>
          <w:p w14:paraId="55003E98" w14:textId="4ECB9510" w:rsidR="00B50582" w:rsidRPr="00AE1E2C" w:rsidRDefault="00B50582" w:rsidP="00B50582">
            <w:pPr>
              <w:pStyle w:val="Sraopastraipa"/>
              <w:numPr>
                <w:ilvl w:val="0"/>
                <w:numId w:val="17"/>
              </w:numPr>
              <w:tabs>
                <w:tab w:val="left" w:pos="319"/>
              </w:tabs>
              <w:spacing w:after="0" w:line="240" w:lineRule="auto"/>
              <w:ind w:left="36" w:firstLine="0"/>
              <w:rPr>
                <w:rFonts w:ascii="Times New Roman" w:hAnsi="Times New Roman" w:cs="Times New Roman"/>
                <w:sz w:val="24"/>
                <w:szCs w:val="24"/>
              </w:rPr>
            </w:pPr>
            <w:r w:rsidRPr="00B50582">
              <w:rPr>
                <w:rFonts w:ascii="Times New Roman" w:hAnsi="Times New Roman" w:cs="Times New Roman"/>
                <w:sz w:val="24"/>
                <w:szCs w:val="24"/>
              </w:rPr>
              <w:t>Galimybė optimalia</w:t>
            </w:r>
            <w:r>
              <w:rPr>
                <w:rFonts w:ascii="Times New Roman" w:hAnsi="Times New Roman" w:cs="Times New Roman"/>
                <w:sz w:val="24"/>
                <w:szCs w:val="24"/>
              </w:rPr>
              <w:t>i</w:t>
            </w:r>
            <w:r w:rsidRPr="00B50582">
              <w:rPr>
                <w:rFonts w:ascii="Times New Roman" w:hAnsi="Times New Roman" w:cs="Times New Roman"/>
                <w:sz w:val="24"/>
                <w:szCs w:val="24"/>
              </w:rPr>
              <w:t xml:space="preserve"> panaudoti mokyklos</w:t>
            </w:r>
            <w:r>
              <w:rPr>
                <w:rFonts w:ascii="Times New Roman" w:hAnsi="Times New Roman" w:cs="Times New Roman"/>
                <w:sz w:val="24"/>
                <w:szCs w:val="24"/>
              </w:rPr>
              <w:t xml:space="preserve"> </w:t>
            </w:r>
            <w:r w:rsidRPr="00B50582">
              <w:rPr>
                <w:rFonts w:ascii="Times New Roman" w:hAnsi="Times New Roman" w:cs="Times New Roman"/>
                <w:sz w:val="24"/>
                <w:szCs w:val="24"/>
              </w:rPr>
              <w:t>erdves mokymosi procese.</w:t>
            </w:r>
          </w:p>
        </w:tc>
      </w:tr>
    </w:tbl>
    <w:p w14:paraId="71C58F1D" w14:textId="659256A6" w:rsidR="00971056" w:rsidRDefault="00971056" w:rsidP="00971056">
      <w:pPr>
        <w:spacing w:after="0" w:line="276" w:lineRule="auto"/>
        <w:ind w:firstLine="709"/>
        <w:rPr>
          <w:rFonts w:ascii="Times New Roman" w:hAnsi="Times New Roman" w:cs="Times New Roman"/>
          <w:sz w:val="24"/>
          <w:szCs w:val="24"/>
          <w:highlight w:val="yellow"/>
        </w:rPr>
      </w:pPr>
    </w:p>
    <w:p w14:paraId="43103C9A" w14:textId="25A7474A" w:rsidR="00971056" w:rsidRDefault="00971056" w:rsidP="00971056">
      <w:pPr>
        <w:tabs>
          <w:tab w:val="left" w:pos="993"/>
        </w:tabs>
        <w:spacing w:after="0" w:line="276" w:lineRule="auto"/>
        <w:ind w:firstLine="709"/>
        <w:jc w:val="both"/>
        <w:rPr>
          <w:rFonts w:ascii="Times New Roman" w:hAnsi="Times New Roman" w:cs="Times New Roman"/>
          <w:sz w:val="24"/>
          <w:szCs w:val="24"/>
        </w:rPr>
      </w:pPr>
      <w:r w:rsidRPr="004F3DDA">
        <w:rPr>
          <w:rFonts w:ascii="Times New Roman" w:hAnsi="Times New Roman" w:cs="Times New Roman"/>
          <w:b/>
          <w:sz w:val="24"/>
          <w:szCs w:val="24"/>
        </w:rPr>
        <w:t>Taigi</w:t>
      </w:r>
      <w:r w:rsidRPr="004F3DDA">
        <w:rPr>
          <w:rFonts w:ascii="Times New Roman" w:hAnsi="Times New Roman" w:cs="Times New Roman"/>
          <w:sz w:val="24"/>
          <w:szCs w:val="24"/>
        </w:rPr>
        <w:t xml:space="preserve">, išanalizavus duomenis, galima daryti išvadą, kad </w:t>
      </w:r>
      <w:r w:rsidRPr="004F3DDA">
        <w:rPr>
          <w:rFonts w:ascii="Times New Roman" w:hAnsi="Times New Roman" w:cs="Times New Roman"/>
          <w:b/>
          <w:sz w:val="24"/>
          <w:szCs w:val="24"/>
        </w:rPr>
        <w:t>stipriosios sritys</w:t>
      </w:r>
      <w:r w:rsidRPr="004F3DDA">
        <w:rPr>
          <w:rFonts w:ascii="Times New Roman" w:hAnsi="Times New Roman" w:cs="Times New Roman"/>
          <w:sz w:val="24"/>
          <w:szCs w:val="24"/>
        </w:rPr>
        <w:t xml:space="preserve"> yra šios:</w:t>
      </w:r>
    </w:p>
    <w:p w14:paraId="0611DE5A" w14:textId="77777777" w:rsidR="004F793A" w:rsidRPr="00403A7F" w:rsidRDefault="004F793A" w:rsidP="004F793A">
      <w:pPr>
        <w:pStyle w:val="Sraopastraipa"/>
        <w:numPr>
          <w:ilvl w:val="0"/>
          <w:numId w:val="18"/>
        </w:numPr>
        <w:tabs>
          <w:tab w:val="left" w:pos="313"/>
          <w:tab w:val="left" w:pos="993"/>
        </w:tabs>
        <w:spacing w:after="0" w:line="360" w:lineRule="auto"/>
        <w:ind w:left="0" w:firstLine="709"/>
        <w:jc w:val="both"/>
        <w:rPr>
          <w:rFonts w:ascii="Times New Roman" w:hAnsi="Times New Roman" w:cs="Times New Roman"/>
          <w:sz w:val="24"/>
          <w:szCs w:val="24"/>
        </w:rPr>
      </w:pPr>
      <w:r w:rsidRPr="00403A7F">
        <w:rPr>
          <w:rFonts w:ascii="Times New Roman" w:hAnsi="Times New Roman" w:cs="Times New Roman"/>
          <w:sz w:val="24"/>
          <w:szCs w:val="24"/>
        </w:rPr>
        <w:t>Organizuodami ugdymo procesą, mokytojai atsižvelgia į mokinių mokymosi stilių.</w:t>
      </w:r>
    </w:p>
    <w:p w14:paraId="768BE0F5" w14:textId="77777777" w:rsidR="004F793A" w:rsidRPr="00403A7F" w:rsidRDefault="004F793A" w:rsidP="004F793A">
      <w:pPr>
        <w:pStyle w:val="Sraopastraipa"/>
        <w:numPr>
          <w:ilvl w:val="0"/>
          <w:numId w:val="18"/>
        </w:numPr>
        <w:tabs>
          <w:tab w:val="left" w:pos="313"/>
          <w:tab w:val="left" w:pos="993"/>
        </w:tabs>
        <w:spacing w:after="0" w:line="360" w:lineRule="auto"/>
        <w:ind w:left="0" w:firstLine="709"/>
        <w:jc w:val="both"/>
        <w:rPr>
          <w:rFonts w:ascii="Times New Roman" w:hAnsi="Times New Roman" w:cs="Times New Roman"/>
          <w:sz w:val="24"/>
          <w:szCs w:val="24"/>
        </w:rPr>
      </w:pPr>
      <w:r w:rsidRPr="00403A7F">
        <w:rPr>
          <w:rFonts w:ascii="Times New Roman" w:hAnsi="Times New Roman" w:cs="Times New Roman"/>
          <w:sz w:val="24"/>
          <w:szCs w:val="24"/>
        </w:rPr>
        <w:t>Visi mokytojai taiko darbo grupėmis metodą.</w:t>
      </w:r>
    </w:p>
    <w:p w14:paraId="6F421508" w14:textId="77777777" w:rsidR="004F793A" w:rsidRPr="00403A7F" w:rsidRDefault="004F793A" w:rsidP="004F793A">
      <w:pPr>
        <w:pStyle w:val="Sraopastraipa"/>
        <w:numPr>
          <w:ilvl w:val="0"/>
          <w:numId w:val="18"/>
        </w:numPr>
        <w:tabs>
          <w:tab w:val="left" w:pos="313"/>
          <w:tab w:val="left" w:pos="993"/>
        </w:tabs>
        <w:spacing w:after="0" w:line="360" w:lineRule="auto"/>
        <w:ind w:left="0" w:firstLine="709"/>
        <w:jc w:val="both"/>
        <w:rPr>
          <w:rFonts w:ascii="Times New Roman" w:hAnsi="Times New Roman" w:cs="Times New Roman"/>
          <w:sz w:val="24"/>
          <w:szCs w:val="24"/>
        </w:rPr>
      </w:pPr>
      <w:r w:rsidRPr="00403A7F">
        <w:rPr>
          <w:rFonts w:ascii="Times New Roman" w:eastAsia="Calibri" w:hAnsi="Times New Roman" w:cs="Times New Roman"/>
          <w:sz w:val="24"/>
          <w:szCs w:val="24"/>
        </w:rPr>
        <w:t>Mokytojai mokiniams sudaro galimybes dalyvauti individualių, su kiekvieno mokymosi galimybėmis, interesais derančių tikslų kėlimo procese.</w:t>
      </w:r>
    </w:p>
    <w:p w14:paraId="552DC1D3" w14:textId="77777777" w:rsidR="004F793A" w:rsidRPr="00403A7F" w:rsidRDefault="004F793A" w:rsidP="004F793A">
      <w:pPr>
        <w:pStyle w:val="Sraopastraipa"/>
        <w:numPr>
          <w:ilvl w:val="0"/>
          <w:numId w:val="18"/>
        </w:numPr>
        <w:tabs>
          <w:tab w:val="left" w:pos="313"/>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M</w:t>
      </w:r>
      <w:r w:rsidRPr="00403A7F">
        <w:rPr>
          <w:rFonts w:ascii="Times New Roman" w:hAnsi="Times New Roman" w:cs="Times New Roman"/>
          <w:sz w:val="24"/>
          <w:szCs w:val="24"/>
        </w:rPr>
        <w:t>okytoj</w:t>
      </w:r>
      <w:r>
        <w:rPr>
          <w:rFonts w:ascii="Times New Roman" w:hAnsi="Times New Roman" w:cs="Times New Roman"/>
          <w:sz w:val="24"/>
          <w:szCs w:val="24"/>
        </w:rPr>
        <w:t>ai</w:t>
      </w:r>
      <w:r w:rsidRPr="00403A7F">
        <w:rPr>
          <w:rFonts w:ascii="Times New Roman" w:hAnsi="Times New Roman" w:cs="Times New Roman"/>
          <w:sz w:val="24"/>
          <w:szCs w:val="24"/>
        </w:rPr>
        <w:t>, organizuodami ugdymo procesą</w:t>
      </w:r>
      <w:r>
        <w:rPr>
          <w:rFonts w:ascii="Times New Roman" w:hAnsi="Times New Roman" w:cs="Times New Roman"/>
          <w:sz w:val="24"/>
          <w:szCs w:val="24"/>
        </w:rPr>
        <w:t>,</w:t>
      </w:r>
      <w:r w:rsidRPr="00403A7F">
        <w:rPr>
          <w:rFonts w:ascii="Times New Roman" w:hAnsi="Times New Roman" w:cs="Times New Roman"/>
          <w:sz w:val="24"/>
          <w:szCs w:val="24"/>
        </w:rPr>
        <w:t xml:space="preserve"> leidžia mokiniams pasirinkti užduotis, mokymosi būdus ir tempą</w:t>
      </w:r>
      <w:r>
        <w:rPr>
          <w:rFonts w:ascii="Times New Roman" w:hAnsi="Times New Roman" w:cs="Times New Roman"/>
          <w:sz w:val="24"/>
          <w:szCs w:val="24"/>
        </w:rPr>
        <w:t>.</w:t>
      </w:r>
    </w:p>
    <w:p w14:paraId="5771A779" w14:textId="77777777" w:rsidR="004F793A" w:rsidRDefault="004F793A" w:rsidP="004F793A">
      <w:pPr>
        <w:pStyle w:val="Sraopastraipa"/>
        <w:numPr>
          <w:ilvl w:val="0"/>
          <w:numId w:val="18"/>
        </w:numPr>
        <w:tabs>
          <w:tab w:val="left" w:pos="313"/>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w:t>
      </w:r>
      <w:r w:rsidRPr="00403A7F">
        <w:rPr>
          <w:rFonts w:ascii="Times New Roman" w:hAnsi="Times New Roman" w:cs="Times New Roman"/>
          <w:sz w:val="24"/>
          <w:szCs w:val="24"/>
        </w:rPr>
        <w:t>erinamas formalusis ir neformalusis ugdymas</w:t>
      </w:r>
      <w:r>
        <w:rPr>
          <w:rFonts w:ascii="Times New Roman" w:hAnsi="Times New Roman" w:cs="Times New Roman"/>
          <w:sz w:val="24"/>
          <w:szCs w:val="24"/>
        </w:rPr>
        <w:t>.</w:t>
      </w:r>
    </w:p>
    <w:p w14:paraId="1D66A698" w14:textId="32A66948" w:rsidR="004F793A" w:rsidRPr="004F793A" w:rsidRDefault="004F793A" w:rsidP="004F793A">
      <w:pPr>
        <w:pStyle w:val="Sraopastraipa"/>
        <w:numPr>
          <w:ilvl w:val="0"/>
          <w:numId w:val="18"/>
        </w:numPr>
        <w:tabs>
          <w:tab w:val="left" w:pos="993"/>
        </w:tabs>
        <w:spacing w:after="0" w:line="276" w:lineRule="auto"/>
        <w:ind w:left="0" w:firstLine="709"/>
        <w:jc w:val="both"/>
        <w:rPr>
          <w:rFonts w:ascii="Times New Roman" w:hAnsi="Times New Roman" w:cs="Times New Roman"/>
          <w:sz w:val="24"/>
          <w:szCs w:val="24"/>
        </w:rPr>
      </w:pPr>
      <w:r w:rsidRPr="004F793A">
        <w:rPr>
          <w:rFonts w:ascii="Times New Roman" w:hAnsi="Times New Roman" w:cs="Times New Roman"/>
          <w:sz w:val="24"/>
          <w:szCs w:val="24"/>
        </w:rPr>
        <w:t>Mokiniai mokymosi problemas ir trikdžius įveikia padedami draugų, tėvų, mokytojų, auklėtojų.</w:t>
      </w:r>
    </w:p>
    <w:p w14:paraId="0881C17C" w14:textId="77777777" w:rsidR="004F793A" w:rsidRDefault="004F793A" w:rsidP="00DF4434">
      <w:pPr>
        <w:pStyle w:val="Sraopastraipa"/>
        <w:tabs>
          <w:tab w:val="left" w:pos="993"/>
        </w:tabs>
        <w:spacing w:after="0" w:line="276" w:lineRule="auto"/>
        <w:ind w:left="709"/>
        <w:jc w:val="both"/>
        <w:rPr>
          <w:rFonts w:ascii="Times New Roman" w:hAnsi="Times New Roman" w:cs="Times New Roman"/>
          <w:sz w:val="24"/>
          <w:szCs w:val="24"/>
        </w:rPr>
      </w:pPr>
    </w:p>
    <w:p w14:paraId="2268D861" w14:textId="74E85E1A" w:rsidR="00971056" w:rsidRDefault="00971056" w:rsidP="004F793A">
      <w:pPr>
        <w:pStyle w:val="Sraopastraipa"/>
        <w:tabs>
          <w:tab w:val="left" w:pos="993"/>
        </w:tabs>
        <w:spacing w:after="0" w:line="360" w:lineRule="auto"/>
        <w:ind w:left="709"/>
        <w:jc w:val="both"/>
        <w:rPr>
          <w:rFonts w:ascii="Times New Roman" w:hAnsi="Times New Roman" w:cs="Times New Roman"/>
          <w:sz w:val="24"/>
          <w:szCs w:val="24"/>
        </w:rPr>
      </w:pPr>
      <w:r w:rsidRPr="004F3DDA">
        <w:rPr>
          <w:rFonts w:ascii="Times New Roman" w:hAnsi="Times New Roman" w:cs="Times New Roman"/>
          <w:sz w:val="24"/>
          <w:szCs w:val="24"/>
        </w:rPr>
        <w:t xml:space="preserve">Taip pat išanalizavus duomenis, galima daryti išvadą, kad </w:t>
      </w:r>
      <w:r w:rsidRPr="004F3DDA">
        <w:rPr>
          <w:rFonts w:ascii="Times New Roman" w:hAnsi="Times New Roman" w:cs="Times New Roman"/>
          <w:b/>
          <w:sz w:val="24"/>
          <w:szCs w:val="24"/>
        </w:rPr>
        <w:t>tobulintinos sritys</w:t>
      </w:r>
      <w:r w:rsidRPr="004F3DDA">
        <w:rPr>
          <w:rFonts w:ascii="Times New Roman" w:hAnsi="Times New Roman" w:cs="Times New Roman"/>
          <w:sz w:val="24"/>
          <w:szCs w:val="24"/>
        </w:rPr>
        <w:t xml:space="preserve"> yra šios:</w:t>
      </w:r>
    </w:p>
    <w:p w14:paraId="6CCFCA08" w14:textId="77777777" w:rsidR="004F793A" w:rsidRPr="00860FFC" w:rsidRDefault="004F793A" w:rsidP="004F793A">
      <w:pPr>
        <w:pStyle w:val="Sraopastraipa"/>
        <w:numPr>
          <w:ilvl w:val="0"/>
          <w:numId w:val="19"/>
        </w:numPr>
        <w:tabs>
          <w:tab w:val="left" w:pos="226"/>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Ne visi </w:t>
      </w:r>
      <w:r w:rsidRPr="00860FFC">
        <w:rPr>
          <w:rFonts w:ascii="Times New Roman" w:hAnsi="Times New Roman" w:cs="Times New Roman"/>
          <w:sz w:val="24"/>
          <w:szCs w:val="24"/>
        </w:rPr>
        <w:t>mokyto</w:t>
      </w:r>
      <w:r>
        <w:rPr>
          <w:rFonts w:ascii="Times New Roman" w:hAnsi="Times New Roman" w:cs="Times New Roman"/>
          <w:sz w:val="24"/>
          <w:szCs w:val="24"/>
        </w:rPr>
        <w:t>jai</w:t>
      </w:r>
      <w:r w:rsidRPr="00860FFC">
        <w:rPr>
          <w:rFonts w:ascii="Times New Roman" w:hAnsi="Times New Roman" w:cs="Times New Roman"/>
          <w:sz w:val="24"/>
          <w:szCs w:val="24"/>
        </w:rPr>
        <w:t xml:space="preserve"> per pastaruosius mokslo metus ved</w:t>
      </w:r>
      <w:r>
        <w:rPr>
          <w:rFonts w:ascii="Times New Roman" w:hAnsi="Times New Roman" w:cs="Times New Roman"/>
          <w:sz w:val="24"/>
          <w:szCs w:val="24"/>
        </w:rPr>
        <w:t>ė</w:t>
      </w:r>
      <w:r w:rsidRPr="00860FFC">
        <w:rPr>
          <w:rFonts w:ascii="Times New Roman" w:hAnsi="Times New Roman" w:cs="Times New Roman"/>
          <w:sz w:val="24"/>
          <w:szCs w:val="24"/>
        </w:rPr>
        <w:t xml:space="preserve"> integruotas pamokas</w:t>
      </w:r>
      <w:r>
        <w:rPr>
          <w:rFonts w:ascii="Times New Roman" w:hAnsi="Times New Roman" w:cs="Times New Roman"/>
          <w:sz w:val="24"/>
          <w:szCs w:val="24"/>
        </w:rPr>
        <w:t>.</w:t>
      </w:r>
    </w:p>
    <w:p w14:paraId="7A868B71" w14:textId="77777777" w:rsidR="004F793A" w:rsidRPr="00860FFC" w:rsidRDefault="004F793A" w:rsidP="004F793A">
      <w:pPr>
        <w:pStyle w:val="Sraopastraipa"/>
        <w:numPr>
          <w:ilvl w:val="0"/>
          <w:numId w:val="19"/>
        </w:numPr>
        <w:tabs>
          <w:tab w:val="left" w:pos="226"/>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Ne visi </w:t>
      </w:r>
      <w:r w:rsidRPr="00860FFC">
        <w:rPr>
          <w:rFonts w:ascii="Times New Roman" w:hAnsi="Times New Roman" w:cs="Times New Roman"/>
          <w:sz w:val="24"/>
          <w:szCs w:val="24"/>
        </w:rPr>
        <w:t>mokytoj</w:t>
      </w:r>
      <w:r>
        <w:rPr>
          <w:rFonts w:ascii="Times New Roman" w:hAnsi="Times New Roman" w:cs="Times New Roman"/>
          <w:sz w:val="24"/>
          <w:szCs w:val="24"/>
        </w:rPr>
        <w:t>ai</w:t>
      </w:r>
      <w:r w:rsidRPr="00860FFC">
        <w:rPr>
          <w:rFonts w:ascii="Times New Roman" w:hAnsi="Times New Roman" w:cs="Times New Roman"/>
          <w:sz w:val="24"/>
          <w:szCs w:val="24"/>
        </w:rPr>
        <w:t xml:space="preserve"> sudar</w:t>
      </w:r>
      <w:r>
        <w:rPr>
          <w:rFonts w:ascii="Times New Roman" w:hAnsi="Times New Roman" w:cs="Times New Roman"/>
          <w:sz w:val="24"/>
          <w:szCs w:val="24"/>
        </w:rPr>
        <w:t>o</w:t>
      </w:r>
      <w:r w:rsidRPr="00860FFC">
        <w:rPr>
          <w:rFonts w:ascii="Times New Roman" w:hAnsi="Times New Roman" w:cs="Times New Roman"/>
          <w:sz w:val="24"/>
          <w:szCs w:val="24"/>
        </w:rPr>
        <w:t xml:space="preserve"> galimybes mokiniams ugdytis netradicinėse aplinkose</w:t>
      </w:r>
      <w:r>
        <w:rPr>
          <w:rFonts w:ascii="Times New Roman" w:hAnsi="Times New Roman" w:cs="Times New Roman"/>
          <w:sz w:val="24"/>
          <w:szCs w:val="24"/>
        </w:rPr>
        <w:t>.</w:t>
      </w:r>
    </w:p>
    <w:p w14:paraId="16A055AE" w14:textId="77777777" w:rsidR="004F793A" w:rsidRPr="00860FFC" w:rsidRDefault="004F793A" w:rsidP="004F793A">
      <w:pPr>
        <w:pStyle w:val="Sraopastraipa"/>
        <w:numPr>
          <w:ilvl w:val="0"/>
          <w:numId w:val="19"/>
        </w:numPr>
        <w:tabs>
          <w:tab w:val="left" w:pos="226"/>
          <w:tab w:val="left" w:pos="993"/>
        </w:tabs>
        <w:spacing w:after="0" w:line="360" w:lineRule="auto"/>
        <w:ind w:left="0" w:firstLine="709"/>
        <w:jc w:val="both"/>
        <w:rPr>
          <w:rFonts w:ascii="Times New Roman" w:hAnsi="Times New Roman" w:cs="Times New Roman"/>
          <w:sz w:val="24"/>
          <w:szCs w:val="24"/>
        </w:rPr>
      </w:pPr>
      <w:r w:rsidRPr="00860FFC">
        <w:rPr>
          <w:rFonts w:ascii="Times New Roman" w:hAnsi="Times New Roman" w:cs="Times New Roman"/>
          <w:sz w:val="24"/>
          <w:szCs w:val="24"/>
        </w:rPr>
        <w:t xml:space="preserve">Ne visi mokytojai derina </w:t>
      </w:r>
      <w:r w:rsidRPr="00860FFC">
        <w:rPr>
          <w:rFonts w:ascii="Times New Roman" w:eastAsia="Calibri" w:hAnsi="Times New Roman" w:cs="Times New Roman"/>
          <w:sz w:val="24"/>
          <w:szCs w:val="24"/>
        </w:rPr>
        <w:t xml:space="preserve">įvairius mokymosi būdus (individualų, </w:t>
      </w:r>
      <w:proofErr w:type="spellStart"/>
      <w:r w:rsidRPr="00860FFC">
        <w:rPr>
          <w:rFonts w:ascii="Times New Roman" w:eastAsia="Calibri" w:hAnsi="Times New Roman" w:cs="Times New Roman"/>
          <w:sz w:val="24"/>
          <w:szCs w:val="24"/>
        </w:rPr>
        <w:t>partnerišką</w:t>
      </w:r>
      <w:proofErr w:type="spellEnd"/>
      <w:r w:rsidRPr="00860FFC">
        <w:rPr>
          <w:rFonts w:ascii="Times New Roman" w:eastAsia="Calibri" w:hAnsi="Times New Roman" w:cs="Times New Roman"/>
          <w:sz w:val="24"/>
          <w:szCs w:val="24"/>
        </w:rPr>
        <w:t>, grupinį, visos klasės).</w:t>
      </w:r>
    </w:p>
    <w:p w14:paraId="2003AFC8" w14:textId="77777777" w:rsidR="004F793A" w:rsidRPr="00860FFC" w:rsidRDefault="004F793A" w:rsidP="004F793A">
      <w:pPr>
        <w:pStyle w:val="Sraopastraipa"/>
        <w:numPr>
          <w:ilvl w:val="0"/>
          <w:numId w:val="19"/>
        </w:numPr>
        <w:tabs>
          <w:tab w:val="left" w:pos="226"/>
          <w:tab w:val="left" w:pos="993"/>
        </w:tabs>
        <w:spacing w:after="0" w:line="360" w:lineRule="auto"/>
        <w:ind w:left="0" w:firstLine="709"/>
        <w:jc w:val="both"/>
        <w:rPr>
          <w:rFonts w:ascii="Times New Roman" w:hAnsi="Times New Roman" w:cs="Times New Roman"/>
          <w:sz w:val="24"/>
          <w:szCs w:val="24"/>
        </w:rPr>
      </w:pPr>
      <w:r w:rsidRPr="00860FFC">
        <w:rPr>
          <w:rFonts w:ascii="Times New Roman" w:eastAsia="Calibri" w:hAnsi="Times New Roman" w:cs="Times New Roman"/>
          <w:sz w:val="24"/>
          <w:szCs w:val="24"/>
        </w:rPr>
        <w:t>Ne visi mokiniai yra susipažinę su mokinio taisyklėmis ir jų laikosi.</w:t>
      </w:r>
    </w:p>
    <w:p w14:paraId="116F0428" w14:textId="487B4EA4" w:rsidR="004F793A" w:rsidRDefault="004F793A" w:rsidP="004F793A">
      <w:pPr>
        <w:pStyle w:val="Sraopastraipa"/>
        <w:numPr>
          <w:ilvl w:val="0"/>
          <w:numId w:val="19"/>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Dalis </w:t>
      </w:r>
      <w:r w:rsidRPr="00860FFC">
        <w:rPr>
          <w:rFonts w:ascii="Times New Roman" w:hAnsi="Times New Roman" w:cs="Times New Roman"/>
          <w:sz w:val="24"/>
          <w:szCs w:val="24"/>
        </w:rPr>
        <w:t>mokytojų skatina mokinius įsitraukti į ugdymo procesą suteikdami galimybes jiems patiems vesti pamokas</w:t>
      </w:r>
      <w:r>
        <w:rPr>
          <w:rFonts w:ascii="Times New Roman" w:hAnsi="Times New Roman" w:cs="Times New Roman"/>
          <w:sz w:val="24"/>
          <w:szCs w:val="24"/>
        </w:rPr>
        <w:t>.</w:t>
      </w:r>
    </w:p>
    <w:p w14:paraId="1B96372F" w14:textId="77777777" w:rsidR="004F793A" w:rsidRPr="004F3DDA" w:rsidRDefault="004F793A" w:rsidP="00DF4434">
      <w:pPr>
        <w:pStyle w:val="Sraopastraipa"/>
        <w:tabs>
          <w:tab w:val="left" w:pos="993"/>
        </w:tabs>
        <w:spacing w:after="0" w:line="276" w:lineRule="auto"/>
        <w:ind w:left="709"/>
        <w:jc w:val="both"/>
        <w:rPr>
          <w:rFonts w:ascii="Times New Roman" w:hAnsi="Times New Roman" w:cs="Times New Roman"/>
          <w:sz w:val="24"/>
          <w:szCs w:val="24"/>
        </w:rPr>
      </w:pPr>
    </w:p>
    <w:p w14:paraId="2B41D875" w14:textId="6D7F6498" w:rsidR="00971056" w:rsidRPr="004F3DDA" w:rsidRDefault="00971056" w:rsidP="00971056">
      <w:pPr>
        <w:tabs>
          <w:tab w:val="left" w:pos="993"/>
        </w:tabs>
        <w:spacing w:after="0" w:line="276" w:lineRule="auto"/>
        <w:ind w:firstLine="709"/>
        <w:jc w:val="both"/>
        <w:rPr>
          <w:rFonts w:ascii="Times New Roman" w:hAnsi="Times New Roman" w:cs="Times New Roman"/>
          <w:b/>
          <w:bCs/>
          <w:color w:val="000000"/>
          <w:sz w:val="24"/>
          <w:szCs w:val="24"/>
        </w:rPr>
      </w:pPr>
      <w:r w:rsidRPr="004F3DDA">
        <w:rPr>
          <w:rFonts w:ascii="Times New Roman" w:hAnsi="Times New Roman" w:cs="Times New Roman"/>
          <w:b/>
          <w:bCs/>
          <w:color w:val="000000"/>
          <w:sz w:val="24"/>
          <w:szCs w:val="24"/>
        </w:rPr>
        <w:t>Rekomendacijos rodiklio veiklos tobulinimui</w:t>
      </w:r>
    </w:p>
    <w:p w14:paraId="1E377E38" w14:textId="7CB24A70" w:rsidR="000724B0" w:rsidRDefault="00985427" w:rsidP="004F793A">
      <w:pPr>
        <w:pStyle w:val="Sraopastraipa"/>
        <w:numPr>
          <w:ilvl w:val="0"/>
          <w:numId w:val="13"/>
        </w:numPr>
        <w:tabs>
          <w:tab w:val="left" w:pos="709"/>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Glaudžiau bendradarbiauti su tėvais, tobulinti tėvų informavimo įrankius (Bendruomeniškumo diena, Tėvų dienos, tėvų vedamos veiklos (Karjeros diena), elektroniniai ištekliai ir pan.).</w:t>
      </w:r>
    </w:p>
    <w:p w14:paraId="2A2B2A64" w14:textId="61188EEE" w:rsidR="00985427" w:rsidRPr="00403A7F" w:rsidRDefault="00985427" w:rsidP="004F793A">
      <w:pPr>
        <w:pStyle w:val="Sraopastraipa"/>
        <w:numPr>
          <w:ilvl w:val="0"/>
          <w:numId w:val="13"/>
        </w:numPr>
        <w:tabs>
          <w:tab w:val="left" w:pos="313"/>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Tobulinti ugdymo proceso </w:t>
      </w:r>
      <w:r w:rsidRPr="00403A7F">
        <w:rPr>
          <w:rFonts w:ascii="Times New Roman" w:hAnsi="Times New Roman" w:cs="Times New Roman"/>
          <w:sz w:val="24"/>
          <w:szCs w:val="24"/>
        </w:rPr>
        <w:t>organiz</w:t>
      </w:r>
      <w:r>
        <w:rPr>
          <w:rFonts w:ascii="Times New Roman" w:hAnsi="Times New Roman" w:cs="Times New Roman"/>
          <w:sz w:val="24"/>
          <w:szCs w:val="24"/>
        </w:rPr>
        <w:t>avimą</w:t>
      </w:r>
      <w:r w:rsidRPr="00403A7F">
        <w:rPr>
          <w:rFonts w:ascii="Times New Roman" w:hAnsi="Times New Roman" w:cs="Times New Roman"/>
          <w:sz w:val="24"/>
          <w:szCs w:val="24"/>
        </w:rPr>
        <w:t xml:space="preserve"> leidžia</w:t>
      </w:r>
      <w:r>
        <w:rPr>
          <w:rFonts w:ascii="Times New Roman" w:hAnsi="Times New Roman" w:cs="Times New Roman"/>
          <w:sz w:val="24"/>
          <w:szCs w:val="24"/>
        </w:rPr>
        <w:t>nt</w:t>
      </w:r>
      <w:r w:rsidRPr="00403A7F">
        <w:rPr>
          <w:rFonts w:ascii="Times New Roman" w:hAnsi="Times New Roman" w:cs="Times New Roman"/>
          <w:sz w:val="24"/>
          <w:szCs w:val="24"/>
        </w:rPr>
        <w:t xml:space="preserve"> mokiniams pasirinkti užduotis, mokymosi būdus ir tempą</w:t>
      </w:r>
      <w:r>
        <w:rPr>
          <w:rFonts w:ascii="Times New Roman" w:hAnsi="Times New Roman" w:cs="Times New Roman"/>
          <w:sz w:val="24"/>
          <w:szCs w:val="24"/>
        </w:rPr>
        <w:t>.</w:t>
      </w:r>
    </w:p>
    <w:p w14:paraId="04D994B9" w14:textId="46C37104" w:rsidR="00985427" w:rsidRDefault="007D57E7" w:rsidP="004F793A">
      <w:pPr>
        <w:pStyle w:val="Sraopastraipa"/>
        <w:numPr>
          <w:ilvl w:val="0"/>
          <w:numId w:val="13"/>
        </w:numPr>
        <w:tabs>
          <w:tab w:val="left" w:pos="709"/>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Efektyviau išnaudoti mokyklos erdves mokymo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procesui organizuoti.</w:t>
      </w:r>
    </w:p>
    <w:p w14:paraId="52D3822A" w14:textId="535AACC4" w:rsidR="007D57E7" w:rsidRDefault="007D57E7" w:rsidP="004F793A">
      <w:pPr>
        <w:pStyle w:val="Sraopastraipa"/>
        <w:numPr>
          <w:ilvl w:val="0"/>
          <w:numId w:val="13"/>
        </w:numPr>
        <w:tabs>
          <w:tab w:val="left" w:pos="709"/>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Kelti kvalifikaciją apie mokymo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būdų derinimą.</w:t>
      </w:r>
    </w:p>
    <w:p w14:paraId="58A2B724" w14:textId="7C3A35AD" w:rsidR="007D57E7" w:rsidRDefault="007D57E7" w:rsidP="004F793A">
      <w:pPr>
        <w:pStyle w:val="Sraopastraipa"/>
        <w:numPr>
          <w:ilvl w:val="0"/>
          <w:numId w:val="13"/>
        </w:numPr>
        <w:tabs>
          <w:tab w:val="left" w:pos="709"/>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Rengiant dalyko metinius planus suplanuoti mokinių vedamas pamokas.</w:t>
      </w:r>
    </w:p>
    <w:p w14:paraId="602A2C40" w14:textId="6925AA2A" w:rsidR="007D57E7" w:rsidRPr="004F3DDA" w:rsidRDefault="005A4F32" w:rsidP="004F793A">
      <w:pPr>
        <w:pStyle w:val="Sraopastraipa"/>
        <w:numPr>
          <w:ilvl w:val="0"/>
          <w:numId w:val="13"/>
        </w:numPr>
        <w:tabs>
          <w:tab w:val="left" w:pos="709"/>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Mokinių tarybai pavesti sukurti patrauklų mokinių taisyklių rinkinio pateikimą (simboliai, etiketė, nuobaudų kopėčios ir kt.) ir jį paviešinti.</w:t>
      </w:r>
    </w:p>
    <w:sectPr w:rsidR="007D57E7" w:rsidRPr="004F3DD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01C"/>
    <w:multiLevelType w:val="hybridMultilevel"/>
    <w:tmpl w:val="62968528"/>
    <w:lvl w:ilvl="0" w:tplc="0A6C4654">
      <w:start w:val="1"/>
      <w:numFmt w:val="decimal"/>
      <w:lvlText w:val="%1."/>
      <w:lvlJc w:val="left"/>
      <w:pPr>
        <w:ind w:left="786"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BA6276"/>
    <w:multiLevelType w:val="hybridMultilevel"/>
    <w:tmpl w:val="2DF8DD64"/>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 w15:restartNumberingAfterBreak="0">
    <w:nsid w:val="09C57B58"/>
    <w:multiLevelType w:val="hybridMultilevel"/>
    <w:tmpl w:val="0CA44E58"/>
    <w:lvl w:ilvl="0" w:tplc="F97A573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410F7D"/>
    <w:multiLevelType w:val="hybridMultilevel"/>
    <w:tmpl w:val="4B4E6D1A"/>
    <w:lvl w:ilvl="0" w:tplc="77CC6334">
      <w:start w:val="1"/>
      <w:numFmt w:val="decimal"/>
      <w:lvlText w:val="%1."/>
      <w:lvlJc w:val="left"/>
      <w:pPr>
        <w:ind w:left="1069" w:hanging="360"/>
      </w:pPr>
      <w:rPr>
        <w:rFonts w:hint="default"/>
        <w:b/>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8007B70"/>
    <w:multiLevelType w:val="hybridMultilevel"/>
    <w:tmpl w:val="789C7918"/>
    <w:lvl w:ilvl="0" w:tplc="FFFFFFFF">
      <w:start w:val="1"/>
      <w:numFmt w:val="decimal"/>
      <w:lvlText w:val="%1."/>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5132B3"/>
    <w:multiLevelType w:val="hybridMultilevel"/>
    <w:tmpl w:val="747E81FC"/>
    <w:lvl w:ilvl="0" w:tplc="66CAEBE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27B63491"/>
    <w:multiLevelType w:val="hybridMultilevel"/>
    <w:tmpl w:val="C75CC5C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287E2189"/>
    <w:multiLevelType w:val="hybridMultilevel"/>
    <w:tmpl w:val="7A56C9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5E710C5"/>
    <w:multiLevelType w:val="hybridMultilevel"/>
    <w:tmpl w:val="C222045E"/>
    <w:lvl w:ilvl="0" w:tplc="7A0A7298">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71C7E29"/>
    <w:multiLevelType w:val="hybridMultilevel"/>
    <w:tmpl w:val="789C7918"/>
    <w:lvl w:ilvl="0" w:tplc="FFFFFFFF">
      <w:start w:val="1"/>
      <w:numFmt w:val="decimal"/>
      <w:lvlText w:val="%1."/>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932986"/>
    <w:multiLevelType w:val="hybridMultilevel"/>
    <w:tmpl w:val="98D8234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E96332C"/>
    <w:multiLevelType w:val="hybridMultilevel"/>
    <w:tmpl w:val="D986A8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0FF3400"/>
    <w:multiLevelType w:val="hybridMultilevel"/>
    <w:tmpl w:val="35E295A6"/>
    <w:lvl w:ilvl="0" w:tplc="B58E896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20B6C6C"/>
    <w:multiLevelType w:val="hybridMultilevel"/>
    <w:tmpl w:val="F8CA01AE"/>
    <w:lvl w:ilvl="0" w:tplc="718C72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0841123"/>
    <w:multiLevelType w:val="hybridMultilevel"/>
    <w:tmpl w:val="2946CB3A"/>
    <w:lvl w:ilvl="0" w:tplc="B58E896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3B1640E"/>
    <w:multiLevelType w:val="hybridMultilevel"/>
    <w:tmpl w:val="789C7918"/>
    <w:lvl w:ilvl="0" w:tplc="0AD04696">
      <w:start w:val="1"/>
      <w:numFmt w:val="decimal"/>
      <w:lvlText w:val="%1."/>
      <w:lvlJc w:val="left"/>
      <w:pPr>
        <w:ind w:left="720" w:hanging="360"/>
      </w:pPr>
      <w:rPr>
        <w:rFonts w:ascii="Times New Roman" w:eastAsia="Calibri"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4BB2D0D"/>
    <w:multiLevelType w:val="hybridMultilevel"/>
    <w:tmpl w:val="F6465D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01A785C"/>
    <w:multiLevelType w:val="hybridMultilevel"/>
    <w:tmpl w:val="72C46A0E"/>
    <w:lvl w:ilvl="0" w:tplc="DF6A6E1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7F1405AF"/>
    <w:multiLevelType w:val="hybridMultilevel"/>
    <w:tmpl w:val="EFB209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66887887">
    <w:abstractNumId w:val="6"/>
  </w:num>
  <w:num w:numId="2" w16cid:durableId="869414490">
    <w:abstractNumId w:val="10"/>
  </w:num>
  <w:num w:numId="3" w16cid:durableId="2108110488">
    <w:abstractNumId w:val="13"/>
  </w:num>
  <w:num w:numId="4" w16cid:durableId="155540760">
    <w:abstractNumId w:val="18"/>
  </w:num>
  <w:num w:numId="5" w16cid:durableId="965696373">
    <w:abstractNumId w:val="8"/>
  </w:num>
  <w:num w:numId="6" w16cid:durableId="28071717">
    <w:abstractNumId w:val="15"/>
  </w:num>
  <w:num w:numId="7" w16cid:durableId="944767556">
    <w:abstractNumId w:val="17"/>
  </w:num>
  <w:num w:numId="8" w16cid:durableId="1567178103">
    <w:abstractNumId w:val="1"/>
  </w:num>
  <w:num w:numId="9" w16cid:durableId="483471056">
    <w:abstractNumId w:val="2"/>
  </w:num>
  <w:num w:numId="10" w16cid:durableId="1172378344">
    <w:abstractNumId w:val="0"/>
  </w:num>
  <w:num w:numId="11" w16cid:durableId="111441994">
    <w:abstractNumId w:val="3"/>
  </w:num>
  <w:num w:numId="12" w16cid:durableId="1086611532">
    <w:abstractNumId w:val="11"/>
  </w:num>
  <w:num w:numId="13" w16cid:durableId="1972901374">
    <w:abstractNumId w:val="5"/>
  </w:num>
  <w:num w:numId="14" w16cid:durableId="2132478848">
    <w:abstractNumId w:val="16"/>
  </w:num>
  <w:num w:numId="15" w16cid:durableId="929236724">
    <w:abstractNumId w:val="7"/>
  </w:num>
  <w:num w:numId="16" w16cid:durableId="1088426508">
    <w:abstractNumId w:val="9"/>
  </w:num>
  <w:num w:numId="17" w16cid:durableId="1390686930">
    <w:abstractNumId w:val="4"/>
  </w:num>
  <w:num w:numId="18" w16cid:durableId="2053337898">
    <w:abstractNumId w:val="14"/>
  </w:num>
  <w:num w:numId="19" w16cid:durableId="19841202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56"/>
    <w:rsid w:val="00006484"/>
    <w:rsid w:val="000111B4"/>
    <w:rsid w:val="00053A75"/>
    <w:rsid w:val="00055623"/>
    <w:rsid w:val="000724B0"/>
    <w:rsid w:val="00075201"/>
    <w:rsid w:val="00087B7A"/>
    <w:rsid w:val="0009716B"/>
    <w:rsid w:val="000B2FF0"/>
    <w:rsid w:val="000C6566"/>
    <w:rsid w:val="000D0E9E"/>
    <w:rsid w:val="000D4295"/>
    <w:rsid w:val="000E0DEC"/>
    <w:rsid w:val="000E3FEF"/>
    <w:rsid w:val="000E58C1"/>
    <w:rsid w:val="000F4009"/>
    <w:rsid w:val="001028FD"/>
    <w:rsid w:val="0013766C"/>
    <w:rsid w:val="00171274"/>
    <w:rsid w:val="0017374D"/>
    <w:rsid w:val="00175CE8"/>
    <w:rsid w:val="001C00C6"/>
    <w:rsid w:val="001D36A4"/>
    <w:rsid w:val="001E48DB"/>
    <w:rsid w:val="00234887"/>
    <w:rsid w:val="00242ABB"/>
    <w:rsid w:val="00282734"/>
    <w:rsid w:val="00403A7F"/>
    <w:rsid w:val="00417298"/>
    <w:rsid w:val="00436C88"/>
    <w:rsid w:val="00450416"/>
    <w:rsid w:val="00462E99"/>
    <w:rsid w:val="00464504"/>
    <w:rsid w:val="00485CC3"/>
    <w:rsid w:val="0049751D"/>
    <w:rsid w:val="004B21AC"/>
    <w:rsid w:val="004F3DDA"/>
    <w:rsid w:val="004F6279"/>
    <w:rsid w:val="004F793A"/>
    <w:rsid w:val="00542B28"/>
    <w:rsid w:val="00554622"/>
    <w:rsid w:val="0057116A"/>
    <w:rsid w:val="0057705A"/>
    <w:rsid w:val="0058098D"/>
    <w:rsid w:val="005825D3"/>
    <w:rsid w:val="00584F79"/>
    <w:rsid w:val="00591D1D"/>
    <w:rsid w:val="00594A7B"/>
    <w:rsid w:val="005A4F32"/>
    <w:rsid w:val="005B2057"/>
    <w:rsid w:val="005D0244"/>
    <w:rsid w:val="00636C5D"/>
    <w:rsid w:val="00654D38"/>
    <w:rsid w:val="00665474"/>
    <w:rsid w:val="006B5EFD"/>
    <w:rsid w:val="006E5DAF"/>
    <w:rsid w:val="00734B6B"/>
    <w:rsid w:val="007402B0"/>
    <w:rsid w:val="00746AA8"/>
    <w:rsid w:val="00757E98"/>
    <w:rsid w:val="007A6DD9"/>
    <w:rsid w:val="007C50A4"/>
    <w:rsid w:val="007D57E7"/>
    <w:rsid w:val="007F6F9E"/>
    <w:rsid w:val="00814967"/>
    <w:rsid w:val="00860FFC"/>
    <w:rsid w:val="008845B2"/>
    <w:rsid w:val="008B029B"/>
    <w:rsid w:val="00904803"/>
    <w:rsid w:val="009256DD"/>
    <w:rsid w:val="00956953"/>
    <w:rsid w:val="00967B80"/>
    <w:rsid w:val="00971056"/>
    <w:rsid w:val="00975ADA"/>
    <w:rsid w:val="00980B9C"/>
    <w:rsid w:val="00983930"/>
    <w:rsid w:val="00985427"/>
    <w:rsid w:val="00994BFA"/>
    <w:rsid w:val="009A6D8E"/>
    <w:rsid w:val="009B02DB"/>
    <w:rsid w:val="009B73EE"/>
    <w:rsid w:val="009E3F9F"/>
    <w:rsid w:val="00A24127"/>
    <w:rsid w:val="00A51B14"/>
    <w:rsid w:val="00A55DB9"/>
    <w:rsid w:val="00A56856"/>
    <w:rsid w:val="00A577F7"/>
    <w:rsid w:val="00A66D3E"/>
    <w:rsid w:val="00A96B53"/>
    <w:rsid w:val="00AE1E2C"/>
    <w:rsid w:val="00AF6966"/>
    <w:rsid w:val="00B127BF"/>
    <w:rsid w:val="00B12D2C"/>
    <w:rsid w:val="00B343B2"/>
    <w:rsid w:val="00B50582"/>
    <w:rsid w:val="00B8453B"/>
    <w:rsid w:val="00BA3F8A"/>
    <w:rsid w:val="00BC3354"/>
    <w:rsid w:val="00BC43D4"/>
    <w:rsid w:val="00BE1CB9"/>
    <w:rsid w:val="00BE2280"/>
    <w:rsid w:val="00BE250B"/>
    <w:rsid w:val="00BF4E6E"/>
    <w:rsid w:val="00C56630"/>
    <w:rsid w:val="00CF1156"/>
    <w:rsid w:val="00D172F8"/>
    <w:rsid w:val="00D64800"/>
    <w:rsid w:val="00D74051"/>
    <w:rsid w:val="00DF4434"/>
    <w:rsid w:val="00DF55B3"/>
    <w:rsid w:val="00DF7260"/>
    <w:rsid w:val="00E55DAE"/>
    <w:rsid w:val="00E56FAB"/>
    <w:rsid w:val="00E60825"/>
    <w:rsid w:val="00E65DD2"/>
    <w:rsid w:val="00E71AB3"/>
    <w:rsid w:val="00E73284"/>
    <w:rsid w:val="00EA716E"/>
    <w:rsid w:val="00EB418E"/>
    <w:rsid w:val="00EB76F8"/>
    <w:rsid w:val="00EC615F"/>
    <w:rsid w:val="00EC64A3"/>
    <w:rsid w:val="00EE0971"/>
    <w:rsid w:val="00EF77FA"/>
    <w:rsid w:val="00F13785"/>
    <w:rsid w:val="00F21F49"/>
    <w:rsid w:val="00F37E5C"/>
    <w:rsid w:val="00F80A82"/>
    <w:rsid w:val="00F9117B"/>
    <w:rsid w:val="00FB27DE"/>
    <w:rsid w:val="00FC4304"/>
    <w:rsid w:val="00FD2A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0422"/>
  <w15:chartTrackingRefBased/>
  <w15:docId w15:val="{920880EA-761B-48F8-987B-11F79A19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71056"/>
    <w:pPr>
      <w:spacing w:after="160" w:line="259" w:lineRule="auto"/>
    </w:pPr>
  </w:style>
  <w:style w:type="paragraph" w:styleId="Antrat2">
    <w:name w:val="heading 2"/>
    <w:basedOn w:val="prastasis"/>
    <w:link w:val="Antrat2Diagrama"/>
    <w:uiPriority w:val="9"/>
    <w:qFormat/>
    <w:rsid w:val="00971056"/>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971056"/>
    <w:rPr>
      <w:rFonts w:ascii="Times New Roman" w:eastAsia="Times New Roman" w:hAnsi="Times New Roman" w:cs="Times New Roman"/>
      <w:b/>
      <w:bCs/>
      <w:sz w:val="36"/>
      <w:szCs w:val="36"/>
      <w:lang w:eastAsia="lt-LT"/>
    </w:rPr>
  </w:style>
  <w:style w:type="table" w:styleId="Lentelstinklelis">
    <w:name w:val="Table Grid"/>
    <w:basedOn w:val="prastojilentel"/>
    <w:uiPriority w:val="39"/>
    <w:rsid w:val="00971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71056"/>
    <w:pPr>
      <w:ind w:left="720"/>
      <w:contextualSpacing/>
    </w:pPr>
  </w:style>
  <w:style w:type="paragraph" w:customStyle="1" w:styleId="Default">
    <w:name w:val="Default"/>
    <w:rsid w:val="009710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astasistinklapis1">
    <w:name w:val="Įprastasis (tinklapis)1"/>
    <w:basedOn w:val="prastasis"/>
    <w:uiPriority w:val="99"/>
    <w:semiHidden/>
    <w:locked/>
    <w:rsid w:val="0097105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C035B-BE21-47E2-A8A2-151F48D0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2981</TotalTime>
  <Pages>8</Pages>
  <Words>11043</Words>
  <Characters>6296</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 Vaivadaite</dc:creator>
  <cp:keywords/>
  <dc:description/>
  <cp:lastModifiedBy>Aurelija Vaivadaite</cp:lastModifiedBy>
  <cp:revision>24</cp:revision>
  <dcterms:created xsi:type="dcterms:W3CDTF">2021-05-12T17:51:00Z</dcterms:created>
  <dcterms:modified xsi:type="dcterms:W3CDTF">2022-06-20T15:13:00Z</dcterms:modified>
</cp:coreProperties>
</file>