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B2983" w14:textId="77777777" w:rsidR="005300EA" w:rsidRDefault="005300EA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lt-LT"/>
        </w:rPr>
        <w:drawing>
          <wp:inline distT="0" distB="0" distL="0" distR="0" wp14:anchorId="022B2991" wp14:editId="022B2992">
            <wp:extent cx="561975" cy="6477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B2984" w14:textId="77777777" w:rsidR="005300EA" w:rsidRDefault="005300EA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LAZDIJŲ R. ŠEŠTOKŲ MOKYKLOS</w:t>
      </w:r>
    </w:p>
    <w:p w14:paraId="022B2985" w14:textId="77777777" w:rsidR="005300EA" w:rsidRDefault="005300EA" w:rsidP="005300EA">
      <w:pPr>
        <w:keepNext/>
        <w:tabs>
          <w:tab w:val="num" w:pos="0"/>
          <w:tab w:val="left" w:pos="18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DIREKTORIUS</w:t>
      </w:r>
    </w:p>
    <w:p w14:paraId="022B2986" w14:textId="77777777" w:rsidR="005300EA" w:rsidRDefault="005300EA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22B2987" w14:textId="77777777" w:rsidR="005300EA" w:rsidRDefault="005300EA" w:rsidP="005300EA">
      <w:pPr>
        <w:keepNext/>
        <w:tabs>
          <w:tab w:val="num" w:pos="0"/>
          <w:tab w:val="left" w:pos="18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ĮSAKYMAS</w:t>
      </w:r>
    </w:p>
    <w:p w14:paraId="022B2988" w14:textId="5B572CE1" w:rsidR="005300EA" w:rsidRDefault="006F5451" w:rsidP="005300EA">
      <w:pPr>
        <w:tabs>
          <w:tab w:val="left" w:pos="0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DĖL </w:t>
      </w:r>
      <w:r w:rsidRPr="006F5451">
        <w:rPr>
          <w:rFonts w:ascii="Times New Roman" w:eastAsia="Times New Roman" w:hAnsi="Times New Roman"/>
          <w:b/>
          <w:sz w:val="24"/>
          <w:szCs w:val="24"/>
          <w:lang w:eastAsia="ar-SA"/>
        </w:rPr>
        <w:t>LAZDIJŲ R.</w:t>
      </w:r>
      <w:r w:rsidR="0046196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ŠEŠTOKŲ MOKYKLOS IKIMOKYKLINIO, PRIEŠMOKYKLINIO UGDYMO IR DARBO ORGANIZAVIMO KARANTINO METU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TVARKOS APRAŠO PAKEITIMO</w:t>
      </w:r>
    </w:p>
    <w:p w14:paraId="022B2989" w14:textId="77777777" w:rsidR="005300EA" w:rsidRDefault="005300EA" w:rsidP="005300E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2B298A" w14:textId="1AE02225" w:rsidR="005300EA" w:rsidRDefault="00461967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2020</w:t>
      </w:r>
      <w:r w:rsidR="00F634A1">
        <w:rPr>
          <w:rFonts w:ascii="Times New Roman" w:eastAsia="Times New Roman" w:hAnsi="Times New Roman"/>
          <w:sz w:val="24"/>
          <w:szCs w:val="24"/>
          <w:lang w:eastAsia="ar-SA"/>
        </w:rPr>
        <w:t xml:space="preserve"> m.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gegužės 25</w:t>
      </w:r>
      <w:r w:rsidR="00B8483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13AA6">
        <w:rPr>
          <w:rFonts w:ascii="Times New Roman" w:eastAsia="Times New Roman" w:hAnsi="Times New Roman"/>
          <w:sz w:val="24"/>
          <w:szCs w:val="24"/>
          <w:lang w:eastAsia="ar-SA"/>
        </w:rPr>
        <w:t>d. Nr. V7</w:t>
      </w:r>
      <w:r w:rsidR="007E2207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0F406B">
        <w:rPr>
          <w:rFonts w:ascii="Times New Roman" w:eastAsia="Times New Roman" w:hAnsi="Times New Roman"/>
          <w:sz w:val="24"/>
          <w:szCs w:val="24"/>
          <w:lang w:eastAsia="ar-SA"/>
        </w:rPr>
        <w:t>105</w:t>
      </w:r>
      <w:bookmarkStart w:id="0" w:name="_GoBack"/>
      <w:bookmarkEnd w:id="0"/>
    </w:p>
    <w:p w14:paraId="022B298B" w14:textId="77777777" w:rsidR="005300EA" w:rsidRDefault="005300EA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Šeštokai</w:t>
      </w:r>
    </w:p>
    <w:p w14:paraId="022B298C" w14:textId="77777777" w:rsidR="005300EA" w:rsidRDefault="005300EA" w:rsidP="005300EA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F8CD2B2" w14:textId="5330D5EE" w:rsidR="0071378F" w:rsidRDefault="005300EA" w:rsidP="0046196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Vadovaudamasi </w:t>
      </w:r>
      <w:r w:rsidR="00461967">
        <w:rPr>
          <w:rFonts w:ascii="Times New Roman" w:eastAsia="Times New Roman" w:hAnsi="Times New Roman"/>
          <w:sz w:val="24"/>
          <w:szCs w:val="24"/>
          <w:lang w:eastAsia="ar-SA"/>
        </w:rPr>
        <w:t xml:space="preserve">Lietuvos Respublikos sveikatos apsaugos ministro-valstybės lygio ekstremaliosios situacijos valstybės operacijų vadovo 2020 m. gegužės 22 d. sprendimu Nr. V-1269 „Dėl </w:t>
      </w:r>
      <w:r w:rsidR="00461967" w:rsidRPr="00461967">
        <w:rPr>
          <w:rFonts w:ascii="Times New Roman" w:eastAsia="Times New Roman" w:hAnsi="Times New Roman"/>
          <w:sz w:val="24"/>
          <w:szCs w:val="24"/>
          <w:lang w:eastAsia="ar-SA"/>
        </w:rPr>
        <w:t>Lietuvos Respublikos sveikatos apsaugos ministro-valstybės lygio ekstremaliosios situacijos valstybės opera</w:t>
      </w:r>
      <w:r w:rsidR="00461967">
        <w:rPr>
          <w:rFonts w:ascii="Times New Roman" w:eastAsia="Times New Roman" w:hAnsi="Times New Roman"/>
          <w:sz w:val="24"/>
          <w:szCs w:val="24"/>
          <w:lang w:eastAsia="ar-SA"/>
        </w:rPr>
        <w:t xml:space="preserve">cijų vadovo 2020 m. gegužės 11 d. sprendimo Nr. V-1116 „Dėl ikimokyklinio ir priešmokyklinio ugdymo organizavimo būtinų sąlygų“ pakeitimo“, </w:t>
      </w:r>
      <w:r w:rsidR="00461967" w:rsidRPr="00461967">
        <w:rPr>
          <w:rFonts w:ascii="Times New Roman" w:eastAsia="Times New Roman" w:hAnsi="Times New Roman"/>
          <w:sz w:val="24"/>
          <w:szCs w:val="24"/>
          <w:lang w:eastAsia="ar-SA"/>
        </w:rPr>
        <w:t>Lietuvos Respublikos sveikatos apsaugos ministro-valstybės lygio ekstremaliosios situacijos valstybės ope</w:t>
      </w:r>
      <w:r w:rsidR="00461967">
        <w:rPr>
          <w:rFonts w:ascii="Times New Roman" w:eastAsia="Times New Roman" w:hAnsi="Times New Roman"/>
          <w:sz w:val="24"/>
          <w:szCs w:val="24"/>
          <w:lang w:eastAsia="ar-SA"/>
        </w:rPr>
        <w:t>racijų vadovo 2020 m. gegužės 21</w:t>
      </w:r>
      <w:r w:rsidR="00461967" w:rsidRPr="00461967">
        <w:rPr>
          <w:rFonts w:ascii="Times New Roman" w:eastAsia="Times New Roman" w:hAnsi="Times New Roman"/>
          <w:sz w:val="24"/>
          <w:szCs w:val="24"/>
          <w:lang w:eastAsia="ar-SA"/>
        </w:rPr>
        <w:t xml:space="preserve"> d.</w:t>
      </w:r>
      <w:r w:rsidR="00461967">
        <w:rPr>
          <w:rFonts w:ascii="Times New Roman" w:eastAsia="Times New Roman" w:hAnsi="Times New Roman"/>
          <w:sz w:val="24"/>
          <w:szCs w:val="24"/>
          <w:lang w:eastAsia="ar-SA"/>
        </w:rPr>
        <w:t xml:space="preserve"> sprendimu Nr. V-1239 „Dėl </w:t>
      </w:r>
      <w:r w:rsidR="00461967" w:rsidRPr="00461967">
        <w:rPr>
          <w:rFonts w:ascii="Times New Roman" w:eastAsia="Times New Roman" w:hAnsi="Times New Roman"/>
          <w:sz w:val="24"/>
          <w:szCs w:val="24"/>
          <w:lang w:eastAsia="ar-SA"/>
        </w:rPr>
        <w:t>Lietuvos Respublikos sveikatos apsaugos ministro-valstybės lygio ekstremaliosios situacijos valstybės operacijų vadovo 2020 m. ge</w:t>
      </w:r>
      <w:r w:rsidR="00461967">
        <w:rPr>
          <w:rFonts w:ascii="Times New Roman" w:eastAsia="Times New Roman" w:hAnsi="Times New Roman"/>
          <w:sz w:val="24"/>
          <w:szCs w:val="24"/>
          <w:lang w:eastAsia="ar-SA"/>
        </w:rPr>
        <w:t xml:space="preserve">gužės 11 d. sprendimo Nr. V-1118 „Dėl </w:t>
      </w:r>
      <w:proofErr w:type="spellStart"/>
      <w:r w:rsidR="00461967">
        <w:rPr>
          <w:rFonts w:ascii="Times New Roman" w:eastAsia="Times New Roman" w:hAnsi="Times New Roman"/>
          <w:sz w:val="24"/>
          <w:szCs w:val="24"/>
          <w:lang w:eastAsia="ar-SA"/>
        </w:rPr>
        <w:t>Covid-19</w:t>
      </w:r>
      <w:proofErr w:type="spellEnd"/>
      <w:r w:rsidR="00461967">
        <w:rPr>
          <w:rFonts w:ascii="Times New Roman" w:eastAsia="Times New Roman" w:hAnsi="Times New Roman"/>
          <w:sz w:val="24"/>
          <w:szCs w:val="24"/>
          <w:lang w:eastAsia="ar-SA"/>
        </w:rPr>
        <w:t xml:space="preserve"> ligos (</w:t>
      </w:r>
      <w:proofErr w:type="spellStart"/>
      <w:r w:rsidR="00461967">
        <w:rPr>
          <w:rFonts w:ascii="Times New Roman" w:eastAsia="Times New Roman" w:hAnsi="Times New Roman"/>
          <w:sz w:val="24"/>
          <w:szCs w:val="24"/>
          <w:lang w:eastAsia="ar-SA"/>
        </w:rPr>
        <w:t>koronaviruso</w:t>
      </w:r>
      <w:proofErr w:type="spellEnd"/>
      <w:r w:rsidR="00461967">
        <w:rPr>
          <w:rFonts w:ascii="Times New Roman" w:eastAsia="Times New Roman" w:hAnsi="Times New Roman"/>
          <w:sz w:val="24"/>
          <w:szCs w:val="24"/>
          <w:lang w:eastAsia="ar-SA"/>
        </w:rPr>
        <w:t xml:space="preserve"> infekcijos) valdymo priemonių valstybės ir savivaldybi</w:t>
      </w:r>
      <w:r w:rsidR="00A21FD6">
        <w:rPr>
          <w:rFonts w:ascii="Times New Roman" w:eastAsia="Times New Roman" w:hAnsi="Times New Roman"/>
          <w:sz w:val="24"/>
          <w:szCs w:val="24"/>
          <w:lang w:eastAsia="ar-SA"/>
        </w:rPr>
        <w:t>ų institucijų, įstaigų, valstyb</w:t>
      </w:r>
      <w:r w:rsidR="00461967">
        <w:rPr>
          <w:rFonts w:ascii="Times New Roman" w:eastAsia="Times New Roman" w:hAnsi="Times New Roman"/>
          <w:sz w:val="24"/>
          <w:szCs w:val="24"/>
          <w:lang w:eastAsia="ar-SA"/>
        </w:rPr>
        <w:t xml:space="preserve">ės ir savivaldybių valdomų įmonių darbo vietoms“ pakeitimo“ </w:t>
      </w:r>
      <w:r w:rsidR="00F23FF9">
        <w:rPr>
          <w:rFonts w:ascii="Times New Roman" w:eastAsia="Times New Roman" w:hAnsi="Times New Roman"/>
          <w:sz w:val="24"/>
          <w:szCs w:val="24"/>
          <w:lang w:eastAsia="ar-SA"/>
        </w:rPr>
        <w:t>ir</w:t>
      </w:r>
      <w:r w:rsidR="004067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F5451" w:rsidRPr="006F5451">
        <w:rPr>
          <w:rFonts w:ascii="Times New Roman" w:eastAsia="Times New Roman" w:hAnsi="Times New Roman"/>
          <w:sz w:val="24"/>
          <w:szCs w:val="24"/>
          <w:lang w:eastAsia="ar-SA"/>
        </w:rPr>
        <w:t>Lazdijų r. Šeštokų mokyklos direktoriaus pareigybės aprašymo, patvirtinto Lazdijų rajono savivaldybės mero 2018 m. balandžio 20 d. potvarkiu Nr. 7V-36 „Dėl Lazdijų rajono savivaldybės biudžetinių įstaigų direktorių pareigybių aprašymų patvirtinimo“, 8.8 papunkčiu</w:t>
      </w:r>
      <w:r w:rsidR="0071378F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4B9DAC9C" w14:textId="747E1227" w:rsidR="00A21FD6" w:rsidRDefault="00A21FD6" w:rsidP="0046196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 P a p i l d a u L</w:t>
      </w:r>
      <w:r w:rsidRPr="00A21FD6">
        <w:rPr>
          <w:rFonts w:ascii="Times New Roman" w:eastAsia="Times New Roman" w:hAnsi="Times New Roman"/>
          <w:sz w:val="24"/>
          <w:szCs w:val="24"/>
          <w:lang w:eastAsia="ar-SA"/>
        </w:rPr>
        <w:t>azdijų r. Šeštokų mokyklos ikimokyklinio, priešmokyklinio ugdymo ir darbo organizavi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mo karantino metu tvarkos aprašą, patvirtintą Lazdijų r. Šeštokų mokyklos direktoriaus 2020 m. gegužės 21 d. įsakymu Nr. V7-102 „Dėl L</w:t>
      </w:r>
      <w:r w:rsidRPr="00A21FD6">
        <w:rPr>
          <w:rFonts w:ascii="Times New Roman" w:eastAsia="Times New Roman" w:hAnsi="Times New Roman"/>
          <w:sz w:val="24"/>
          <w:szCs w:val="24"/>
          <w:lang w:eastAsia="ar-SA"/>
        </w:rPr>
        <w:t>azdijų r. Šeštokų mokyklos ikimokyklinio, priešmokyklinio ugdymo ir darbo organizavimo karantino metu tvarkos aprašo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tvirtinimo“, 13.11</w:t>
      </w:r>
      <w:r w:rsidR="00BA0C2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papunkčiu ir išdėstau jį taip:</w:t>
      </w:r>
    </w:p>
    <w:p w14:paraId="6EFE888F" w14:textId="5AA082F3" w:rsidR="00A21FD6" w:rsidRDefault="00A21FD6" w:rsidP="0046196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„13.11. esant galimybei sudaryti sąlygas darbuotojams dirbti nuotoliniu būdu arba organizuoti jų darbą taip, kad būtų užtikrinamas kuo mažesnis kontaktas su kitais asmenimis.“</w:t>
      </w:r>
    </w:p>
    <w:p w14:paraId="5ACC9B56" w14:textId="0065833C" w:rsidR="00A21FD6" w:rsidRDefault="00A21FD6" w:rsidP="0046196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 Laikau netekusi</w:t>
      </w:r>
      <w:r w:rsidR="004F6D5D">
        <w:rPr>
          <w:rFonts w:ascii="Times New Roman" w:eastAsia="Times New Roman" w:hAnsi="Times New Roman"/>
          <w:sz w:val="24"/>
          <w:szCs w:val="24"/>
          <w:lang w:eastAsia="ar-SA"/>
        </w:rPr>
        <w:t>ais galios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21FD6">
        <w:rPr>
          <w:rFonts w:ascii="Times New Roman" w:eastAsia="Times New Roman" w:hAnsi="Times New Roman"/>
          <w:sz w:val="24"/>
          <w:szCs w:val="24"/>
          <w:lang w:eastAsia="ar-SA"/>
        </w:rPr>
        <w:t>Lazdijų r. Šeštokų mokyklos ikimokyklinio, priešmokyklinio ugdymo ir darbo organizavimo karantino metu 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varkos aprašo, patvirtinto</w:t>
      </w:r>
      <w:r w:rsidRPr="00A21FD6">
        <w:rPr>
          <w:rFonts w:ascii="Times New Roman" w:eastAsia="Times New Roman" w:hAnsi="Times New Roman"/>
          <w:sz w:val="24"/>
          <w:szCs w:val="24"/>
          <w:lang w:eastAsia="ar-SA"/>
        </w:rPr>
        <w:t xml:space="preserve"> Lazdijų r. Šeštokų mokyklos direktoriaus 2020 m. gegužės 21 d. įsakymu Nr. V7-102 „Dėl Lazdijų r. Šeštokų </w:t>
      </w:r>
      <w:r w:rsidRPr="00A21FD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mokyklos ikimokyklinio, priešmokyklinio ugdymo ir darbo organizavimo karantino metu tvarkos aprašo tvirtinimo“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3.1. ir 3.2. papunkčius.</w:t>
      </w:r>
    </w:p>
    <w:p w14:paraId="3DC35DBA" w14:textId="77777777" w:rsidR="00477984" w:rsidRDefault="00477984" w:rsidP="0046196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2B2990" w14:textId="77777777" w:rsidR="00B573BE" w:rsidRDefault="00F634A1">
      <w:r>
        <w:rPr>
          <w:rFonts w:ascii="Times New Roman" w:eastAsia="Times New Roman" w:hAnsi="Times New Roman"/>
          <w:sz w:val="24"/>
          <w:szCs w:val="24"/>
          <w:lang w:eastAsia="ar-SA"/>
        </w:rPr>
        <w:t>Direktorė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Alma Burbaitė</w:t>
      </w:r>
    </w:p>
    <w:sectPr w:rsidR="00B573BE" w:rsidSect="006F7EB6">
      <w:headerReference w:type="default" r:id="rId8"/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7A0BF" w14:textId="77777777" w:rsidR="007A1B79" w:rsidRDefault="007A1B79" w:rsidP="00513A62">
      <w:pPr>
        <w:spacing w:after="0" w:line="240" w:lineRule="auto"/>
      </w:pPr>
      <w:r>
        <w:separator/>
      </w:r>
    </w:p>
  </w:endnote>
  <w:endnote w:type="continuationSeparator" w:id="0">
    <w:p w14:paraId="5C948892" w14:textId="77777777" w:rsidR="007A1B79" w:rsidRDefault="007A1B79" w:rsidP="0051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DA686" w14:textId="77777777" w:rsidR="007A1B79" w:rsidRDefault="007A1B79" w:rsidP="00513A62">
      <w:pPr>
        <w:spacing w:after="0" w:line="240" w:lineRule="auto"/>
      </w:pPr>
      <w:r>
        <w:separator/>
      </w:r>
    </w:p>
  </w:footnote>
  <w:footnote w:type="continuationSeparator" w:id="0">
    <w:p w14:paraId="5CB64153" w14:textId="77777777" w:rsidR="007A1B79" w:rsidRDefault="007A1B79" w:rsidP="0051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14AE8" w14:textId="1A233906" w:rsidR="00513A62" w:rsidRPr="001817F7" w:rsidRDefault="001817F7">
    <w:pPr>
      <w:pStyle w:val="Antrats"/>
      <w:rPr>
        <w:rFonts w:ascii="Times New Roman" w:hAnsi="Times New Roman"/>
        <w:sz w:val="24"/>
        <w:szCs w:val="24"/>
      </w:rPr>
    </w:pPr>
    <w:r>
      <w:tab/>
    </w:r>
    <w:r>
      <w:tab/>
    </w:r>
    <w:r w:rsidRPr="001817F7">
      <w:rPr>
        <w:rFonts w:ascii="Times New Roman" w:hAnsi="Times New Roman"/>
      </w:rPr>
      <w:t>Elektroninio dokumento nuorašas</w:t>
    </w:r>
    <w:r w:rsidR="00513A62" w:rsidRPr="001817F7">
      <w:rPr>
        <w:rFonts w:ascii="Times New Roman" w:hAnsi="Times New Roman"/>
      </w:rPr>
      <w:tab/>
    </w:r>
    <w:r w:rsidR="00513A62" w:rsidRPr="001817F7">
      <w:rPr>
        <w:rFonts w:ascii="Times New Roman" w:hAnsi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EA"/>
    <w:rsid w:val="000319A1"/>
    <w:rsid w:val="00045714"/>
    <w:rsid w:val="000A39FC"/>
    <w:rsid w:val="000F406B"/>
    <w:rsid w:val="001817F7"/>
    <w:rsid w:val="00215292"/>
    <w:rsid w:val="0022331F"/>
    <w:rsid w:val="002338F5"/>
    <w:rsid w:val="00374B5E"/>
    <w:rsid w:val="0040670C"/>
    <w:rsid w:val="00461967"/>
    <w:rsid w:val="00471085"/>
    <w:rsid w:val="00477984"/>
    <w:rsid w:val="00494582"/>
    <w:rsid w:val="004F6D5D"/>
    <w:rsid w:val="00513A62"/>
    <w:rsid w:val="00513AA6"/>
    <w:rsid w:val="005300EA"/>
    <w:rsid w:val="005702CC"/>
    <w:rsid w:val="00577CF0"/>
    <w:rsid w:val="005F5CE4"/>
    <w:rsid w:val="00602FC7"/>
    <w:rsid w:val="00603BFA"/>
    <w:rsid w:val="006115C3"/>
    <w:rsid w:val="006F5451"/>
    <w:rsid w:val="006F7EB6"/>
    <w:rsid w:val="0071378F"/>
    <w:rsid w:val="007A1B79"/>
    <w:rsid w:val="007D22F9"/>
    <w:rsid w:val="007E2207"/>
    <w:rsid w:val="00A21FD6"/>
    <w:rsid w:val="00A65705"/>
    <w:rsid w:val="00AF11AE"/>
    <w:rsid w:val="00B405BF"/>
    <w:rsid w:val="00B573BE"/>
    <w:rsid w:val="00B84835"/>
    <w:rsid w:val="00B97F90"/>
    <w:rsid w:val="00BA0C20"/>
    <w:rsid w:val="00BB611A"/>
    <w:rsid w:val="00BB7888"/>
    <w:rsid w:val="00BD1EC3"/>
    <w:rsid w:val="00C04014"/>
    <w:rsid w:val="00C42E40"/>
    <w:rsid w:val="00D220BA"/>
    <w:rsid w:val="00D62BAD"/>
    <w:rsid w:val="00F23FF9"/>
    <w:rsid w:val="00F25F0A"/>
    <w:rsid w:val="00F634A1"/>
    <w:rsid w:val="00F6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2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00E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00EA"/>
    <w:rPr>
      <w:rFonts w:ascii="Tahoma" w:eastAsia="Calibri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13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3A62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513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13A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00E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00EA"/>
    <w:rPr>
      <w:rFonts w:ascii="Tahoma" w:eastAsia="Calibri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13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3A62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513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13A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Alma</cp:lastModifiedBy>
  <cp:revision>10</cp:revision>
  <cp:lastPrinted>2020-05-25T07:10:00Z</cp:lastPrinted>
  <dcterms:created xsi:type="dcterms:W3CDTF">2020-05-25T06:15:00Z</dcterms:created>
  <dcterms:modified xsi:type="dcterms:W3CDTF">2020-05-25T07:12:00Z</dcterms:modified>
</cp:coreProperties>
</file>